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339C" w:rsidRDefault="0015339C" w:rsidP="00F85BF6">
      <w:pPr>
        <w:pStyle w:val="Puesto"/>
        <w:rPr>
          <w:rFonts w:ascii="Arial" w:hAnsi="Arial" w:cs="Arial"/>
        </w:rPr>
      </w:pPr>
      <w:r>
        <w:rPr>
          <w:rFonts w:ascii="Arial" w:hAnsi="Arial" w:cs="Arial"/>
        </w:rPr>
        <w:t xml:space="preserve">REPORTE DE LA  </w:t>
      </w:r>
      <w:r w:rsidR="00847816">
        <w:rPr>
          <w:rFonts w:ascii="Arial" w:hAnsi="Arial" w:cs="Arial"/>
        </w:rPr>
        <w:t>XXI</w:t>
      </w:r>
      <w:r>
        <w:rPr>
          <w:rFonts w:ascii="Arial" w:hAnsi="Arial" w:cs="Arial"/>
        </w:rPr>
        <w:t xml:space="preserve">  OLIMPIADA MEXICANA DE INFORMÁTICA,</w:t>
      </w:r>
    </w:p>
    <w:p w:rsidR="0015339C" w:rsidRDefault="0015339C">
      <w:pPr>
        <w:pStyle w:val="Puesto"/>
        <w:rPr>
          <w:rFonts w:ascii="Arial" w:hAnsi="Arial" w:cs="Arial"/>
        </w:rPr>
      </w:pPr>
      <w:r>
        <w:rPr>
          <w:rFonts w:ascii="Arial" w:hAnsi="Arial" w:cs="Arial"/>
        </w:rPr>
        <w:t xml:space="preserve">OMI – </w:t>
      </w:r>
      <w:r w:rsidR="00847816">
        <w:rPr>
          <w:rFonts w:ascii="Arial" w:hAnsi="Arial" w:cs="Arial"/>
        </w:rPr>
        <w:t>2016</w:t>
      </w:r>
      <w:r>
        <w:rPr>
          <w:rFonts w:ascii="Arial" w:hAnsi="Arial" w:cs="Arial"/>
        </w:rPr>
        <w:t xml:space="preserve">  </w:t>
      </w:r>
      <w:r w:rsidR="00847816">
        <w:rPr>
          <w:rFonts w:ascii="Arial" w:hAnsi="Arial" w:cs="Arial"/>
        </w:rPr>
        <w:t>VERACRUZ</w:t>
      </w:r>
      <w:r w:rsidR="0059480D">
        <w:rPr>
          <w:rFonts w:ascii="Arial" w:hAnsi="Arial" w:cs="Arial"/>
        </w:rPr>
        <w:t xml:space="preserve">, </w:t>
      </w:r>
      <w:r w:rsidR="00847816">
        <w:rPr>
          <w:rFonts w:ascii="Arial" w:hAnsi="Arial" w:cs="Arial"/>
        </w:rPr>
        <w:t>VERACRUZ</w:t>
      </w:r>
      <w:r>
        <w:rPr>
          <w:rFonts w:ascii="Arial" w:hAnsi="Arial" w:cs="Arial"/>
        </w:rPr>
        <w:t>.</w:t>
      </w:r>
    </w:p>
    <w:p w:rsidR="0015339C" w:rsidRDefault="0015339C">
      <w:pPr>
        <w:jc w:val="center"/>
        <w:rPr>
          <w:rFonts w:ascii="Arial" w:hAnsi="Arial" w:cs="Arial"/>
          <w:b/>
          <w:bCs/>
          <w:sz w:val="28"/>
        </w:rPr>
      </w:pPr>
    </w:p>
    <w:p w:rsidR="0015339C" w:rsidRDefault="00404C7A">
      <w:pPr>
        <w:pStyle w:val="Textoindependiente"/>
        <w:rPr>
          <w:rFonts w:ascii="Arial" w:hAnsi="Arial" w:cs="Arial"/>
        </w:rPr>
      </w:pPr>
      <w:r>
        <w:rPr>
          <w:rFonts w:ascii="Arial" w:hAnsi="Arial" w:cs="Arial"/>
        </w:rPr>
        <w:t xml:space="preserve">Se llevó al cabo la </w:t>
      </w:r>
      <w:r w:rsidR="00847816">
        <w:rPr>
          <w:rFonts w:ascii="Arial" w:hAnsi="Arial" w:cs="Arial"/>
        </w:rPr>
        <w:t>21</w:t>
      </w:r>
      <w:r w:rsidR="00321346">
        <w:rPr>
          <w:rFonts w:ascii="Arial" w:hAnsi="Arial" w:cs="Arial"/>
        </w:rPr>
        <w:t>v</w:t>
      </w:r>
      <w:r w:rsidR="00595E44">
        <w:rPr>
          <w:rFonts w:ascii="Arial" w:hAnsi="Arial" w:cs="Arial"/>
        </w:rPr>
        <w:t>a</w:t>
      </w:r>
      <w:r w:rsidR="0015339C">
        <w:rPr>
          <w:rFonts w:ascii="Arial" w:hAnsi="Arial" w:cs="Arial"/>
        </w:rPr>
        <w:t xml:space="preserve"> Olimpiada Mexicana de Informática (</w:t>
      </w:r>
      <w:r w:rsidR="0015339C">
        <w:rPr>
          <w:rFonts w:ascii="Arial" w:hAnsi="Arial" w:cs="Arial"/>
          <w:b/>
          <w:bCs/>
        </w:rPr>
        <w:t>OMI</w:t>
      </w:r>
      <w:r w:rsidR="0015339C">
        <w:rPr>
          <w:rFonts w:ascii="Arial" w:hAnsi="Arial" w:cs="Arial"/>
        </w:rPr>
        <w:t>)</w:t>
      </w:r>
      <w:r w:rsidR="00CF72DA">
        <w:rPr>
          <w:rFonts w:ascii="Arial" w:hAnsi="Arial" w:cs="Arial"/>
        </w:rPr>
        <w:t xml:space="preserve"> </w:t>
      </w:r>
      <w:r w:rsidR="0015339C">
        <w:rPr>
          <w:rFonts w:ascii="Arial" w:hAnsi="Arial" w:cs="Arial"/>
        </w:rPr>
        <w:t xml:space="preserve">en la Ciudad de </w:t>
      </w:r>
      <w:r w:rsidR="00847816">
        <w:rPr>
          <w:rFonts w:ascii="Arial" w:hAnsi="Arial" w:cs="Arial"/>
        </w:rPr>
        <w:t>VERACRUZ</w:t>
      </w:r>
      <w:r w:rsidR="0015339C">
        <w:rPr>
          <w:rFonts w:ascii="Arial" w:hAnsi="Arial" w:cs="Arial"/>
        </w:rPr>
        <w:t xml:space="preserve">, </w:t>
      </w:r>
      <w:r w:rsidR="00314C3C">
        <w:rPr>
          <w:rFonts w:ascii="Arial" w:hAnsi="Arial" w:cs="Arial"/>
        </w:rPr>
        <w:t xml:space="preserve">Capital </w:t>
      </w:r>
      <w:r w:rsidR="0015339C">
        <w:rPr>
          <w:rFonts w:ascii="Arial" w:hAnsi="Arial" w:cs="Arial"/>
        </w:rPr>
        <w:t xml:space="preserve">del Estado de </w:t>
      </w:r>
      <w:r w:rsidR="00847816">
        <w:rPr>
          <w:rFonts w:ascii="Arial" w:hAnsi="Arial" w:cs="Arial"/>
        </w:rPr>
        <w:t>VERACRUZ</w:t>
      </w:r>
      <w:r w:rsidR="007B47D6">
        <w:rPr>
          <w:rFonts w:ascii="Arial" w:hAnsi="Arial" w:cs="Arial"/>
        </w:rPr>
        <w:t xml:space="preserve">, del </w:t>
      </w:r>
      <w:r w:rsidR="00491488">
        <w:rPr>
          <w:rFonts w:ascii="Arial" w:hAnsi="Arial" w:cs="Arial"/>
        </w:rPr>
        <w:t>día</w:t>
      </w:r>
      <w:r w:rsidR="00AE246C">
        <w:rPr>
          <w:rFonts w:ascii="Arial" w:hAnsi="Arial" w:cs="Arial"/>
        </w:rPr>
        <w:t xml:space="preserve"> </w:t>
      </w:r>
      <w:r w:rsidR="00E954E9">
        <w:rPr>
          <w:rFonts w:ascii="Arial" w:hAnsi="Arial" w:cs="Arial"/>
        </w:rPr>
        <w:t>7  al 11 de Marzo</w:t>
      </w:r>
      <w:r w:rsidR="00CF72DA">
        <w:rPr>
          <w:rFonts w:ascii="Arial" w:hAnsi="Arial" w:cs="Arial"/>
        </w:rPr>
        <w:t xml:space="preserve"> del </w:t>
      </w:r>
      <w:r w:rsidR="00847816">
        <w:rPr>
          <w:rFonts w:ascii="Arial" w:hAnsi="Arial" w:cs="Arial"/>
        </w:rPr>
        <w:t>2016</w:t>
      </w:r>
      <w:r w:rsidR="0015339C">
        <w:rPr>
          <w:rFonts w:ascii="Arial" w:hAnsi="Arial" w:cs="Arial"/>
        </w:rPr>
        <w:t xml:space="preserve">. Tuvimos  la </w:t>
      </w:r>
      <w:r w:rsidR="0015339C">
        <w:rPr>
          <w:rFonts w:ascii="Arial" w:hAnsi="Arial" w:cs="Arial"/>
          <w:b/>
          <w:bCs/>
        </w:rPr>
        <w:t>participac</w:t>
      </w:r>
      <w:r w:rsidR="0059480D">
        <w:rPr>
          <w:rFonts w:ascii="Arial" w:hAnsi="Arial" w:cs="Arial"/>
          <w:b/>
          <w:bCs/>
        </w:rPr>
        <w:t>ión de 2</w:t>
      </w:r>
      <w:r w:rsidR="005F26CC">
        <w:rPr>
          <w:rFonts w:ascii="Arial" w:hAnsi="Arial" w:cs="Arial"/>
          <w:b/>
          <w:bCs/>
        </w:rPr>
        <w:t>7</w:t>
      </w:r>
      <w:r w:rsidR="0015339C">
        <w:rPr>
          <w:rFonts w:ascii="Arial" w:hAnsi="Arial" w:cs="Arial"/>
          <w:b/>
          <w:bCs/>
        </w:rPr>
        <w:t xml:space="preserve"> de las 32 entidades federativas</w:t>
      </w:r>
      <w:r w:rsidR="0015339C">
        <w:rPr>
          <w:rFonts w:ascii="Arial" w:hAnsi="Arial" w:cs="Arial"/>
        </w:rPr>
        <w:t xml:space="preserve"> que componen nuestro país, se hizo notoria la ausencia de competidores de:</w:t>
      </w:r>
      <w:r>
        <w:rPr>
          <w:rFonts w:ascii="Arial" w:hAnsi="Arial" w:cs="Arial"/>
          <w:b/>
          <w:bCs/>
        </w:rPr>
        <w:t xml:space="preserve"> Baja California Sur,</w:t>
      </w:r>
      <w:r w:rsidR="00EF3DB7">
        <w:rPr>
          <w:rFonts w:ascii="Arial" w:hAnsi="Arial" w:cs="Arial"/>
          <w:b/>
          <w:bCs/>
        </w:rPr>
        <w:t xml:space="preserve"> Colima</w:t>
      </w:r>
      <w:r w:rsidR="00321346">
        <w:rPr>
          <w:rFonts w:ascii="Arial" w:hAnsi="Arial" w:cs="Arial"/>
          <w:b/>
          <w:bCs/>
        </w:rPr>
        <w:t>, Nayarit</w:t>
      </w:r>
      <w:r w:rsidR="00EF3DB7">
        <w:rPr>
          <w:rFonts w:ascii="Arial" w:hAnsi="Arial" w:cs="Arial"/>
          <w:b/>
          <w:bCs/>
        </w:rPr>
        <w:t>, Durango</w:t>
      </w:r>
      <w:r w:rsidR="00EF3DB7" w:rsidRPr="00EF3DB7">
        <w:rPr>
          <w:rFonts w:ascii="Arial" w:hAnsi="Arial" w:cs="Arial"/>
          <w:b/>
          <w:bCs/>
        </w:rPr>
        <w:t xml:space="preserve"> </w:t>
      </w:r>
      <w:r w:rsidR="00EF3DB7">
        <w:rPr>
          <w:rFonts w:ascii="Arial" w:hAnsi="Arial" w:cs="Arial"/>
          <w:b/>
          <w:bCs/>
        </w:rPr>
        <w:t>y Chiapas</w:t>
      </w:r>
      <w:r w:rsidR="00284EB1">
        <w:rPr>
          <w:rFonts w:ascii="Arial" w:hAnsi="Arial" w:cs="Arial"/>
          <w:b/>
          <w:bCs/>
        </w:rPr>
        <w:t>.</w:t>
      </w:r>
      <w:r w:rsidR="0015339C">
        <w:rPr>
          <w:rFonts w:ascii="Arial" w:hAnsi="Arial" w:cs="Arial"/>
          <w:b/>
          <w:bCs/>
        </w:rPr>
        <w:t xml:space="preserve"> </w:t>
      </w:r>
      <w:r w:rsidR="00E57A66" w:rsidRPr="00E57A66">
        <w:rPr>
          <w:rFonts w:ascii="Arial" w:hAnsi="Arial" w:cs="Arial"/>
          <w:bCs/>
        </w:rPr>
        <w:t>En esta competencia</w:t>
      </w:r>
      <w:r w:rsidR="00E57A66">
        <w:rPr>
          <w:rFonts w:ascii="Arial" w:hAnsi="Arial" w:cs="Arial"/>
        </w:rPr>
        <w:t xml:space="preserve"> intelectual</w:t>
      </w:r>
      <w:r w:rsidR="00EF3DB7">
        <w:rPr>
          <w:rFonts w:ascii="Arial" w:hAnsi="Arial" w:cs="Arial"/>
        </w:rPr>
        <w:t xml:space="preserve"> y de conocimientos</w:t>
      </w:r>
      <w:r w:rsidR="00E57A66">
        <w:rPr>
          <w:rFonts w:ascii="Arial" w:hAnsi="Arial" w:cs="Arial"/>
        </w:rPr>
        <w:t>, c</w:t>
      </w:r>
      <w:r w:rsidR="0015339C">
        <w:rPr>
          <w:rFonts w:ascii="Arial" w:hAnsi="Arial" w:cs="Arial"/>
        </w:rPr>
        <w:t>ada estado envía una selección compuesta por hasta cuatro jóvenes co</w:t>
      </w:r>
      <w:r w:rsidR="00E57A66">
        <w:rPr>
          <w:rFonts w:ascii="Arial" w:hAnsi="Arial" w:cs="Arial"/>
        </w:rPr>
        <w:t>mpetidores</w:t>
      </w:r>
      <w:r w:rsidR="0015339C">
        <w:rPr>
          <w:rFonts w:ascii="Arial" w:hAnsi="Arial" w:cs="Arial"/>
        </w:rPr>
        <w:t xml:space="preserve"> y un</w:t>
      </w:r>
      <w:r w:rsidR="00595E44">
        <w:rPr>
          <w:rFonts w:ascii="Arial" w:hAnsi="Arial" w:cs="Arial"/>
        </w:rPr>
        <w:t xml:space="preserve"> profesor</w:t>
      </w:r>
      <w:r w:rsidR="0015339C">
        <w:rPr>
          <w:rFonts w:ascii="Arial" w:hAnsi="Arial" w:cs="Arial"/>
        </w:rPr>
        <w:t xml:space="preserve"> líder, además les pueden acompañar delegados, profesores, asesores, familiares e invitados. Todos los competidores son jóvenes menores de 19 años, que se encuentran inscritos en el nivel medio superior o en  p</w:t>
      </w:r>
      <w:r w:rsidR="00E57A66">
        <w:rPr>
          <w:rFonts w:ascii="Arial" w:hAnsi="Arial" w:cs="Arial"/>
        </w:rPr>
        <w:t>reparatoria o secundaria</w:t>
      </w:r>
      <w:r w:rsidR="0015339C">
        <w:rPr>
          <w:rFonts w:ascii="Arial" w:hAnsi="Arial" w:cs="Arial"/>
        </w:rPr>
        <w:t xml:space="preserve">, como máximo deben de estar cursando el penúltimo año de la preparatoria o Bachillerato, pueden ser también </w:t>
      </w:r>
      <w:r w:rsidR="007B47D6">
        <w:rPr>
          <w:rFonts w:ascii="Arial" w:hAnsi="Arial" w:cs="Arial"/>
        </w:rPr>
        <w:t>de Secundaria o Primaria</w:t>
      </w:r>
      <w:r w:rsidR="0015339C">
        <w:rPr>
          <w:rFonts w:ascii="Arial" w:hAnsi="Arial" w:cs="Arial"/>
        </w:rPr>
        <w:t xml:space="preserve">, ya que la única restricción es ser menores de 19 años y no estar en el </w:t>
      </w:r>
      <w:r w:rsidR="00321346">
        <w:rPr>
          <w:rFonts w:ascii="Arial" w:hAnsi="Arial" w:cs="Arial"/>
        </w:rPr>
        <w:t>último</w:t>
      </w:r>
      <w:r w:rsidR="0015339C">
        <w:rPr>
          <w:rFonts w:ascii="Arial" w:hAnsi="Arial" w:cs="Arial"/>
        </w:rPr>
        <w:t xml:space="preserve"> año de prepa o más arriba, es decir, pueden participar cualquier joven mexicano menor de 19 años, que no </w:t>
      </w:r>
      <w:r w:rsidR="00321346">
        <w:rPr>
          <w:rFonts w:ascii="Arial" w:hAnsi="Arial" w:cs="Arial"/>
        </w:rPr>
        <w:t>esté</w:t>
      </w:r>
      <w:r w:rsidR="0015339C">
        <w:rPr>
          <w:rFonts w:ascii="Arial" w:hAnsi="Arial" w:cs="Arial"/>
        </w:rPr>
        <w:t xml:space="preserve"> en el </w:t>
      </w:r>
      <w:r w:rsidR="00321346">
        <w:rPr>
          <w:rFonts w:ascii="Arial" w:hAnsi="Arial" w:cs="Arial"/>
        </w:rPr>
        <w:t>último</w:t>
      </w:r>
      <w:r w:rsidR="0015339C">
        <w:rPr>
          <w:rFonts w:ascii="Arial" w:hAnsi="Arial" w:cs="Arial"/>
        </w:rPr>
        <w:t xml:space="preserve"> año del bachillerato o equivalente ni en alguna escuela de nivel superior. El Universo de jóvenes que cumple con estas condiciones, si contabilizamos única</w:t>
      </w:r>
      <w:r w:rsidR="00F85BF6">
        <w:rPr>
          <w:rFonts w:ascii="Arial" w:hAnsi="Arial" w:cs="Arial"/>
        </w:rPr>
        <w:t>mente Secundaria y Preparatoria</w:t>
      </w:r>
      <w:r w:rsidR="0015339C">
        <w:rPr>
          <w:rFonts w:ascii="Arial" w:hAnsi="Arial" w:cs="Arial"/>
        </w:rPr>
        <w:t xml:space="preserve">, son en la actualidad del orden de </w:t>
      </w:r>
      <w:r w:rsidR="0087397B" w:rsidRPr="00E57A66">
        <w:rPr>
          <w:rFonts w:ascii="Arial" w:hAnsi="Arial" w:cs="Arial"/>
          <w:b/>
        </w:rPr>
        <w:t>9</w:t>
      </w:r>
      <w:r w:rsidR="0015339C" w:rsidRPr="00E57A66">
        <w:rPr>
          <w:rFonts w:ascii="Arial" w:hAnsi="Arial" w:cs="Arial"/>
          <w:b/>
        </w:rPr>
        <w:t xml:space="preserve"> Millones de mexicanos</w:t>
      </w:r>
      <w:r w:rsidR="0015339C">
        <w:rPr>
          <w:rFonts w:ascii="Arial" w:hAnsi="Arial" w:cs="Arial"/>
        </w:rPr>
        <w:t>.</w:t>
      </w:r>
    </w:p>
    <w:p w:rsidR="000267AB" w:rsidRDefault="000267AB">
      <w:pPr>
        <w:pStyle w:val="Textoindependiente"/>
        <w:rPr>
          <w:rFonts w:ascii="Arial" w:hAnsi="Arial" w:cs="Arial"/>
        </w:rPr>
      </w:pPr>
    </w:p>
    <w:p w:rsidR="0015339C" w:rsidRDefault="0015339C">
      <w:pPr>
        <w:jc w:val="both"/>
        <w:rPr>
          <w:rFonts w:ascii="Arial" w:hAnsi="Arial" w:cs="Arial"/>
        </w:rPr>
      </w:pPr>
      <w:r>
        <w:rPr>
          <w:rFonts w:ascii="Arial" w:hAnsi="Arial" w:cs="Arial"/>
        </w:rPr>
        <w:t>Uno de los principales objetivos de la OMI</w:t>
      </w:r>
      <w:r w:rsidR="00EF3DB7">
        <w:rPr>
          <w:rFonts w:ascii="Arial" w:hAnsi="Arial" w:cs="Arial"/>
        </w:rPr>
        <w:t xml:space="preserve"> 2016</w:t>
      </w:r>
      <w:r>
        <w:rPr>
          <w:rFonts w:ascii="Arial" w:hAnsi="Arial" w:cs="Arial"/>
        </w:rPr>
        <w:t xml:space="preserve">, es obtener la preselección mexicana en informática, de la cual previa concentración y entrenamiento, se escoge a los 4 jóvenes que conformarán la selección mexicana que representará a México en la Olimpiada Internacional en Informática (International Olympiad in Informatics </w:t>
      </w:r>
      <w:r w:rsidRPr="003D76CC">
        <w:rPr>
          <w:rFonts w:ascii="Arial" w:hAnsi="Arial" w:cs="Arial"/>
          <w:b/>
        </w:rPr>
        <w:t>IOI</w:t>
      </w:r>
      <w:r w:rsidR="003D76CC">
        <w:rPr>
          <w:rFonts w:ascii="Arial" w:hAnsi="Arial" w:cs="Arial"/>
        </w:rPr>
        <w:t xml:space="preserve"> </w:t>
      </w:r>
      <w:r w:rsidR="003D76CC" w:rsidRPr="003D76CC">
        <w:rPr>
          <w:rFonts w:ascii="Arial" w:hAnsi="Arial" w:cs="Arial"/>
          <w:b/>
        </w:rPr>
        <w:t>201</w:t>
      </w:r>
      <w:r w:rsidR="002D3A01">
        <w:rPr>
          <w:rFonts w:ascii="Arial" w:hAnsi="Arial" w:cs="Arial"/>
          <w:b/>
        </w:rPr>
        <w:t>7</w:t>
      </w:r>
      <w:r>
        <w:rPr>
          <w:rFonts w:ascii="Arial" w:hAnsi="Arial" w:cs="Arial"/>
        </w:rPr>
        <w:t>)</w:t>
      </w:r>
      <w:r w:rsidR="00E57A66">
        <w:rPr>
          <w:rFonts w:ascii="Arial" w:hAnsi="Arial" w:cs="Arial"/>
        </w:rPr>
        <w:t>, la cual tendrá verificativo del</w:t>
      </w:r>
      <w:r>
        <w:rPr>
          <w:rFonts w:ascii="Arial" w:hAnsi="Arial" w:cs="Arial"/>
        </w:rPr>
        <w:t xml:space="preserve"> </w:t>
      </w:r>
      <w:r w:rsidR="002D3A01">
        <w:rPr>
          <w:rFonts w:ascii="Arial" w:hAnsi="Arial" w:cs="Arial"/>
        </w:rPr>
        <w:t>28 de Julio al 4 de Agosto del 2017</w:t>
      </w:r>
      <w:r>
        <w:rPr>
          <w:rFonts w:ascii="Arial" w:hAnsi="Arial" w:cs="Arial"/>
        </w:rPr>
        <w:t xml:space="preserve">, en la ciudad de </w:t>
      </w:r>
      <w:r w:rsidR="002D3A01">
        <w:rPr>
          <w:rFonts w:ascii="Arial" w:hAnsi="Arial" w:cs="Arial"/>
          <w:b/>
        </w:rPr>
        <w:t>Terán, Irán</w:t>
      </w:r>
      <w:r w:rsidR="0087397B">
        <w:rPr>
          <w:rFonts w:ascii="Arial" w:hAnsi="Arial" w:cs="Arial"/>
        </w:rPr>
        <w:t>.</w:t>
      </w:r>
      <w:r>
        <w:rPr>
          <w:rFonts w:ascii="Arial" w:hAnsi="Arial" w:cs="Arial"/>
        </w:rPr>
        <w:t xml:space="preserve"> La preselección mexicana es conformada por los jóvenes que obtienen los mejores puntajes en la Olimpiada Mexicana de Informática (OMI), estos son normalmente los que obtienen Medalla de Oro o Plata</w:t>
      </w:r>
      <w:r w:rsidR="00F85BF6">
        <w:rPr>
          <w:rFonts w:ascii="Arial" w:hAnsi="Arial" w:cs="Arial"/>
        </w:rPr>
        <w:t xml:space="preserve"> en la OMI</w:t>
      </w:r>
      <w:r>
        <w:rPr>
          <w:rFonts w:ascii="Arial" w:hAnsi="Arial" w:cs="Arial"/>
        </w:rPr>
        <w:t xml:space="preserve"> y todos aquellos que habiendo obtenido Medalla de Bronce, tengan la edad y escolaridad para poder todavía competir en la IOI del 201</w:t>
      </w:r>
      <w:r w:rsidR="002D3A01">
        <w:rPr>
          <w:rFonts w:ascii="Arial" w:hAnsi="Arial" w:cs="Arial"/>
        </w:rPr>
        <w:t>8. E</w:t>
      </w:r>
      <w:r>
        <w:rPr>
          <w:rFonts w:ascii="Arial" w:hAnsi="Arial" w:cs="Arial"/>
        </w:rPr>
        <w:t xml:space="preserve">l </w:t>
      </w:r>
      <w:r w:rsidRPr="0087425A">
        <w:rPr>
          <w:rFonts w:ascii="Arial" w:hAnsi="Arial" w:cs="Arial"/>
          <w:b/>
        </w:rPr>
        <w:t>Comité Mexicano de Informática AC. (COMI)</w:t>
      </w:r>
      <w:r>
        <w:rPr>
          <w:rFonts w:ascii="Arial" w:hAnsi="Arial" w:cs="Arial"/>
        </w:rPr>
        <w:t>, es el encargado de capacitar durante todo un año a estos jóvenes y realizar las evaluaciones a los preseleccionados, para decidir quienes conforman la Selección Mexicana, con solo los 4 mejores. La selección es acompañada al certamen internacional, por un profesor líder, un profesor sublíder y asesores, así se constituye la delegación mexicana ante la IOI, competencia magna internacional en la que México ha venido participando en forma ininterrumpida desde 1992.</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 xml:space="preserve">La OMI – </w:t>
      </w:r>
      <w:r w:rsidR="00847816">
        <w:rPr>
          <w:rFonts w:ascii="Arial" w:hAnsi="Arial" w:cs="Arial"/>
        </w:rPr>
        <w:t>2016</w:t>
      </w:r>
      <w:r>
        <w:rPr>
          <w:rFonts w:ascii="Arial" w:hAnsi="Arial" w:cs="Arial"/>
        </w:rPr>
        <w:t xml:space="preserve"> en </w:t>
      </w:r>
      <w:r w:rsidR="00847816">
        <w:rPr>
          <w:rFonts w:ascii="Arial" w:hAnsi="Arial" w:cs="Arial"/>
        </w:rPr>
        <w:t>VERACRUZ</w:t>
      </w:r>
      <w:r w:rsidR="00F00845">
        <w:rPr>
          <w:rFonts w:ascii="Arial" w:hAnsi="Arial" w:cs="Arial"/>
        </w:rPr>
        <w:t>,</w:t>
      </w:r>
      <w:r w:rsidR="00E57A66">
        <w:rPr>
          <w:rFonts w:ascii="Arial" w:hAnsi="Arial" w:cs="Arial"/>
        </w:rPr>
        <w:t xml:space="preserve"> </w:t>
      </w:r>
      <w:r w:rsidR="00847816">
        <w:rPr>
          <w:rFonts w:ascii="Arial" w:hAnsi="Arial" w:cs="Arial"/>
        </w:rPr>
        <w:t>VERACRUZ</w:t>
      </w:r>
      <w:r w:rsidR="00E57A66">
        <w:rPr>
          <w:rFonts w:ascii="Arial" w:hAnsi="Arial" w:cs="Arial"/>
        </w:rPr>
        <w:t>,</w:t>
      </w:r>
      <w:r w:rsidR="00F00845">
        <w:rPr>
          <w:rFonts w:ascii="Arial" w:hAnsi="Arial" w:cs="Arial"/>
        </w:rPr>
        <w:t xml:space="preserve"> </w:t>
      </w:r>
      <w:r w:rsidR="003448F5">
        <w:rPr>
          <w:rFonts w:ascii="Arial" w:hAnsi="Arial" w:cs="Arial"/>
        </w:rPr>
        <w:t>México</w:t>
      </w:r>
      <w:r>
        <w:rPr>
          <w:rFonts w:ascii="Arial" w:hAnsi="Arial" w:cs="Arial"/>
        </w:rPr>
        <w:t xml:space="preserve">, se organizó con el concurso del Comité Mexicano de Informática AC (COMI), </w:t>
      </w:r>
      <w:r w:rsidR="003D76CC">
        <w:rPr>
          <w:rFonts w:ascii="Arial" w:hAnsi="Arial" w:cs="Arial"/>
        </w:rPr>
        <w:t xml:space="preserve">El Gobierno del Estado de </w:t>
      </w:r>
      <w:r w:rsidR="00847816">
        <w:rPr>
          <w:rFonts w:ascii="Arial" w:hAnsi="Arial" w:cs="Arial"/>
        </w:rPr>
        <w:t>VERACRUZ</w:t>
      </w:r>
      <w:r w:rsidR="00136098">
        <w:rPr>
          <w:rFonts w:ascii="Arial" w:hAnsi="Arial" w:cs="Arial"/>
        </w:rPr>
        <w:t>, La Secretaria del Educación</w:t>
      </w:r>
      <w:r w:rsidR="002D3A01">
        <w:rPr>
          <w:rFonts w:ascii="Arial" w:hAnsi="Arial" w:cs="Arial"/>
        </w:rPr>
        <w:t xml:space="preserve"> del Estado</w:t>
      </w:r>
      <w:r w:rsidR="00136098">
        <w:rPr>
          <w:rFonts w:ascii="Arial" w:hAnsi="Arial" w:cs="Arial"/>
        </w:rPr>
        <w:t xml:space="preserve"> de </w:t>
      </w:r>
      <w:r w:rsidR="00847816">
        <w:rPr>
          <w:rFonts w:ascii="Arial" w:hAnsi="Arial" w:cs="Arial"/>
        </w:rPr>
        <w:t>VERACRUZ</w:t>
      </w:r>
      <w:r w:rsidR="003D76CC">
        <w:rPr>
          <w:rFonts w:ascii="Arial" w:hAnsi="Arial" w:cs="Arial"/>
        </w:rPr>
        <w:t>,</w:t>
      </w:r>
      <w:r w:rsidR="00136098">
        <w:rPr>
          <w:rFonts w:ascii="Arial" w:hAnsi="Arial" w:cs="Arial"/>
        </w:rPr>
        <w:t xml:space="preserve"> </w:t>
      </w:r>
      <w:r w:rsidR="00CA02E4">
        <w:rPr>
          <w:rFonts w:ascii="Arial" w:hAnsi="Arial" w:cs="Arial"/>
        </w:rPr>
        <w:t>La Subsecretaria de Desarrollo Educativo, El Consejo de Ciencias y Tecnologías de la Información A.C., La Biblioteca Digital de Telmex en Veracruz, El Instituto Pedagógico Moderno John Spark S.C.</w:t>
      </w:r>
      <w:r w:rsidR="001743AE">
        <w:rPr>
          <w:rFonts w:ascii="Arial" w:hAnsi="Arial" w:cs="Arial"/>
        </w:rPr>
        <w:t>,</w:t>
      </w:r>
      <w:r w:rsidR="007B1460">
        <w:rPr>
          <w:rFonts w:ascii="Arial" w:hAnsi="Arial" w:cs="Arial"/>
        </w:rPr>
        <w:t xml:space="preserve"> Gobierno Municipal de Boca del Rio Veracruz,</w:t>
      </w:r>
      <w:r w:rsidR="001743AE">
        <w:rPr>
          <w:rFonts w:ascii="Arial" w:hAnsi="Arial" w:cs="Arial"/>
        </w:rPr>
        <w:t xml:space="preserve"> </w:t>
      </w:r>
      <w:r w:rsidR="002D3A01">
        <w:rPr>
          <w:rFonts w:ascii="Arial" w:hAnsi="Arial" w:cs="Arial"/>
        </w:rPr>
        <w:t>así</w:t>
      </w:r>
      <w:r w:rsidR="001743AE">
        <w:rPr>
          <w:rFonts w:ascii="Arial" w:hAnsi="Arial" w:cs="Arial"/>
        </w:rPr>
        <w:t xml:space="preserve"> como </w:t>
      </w:r>
      <w:r>
        <w:rPr>
          <w:rFonts w:ascii="Arial" w:hAnsi="Arial" w:cs="Arial"/>
        </w:rPr>
        <w:t>el apoyo del Consejo Nacional de Ciencia y Tecnología CONACYT, el IPN,</w:t>
      </w:r>
      <w:r w:rsidR="0087425A">
        <w:rPr>
          <w:rFonts w:ascii="Arial" w:hAnsi="Arial" w:cs="Arial"/>
        </w:rPr>
        <w:t xml:space="preserve"> La UAM</w:t>
      </w:r>
      <w:r>
        <w:rPr>
          <w:rFonts w:ascii="Arial" w:hAnsi="Arial" w:cs="Arial"/>
        </w:rPr>
        <w:t xml:space="preserve"> y patrocinadores Particulares como son: Auronix SA de CV, Aurotek SC, Grupo Salinas, TV Azteca y Auronix de México SA de CV. </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 xml:space="preserve">La participación a la </w:t>
      </w:r>
      <w:r w:rsidR="00CA02E4">
        <w:rPr>
          <w:rFonts w:ascii="Arial" w:hAnsi="Arial" w:cs="Arial"/>
        </w:rPr>
        <w:t>21</w:t>
      </w:r>
      <w:r w:rsidR="00136098">
        <w:rPr>
          <w:rFonts w:ascii="Arial" w:hAnsi="Arial" w:cs="Arial"/>
        </w:rPr>
        <w:t>v</w:t>
      </w:r>
      <w:r w:rsidR="00595E44">
        <w:rPr>
          <w:rFonts w:ascii="Arial" w:hAnsi="Arial" w:cs="Arial"/>
        </w:rPr>
        <w:t>a</w:t>
      </w:r>
      <w:r>
        <w:rPr>
          <w:rFonts w:ascii="Arial" w:hAnsi="Arial" w:cs="Arial"/>
        </w:rPr>
        <w:t xml:space="preserve">. OMI fue cuantiosa y de muy buena calidad, se tuvieron </w:t>
      </w:r>
      <w:r w:rsidR="006B6251">
        <w:rPr>
          <w:rFonts w:ascii="Arial" w:hAnsi="Arial" w:cs="Arial"/>
        </w:rPr>
        <w:t>2</w:t>
      </w:r>
      <w:r w:rsidR="00CA02E4">
        <w:rPr>
          <w:rFonts w:ascii="Arial" w:hAnsi="Arial" w:cs="Arial"/>
        </w:rPr>
        <w:t>7</w:t>
      </w:r>
      <w:r w:rsidR="00136098">
        <w:rPr>
          <w:rFonts w:ascii="Arial" w:hAnsi="Arial" w:cs="Arial"/>
        </w:rPr>
        <w:t xml:space="preserve"> </w:t>
      </w:r>
      <w:r w:rsidR="006B6251">
        <w:rPr>
          <w:rFonts w:ascii="Arial" w:hAnsi="Arial" w:cs="Arial"/>
        </w:rPr>
        <w:t>Estados</w:t>
      </w:r>
      <w:r w:rsidR="006B6251" w:rsidRPr="001743AE">
        <w:rPr>
          <w:rFonts w:ascii="Arial" w:hAnsi="Arial" w:cs="Arial"/>
        </w:rPr>
        <w:t xml:space="preserve">, </w:t>
      </w:r>
      <w:r w:rsidR="00165A35">
        <w:rPr>
          <w:rFonts w:ascii="Arial" w:hAnsi="Arial" w:cs="Arial"/>
        </w:rPr>
        <w:t>107</w:t>
      </w:r>
      <w:r w:rsidR="005A5176" w:rsidRPr="001743AE">
        <w:rPr>
          <w:rFonts w:ascii="Arial" w:hAnsi="Arial" w:cs="Arial"/>
        </w:rPr>
        <w:t xml:space="preserve"> competidores</w:t>
      </w:r>
      <w:r w:rsidR="00165A35">
        <w:rPr>
          <w:rFonts w:ascii="Arial" w:hAnsi="Arial" w:cs="Arial"/>
        </w:rPr>
        <w:t xml:space="preserve"> a la OMI</w:t>
      </w:r>
      <w:r w:rsidR="005A5176" w:rsidRPr="001743AE">
        <w:rPr>
          <w:rFonts w:ascii="Arial" w:hAnsi="Arial" w:cs="Arial"/>
        </w:rPr>
        <w:t xml:space="preserve">, </w:t>
      </w:r>
      <w:r w:rsidR="00823DA2">
        <w:rPr>
          <w:rFonts w:ascii="Arial" w:hAnsi="Arial" w:cs="Arial"/>
        </w:rPr>
        <w:t>27</w:t>
      </w:r>
      <w:r w:rsidR="00165A35">
        <w:rPr>
          <w:rFonts w:ascii="Arial" w:hAnsi="Arial" w:cs="Arial"/>
        </w:rPr>
        <w:t xml:space="preserve"> Competidores de la OMIPS, </w:t>
      </w:r>
      <w:r w:rsidR="001743AE" w:rsidRPr="001743AE">
        <w:rPr>
          <w:rFonts w:ascii="Arial" w:hAnsi="Arial" w:cs="Arial"/>
        </w:rPr>
        <w:t>1</w:t>
      </w:r>
      <w:r w:rsidR="00165A35">
        <w:rPr>
          <w:rFonts w:ascii="Arial" w:hAnsi="Arial" w:cs="Arial"/>
        </w:rPr>
        <w:t>3</w:t>
      </w:r>
      <w:r w:rsidR="005A5176" w:rsidRPr="001743AE">
        <w:rPr>
          <w:rFonts w:ascii="Arial" w:hAnsi="Arial" w:cs="Arial"/>
        </w:rPr>
        <w:t xml:space="preserve"> Lideres, </w:t>
      </w:r>
      <w:r w:rsidR="00165A35">
        <w:rPr>
          <w:rFonts w:ascii="Arial" w:hAnsi="Arial" w:cs="Arial"/>
        </w:rPr>
        <w:t>14</w:t>
      </w:r>
      <w:r w:rsidRPr="001743AE">
        <w:rPr>
          <w:rFonts w:ascii="Arial" w:hAnsi="Arial" w:cs="Arial"/>
        </w:rPr>
        <w:t xml:space="preserve"> Delegados, </w:t>
      </w:r>
      <w:r w:rsidR="00165A35">
        <w:rPr>
          <w:rFonts w:ascii="Arial" w:hAnsi="Arial" w:cs="Arial"/>
        </w:rPr>
        <w:t>40</w:t>
      </w:r>
      <w:r w:rsidRPr="001743AE">
        <w:rPr>
          <w:rFonts w:ascii="Arial" w:hAnsi="Arial" w:cs="Arial"/>
        </w:rPr>
        <w:t xml:space="preserve"> asesores, </w:t>
      </w:r>
      <w:r w:rsidR="00165A35">
        <w:rPr>
          <w:rFonts w:ascii="Arial" w:hAnsi="Arial" w:cs="Arial"/>
        </w:rPr>
        <w:t>6 Comité Local, 18 del COMI, 25</w:t>
      </w:r>
      <w:r w:rsidRPr="001743AE">
        <w:rPr>
          <w:rFonts w:ascii="Arial" w:hAnsi="Arial" w:cs="Arial"/>
        </w:rPr>
        <w:t xml:space="preserve"> invitados, </w:t>
      </w:r>
      <w:r w:rsidR="00165A35">
        <w:rPr>
          <w:rFonts w:ascii="Arial" w:hAnsi="Arial" w:cs="Arial"/>
        </w:rPr>
        <w:t>21 Acompañantes</w:t>
      </w:r>
      <w:r w:rsidRPr="001743AE">
        <w:rPr>
          <w:rFonts w:ascii="Arial" w:hAnsi="Arial" w:cs="Arial"/>
        </w:rPr>
        <w:t xml:space="preserve"> </w:t>
      </w:r>
      <w:r w:rsidR="0087411B" w:rsidRPr="001743AE">
        <w:rPr>
          <w:rFonts w:ascii="Arial" w:hAnsi="Arial" w:cs="Arial"/>
        </w:rPr>
        <w:t xml:space="preserve">y  </w:t>
      </w:r>
      <w:r w:rsidR="0087411B" w:rsidRPr="001743AE">
        <w:rPr>
          <w:rFonts w:ascii="Arial" w:hAnsi="Arial" w:cs="Arial"/>
        </w:rPr>
        <w:lastRenderedPageBreak/>
        <w:t>colaboradores</w:t>
      </w:r>
      <w:r w:rsidRPr="001743AE">
        <w:rPr>
          <w:rFonts w:ascii="Arial" w:hAnsi="Arial" w:cs="Arial"/>
        </w:rPr>
        <w:t xml:space="preserve"> del Comité Organizador del Estado de </w:t>
      </w:r>
      <w:r w:rsidR="00847816">
        <w:rPr>
          <w:rFonts w:ascii="Arial" w:hAnsi="Arial" w:cs="Arial"/>
        </w:rPr>
        <w:t>VERACRUZ</w:t>
      </w:r>
      <w:r w:rsidR="00E51222" w:rsidRPr="001743AE">
        <w:rPr>
          <w:rFonts w:ascii="Arial" w:hAnsi="Arial" w:cs="Arial"/>
        </w:rPr>
        <w:t xml:space="preserve"> (STAFF)</w:t>
      </w:r>
      <w:r w:rsidR="0087411B" w:rsidRPr="001743AE">
        <w:rPr>
          <w:rFonts w:ascii="Arial" w:hAnsi="Arial" w:cs="Arial"/>
        </w:rPr>
        <w:t>,</w:t>
      </w:r>
      <w:r w:rsidRPr="001743AE">
        <w:rPr>
          <w:rFonts w:ascii="Arial" w:hAnsi="Arial" w:cs="Arial"/>
        </w:rPr>
        <w:t xml:space="preserve"> los que hicieron más brillante el evento.</w:t>
      </w:r>
      <w:r w:rsidR="00165A35">
        <w:rPr>
          <w:rFonts w:ascii="Arial" w:hAnsi="Arial" w:cs="Arial"/>
        </w:rPr>
        <w:t xml:space="preserve"> En Total 274</w:t>
      </w:r>
      <w:r w:rsidR="00E51222" w:rsidRPr="001743AE">
        <w:rPr>
          <w:rFonts w:ascii="Arial" w:hAnsi="Arial" w:cs="Arial"/>
        </w:rPr>
        <w:t xml:space="preserve"> participantes.</w:t>
      </w:r>
    </w:p>
    <w:p w:rsidR="0015339C" w:rsidRDefault="0015339C">
      <w:pPr>
        <w:jc w:val="both"/>
        <w:rPr>
          <w:rFonts w:ascii="Arial" w:hAnsi="Arial" w:cs="Arial"/>
        </w:rPr>
      </w:pPr>
    </w:p>
    <w:p w:rsidR="0015339C" w:rsidRDefault="0015339C">
      <w:pPr>
        <w:pStyle w:val="Textoindependiente"/>
        <w:rPr>
          <w:rFonts w:ascii="Arial" w:hAnsi="Arial" w:cs="Arial"/>
        </w:rPr>
      </w:pPr>
      <w:r>
        <w:rPr>
          <w:rFonts w:ascii="Arial" w:hAnsi="Arial" w:cs="Arial"/>
        </w:rPr>
        <w:t xml:space="preserve">Para llegar a ser miembro de una selección estatal y competir en este evento nacional, el camino fue arduo, ya que se tuvo primero una competencia nacional vía Internet, durante el mes de febrero del </w:t>
      </w:r>
      <w:r w:rsidR="00847816">
        <w:rPr>
          <w:rFonts w:ascii="Arial" w:hAnsi="Arial" w:cs="Arial"/>
        </w:rPr>
        <w:t>2016</w:t>
      </w:r>
      <w:r>
        <w:rPr>
          <w:rFonts w:ascii="Arial" w:hAnsi="Arial" w:cs="Arial"/>
        </w:rPr>
        <w:t xml:space="preserve">, en el que se inscribieron la cifra record de </w:t>
      </w:r>
      <w:r w:rsidR="00165A35">
        <w:rPr>
          <w:rFonts w:ascii="Arial" w:hAnsi="Arial" w:cs="Arial"/>
        </w:rPr>
        <w:t>32</w:t>
      </w:r>
      <w:r w:rsidR="009F4750">
        <w:rPr>
          <w:rFonts w:ascii="Arial" w:hAnsi="Arial" w:cs="Arial"/>
        </w:rPr>
        <w:t>,</w:t>
      </w:r>
      <w:bookmarkStart w:id="0" w:name="_GoBack"/>
      <w:bookmarkEnd w:id="0"/>
      <w:r w:rsidR="00165A35">
        <w:rPr>
          <w:rFonts w:ascii="Arial" w:hAnsi="Arial" w:cs="Arial"/>
        </w:rPr>
        <w:t xml:space="preserve">548 </w:t>
      </w:r>
      <w:r w:rsidR="00D664B4">
        <w:rPr>
          <w:rFonts w:ascii="Arial" w:hAnsi="Arial" w:cs="Arial"/>
        </w:rPr>
        <w:t xml:space="preserve"> </w:t>
      </w:r>
      <w:r>
        <w:rPr>
          <w:rFonts w:ascii="Arial" w:hAnsi="Arial" w:cs="Arial"/>
        </w:rPr>
        <w:t>jóvenes repartidos en las 32 entidades federativas, de es</w:t>
      </w:r>
      <w:r w:rsidR="005A5176">
        <w:rPr>
          <w:rFonts w:ascii="Arial" w:hAnsi="Arial" w:cs="Arial"/>
        </w:rPr>
        <w:t xml:space="preserve">te examen se seleccionaron a </w:t>
      </w:r>
      <w:r w:rsidR="00165A35">
        <w:rPr>
          <w:rFonts w:ascii="Arial" w:hAnsi="Arial" w:cs="Arial"/>
        </w:rPr>
        <w:t>2,252</w:t>
      </w:r>
      <w:r w:rsidR="00333FE0">
        <w:rPr>
          <w:rFonts w:ascii="Arial" w:hAnsi="Arial" w:cs="Arial"/>
        </w:rPr>
        <w:t xml:space="preserve"> </w:t>
      </w:r>
      <w:r>
        <w:rPr>
          <w:rFonts w:ascii="Arial" w:hAnsi="Arial" w:cs="Arial"/>
        </w:rPr>
        <w:t xml:space="preserve">para que presentaran las evaluaciones teóricas y prácticas presénciales en sus respectivos estados (Olimpiadas Estatales) y de ahí obtener a las selecciones estatales, integradas hasta por cuatro </w:t>
      </w:r>
      <w:r w:rsidR="00333FE0">
        <w:rPr>
          <w:rFonts w:ascii="Arial" w:hAnsi="Arial" w:cs="Arial"/>
        </w:rPr>
        <w:t>competidores por estado</w:t>
      </w:r>
      <w:r>
        <w:rPr>
          <w:rFonts w:ascii="Arial" w:hAnsi="Arial" w:cs="Arial"/>
        </w:rPr>
        <w:t xml:space="preserve">, </w:t>
      </w:r>
      <w:r w:rsidR="0087411B">
        <w:rPr>
          <w:rFonts w:ascii="Arial" w:hAnsi="Arial" w:cs="Arial"/>
        </w:rPr>
        <w:t xml:space="preserve">las que llegaron a la OMI </w:t>
      </w:r>
      <w:r w:rsidR="00847816">
        <w:rPr>
          <w:rFonts w:ascii="Arial" w:hAnsi="Arial" w:cs="Arial"/>
        </w:rPr>
        <w:t>2016</w:t>
      </w:r>
      <w:r w:rsidR="00333FE0">
        <w:rPr>
          <w:rFonts w:ascii="Arial" w:hAnsi="Arial" w:cs="Arial"/>
        </w:rPr>
        <w:t xml:space="preserve">, en </w:t>
      </w:r>
      <w:r w:rsidR="00847816">
        <w:rPr>
          <w:rFonts w:ascii="Arial" w:hAnsi="Arial" w:cs="Arial"/>
        </w:rPr>
        <w:t>VERACRUZ</w:t>
      </w:r>
      <w:r w:rsidR="0087411B">
        <w:rPr>
          <w:rFonts w:ascii="Arial" w:hAnsi="Arial" w:cs="Arial"/>
        </w:rPr>
        <w:t>,</w:t>
      </w:r>
      <w:r>
        <w:rPr>
          <w:rFonts w:ascii="Arial" w:hAnsi="Arial" w:cs="Arial"/>
        </w:rPr>
        <w:t xml:space="preserve"> evento nacional</w:t>
      </w:r>
      <w:r w:rsidR="007248CD">
        <w:rPr>
          <w:rFonts w:ascii="Arial" w:hAnsi="Arial" w:cs="Arial"/>
        </w:rPr>
        <w:t>,</w:t>
      </w:r>
      <w:r>
        <w:rPr>
          <w:rFonts w:ascii="Arial" w:hAnsi="Arial" w:cs="Arial"/>
        </w:rPr>
        <w:t xml:space="preserve"> representando a sus estados.</w:t>
      </w:r>
    </w:p>
    <w:p w:rsidR="0015339C" w:rsidRDefault="0015339C">
      <w:pPr>
        <w:jc w:val="both"/>
        <w:rPr>
          <w:rFonts w:ascii="Arial" w:hAnsi="Arial" w:cs="Arial"/>
        </w:rPr>
      </w:pPr>
    </w:p>
    <w:p w:rsidR="0087411B" w:rsidRPr="002F6CD4" w:rsidRDefault="0015339C" w:rsidP="0087411B">
      <w:pPr>
        <w:pStyle w:val="Textoindependiente"/>
        <w:rPr>
          <w:rFonts w:ascii="Arial" w:hAnsi="Arial" w:cs="Arial"/>
        </w:rPr>
      </w:pPr>
      <w:r>
        <w:rPr>
          <w:rFonts w:ascii="Arial" w:hAnsi="Arial" w:cs="Arial"/>
        </w:rPr>
        <w:t>La Olimpiada Mexicana de Informática</w:t>
      </w:r>
      <w:r w:rsidR="0087411B">
        <w:rPr>
          <w:rFonts w:ascii="Arial" w:hAnsi="Arial" w:cs="Arial"/>
        </w:rPr>
        <w:t xml:space="preserve"> (OMI)</w:t>
      </w:r>
      <w:r>
        <w:rPr>
          <w:rFonts w:ascii="Arial" w:hAnsi="Arial" w:cs="Arial"/>
        </w:rPr>
        <w:t xml:space="preserve">, </w:t>
      </w:r>
      <w:r w:rsidR="00E51222">
        <w:rPr>
          <w:rFonts w:ascii="Arial" w:hAnsi="Arial" w:cs="Arial"/>
        </w:rPr>
        <w:t>está</w:t>
      </w:r>
      <w:r>
        <w:rPr>
          <w:rFonts w:ascii="Arial" w:hAnsi="Arial" w:cs="Arial"/>
        </w:rPr>
        <w:t xml:space="preserve"> clasificada dentro de la olimpiadas de la ciencia, las cuales son auspiciadas por la Organización de las Naciones Unidas a través de la UNESCO (</w:t>
      </w:r>
      <w:proofErr w:type="spellStart"/>
      <w:r>
        <w:rPr>
          <w:rFonts w:ascii="Arial" w:hAnsi="Arial" w:cs="Arial"/>
        </w:rPr>
        <w:t>United</w:t>
      </w:r>
      <w:proofErr w:type="spellEnd"/>
      <w:r>
        <w:rPr>
          <w:rFonts w:ascii="Arial" w:hAnsi="Arial" w:cs="Arial"/>
        </w:rPr>
        <w:t xml:space="preserve"> </w:t>
      </w:r>
      <w:proofErr w:type="spellStart"/>
      <w:r>
        <w:rPr>
          <w:rFonts w:ascii="Arial" w:hAnsi="Arial" w:cs="Arial"/>
        </w:rPr>
        <w:t>Nations</w:t>
      </w:r>
      <w:proofErr w:type="spellEnd"/>
      <w:r>
        <w:rPr>
          <w:rFonts w:ascii="Arial" w:hAnsi="Arial" w:cs="Arial"/>
        </w:rPr>
        <w:t xml:space="preserve"> </w:t>
      </w:r>
      <w:proofErr w:type="spellStart"/>
      <w:r>
        <w:rPr>
          <w:rFonts w:ascii="Arial" w:hAnsi="Arial" w:cs="Arial"/>
        </w:rPr>
        <w:t>Educational</w:t>
      </w:r>
      <w:proofErr w:type="spellEnd"/>
      <w:r>
        <w:rPr>
          <w:rFonts w:ascii="Arial" w:hAnsi="Arial" w:cs="Arial"/>
        </w:rPr>
        <w:t xml:space="preserve">, Scientific and Cultural </w:t>
      </w:r>
      <w:proofErr w:type="spellStart"/>
      <w:r>
        <w:rPr>
          <w:rFonts w:ascii="Arial" w:hAnsi="Arial" w:cs="Arial"/>
        </w:rPr>
        <w:t>Organization</w:t>
      </w:r>
      <w:proofErr w:type="spellEnd"/>
      <w:r>
        <w:rPr>
          <w:rFonts w:ascii="Arial" w:hAnsi="Arial" w:cs="Arial"/>
        </w:rPr>
        <w:t xml:space="preserve">), México ha venido participando en forma ininterrumpida desde 1992, y hasta la fecha se han </w:t>
      </w:r>
      <w:r w:rsidRPr="0087411B">
        <w:rPr>
          <w:rFonts w:ascii="Arial" w:hAnsi="Arial" w:cs="Arial"/>
          <w:b/>
        </w:rPr>
        <w:t>obtenido</w:t>
      </w:r>
      <w:r w:rsidR="003D76CC">
        <w:rPr>
          <w:rFonts w:ascii="Arial" w:hAnsi="Arial" w:cs="Arial"/>
          <w:b/>
        </w:rPr>
        <w:t xml:space="preserve">: </w:t>
      </w:r>
      <w:r w:rsidR="00333FE0">
        <w:rPr>
          <w:rFonts w:ascii="Arial" w:hAnsi="Arial" w:cs="Arial"/>
          <w:b/>
        </w:rPr>
        <w:t xml:space="preserve">1 Medalla de ORO obtenida por </w:t>
      </w:r>
      <w:r w:rsidR="002F6CD4">
        <w:rPr>
          <w:rFonts w:ascii="Arial" w:hAnsi="Arial" w:cs="Arial"/>
          <w:b/>
        </w:rPr>
        <w:t>Diego Alonso Roque Montoya</w:t>
      </w:r>
      <w:r w:rsidR="002F6CD4">
        <w:rPr>
          <w:rFonts w:ascii="Arial" w:hAnsi="Arial" w:cs="Arial"/>
        </w:rPr>
        <w:t xml:space="preserve">, del </w:t>
      </w:r>
      <w:proofErr w:type="spellStart"/>
      <w:r w:rsidR="002F6CD4">
        <w:rPr>
          <w:rFonts w:ascii="Arial" w:hAnsi="Arial" w:cs="Arial"/>
        </w:rPr>
        <w:t>Tec</w:t>
      </w:r>
      <w:proofErr w:type="spellEnd"/>
      <w:r w:rsidR="002F6CD4">
        <w:rPr>
          <w:rFonts w:ascii="Arial" w:hAnsi="Arial" w:cs="Arial"/>
        </w:rPr>
        <w:t xml:space="preserve"> de Monterrey en Taipéi, Taiwán</w:t>
      </w:r>
      <w:r w:rsidR="001743AE">
        <w:rPr>
          <w:rFonts w:ascii="Arial" w:hAnsi="Arial" w:cs="Arial"/>
        </w:rPr>
        <w:t>, IOI 2014</w:t>
      </w:r>
      <w:r w:rsidR="002F6CD4">
        <w:rPr>
          <w:rFonts w:ascii="Arial" w:hAnsi="Arial" w:cs="Arial"/>
        </w:rPr>
        <w:t>,</w:t>
      </w:r>
      <w:r w:rsidR="002F6CD4">
        <w:rPr>
          <w:rFonts w:ascii="Arial" w:hAnsi="Arial" w:cs="Arial"/>
          <w:b/>
        </w:rPr>
        <w:t xml:space="preserve"> </w:t>
      </w:r>
      <w:r w:rsidR="00E51222">
        <w:rPr>
          <w:rFonts w:ascii="Arial" w:hAnsi="Arial" w:cs="Arial"/>
          <w:b/>
        </w:rPr>
        <w:t>3</w:t>
      </w:r>
      <w:r w:rsidR="00CF72DA" w:rsidRPr="0087411B">
        <w:rPr>
          <w:rFonts w:ascii="Arial" w:hAnsi="Arial" w:cs="Arial"/>
          <w:b/>
        </w:rPr>
        <w:t xml:space="preserve"> Medalla</w:t>
      </w:r>
      <w:r w:rsidR="00D664B4">
        <w:rPr>
          <w:rFonts w:ascii="Arial" w:hAnsi="Arial" w:cs="Arial"/>
          <w:b/>
        </w:rPr>
        <w:t>s</w:t>
      </w:r>
      <w:r w:rsidR="00CF72DA" w:rsidRPr="0087411B">
        <w:rPr>
          <w:rFonts w:ascii="Arial" w:hAnsi="Arial" w:cs="Arial"/>
          <w:b/>
        </w:rPr>
        <w:t xml:space="preserve"> de Plata</w:t>
      </w:r>
      <w:r w:rsidR="00FD126E">
        <w:rPr>
          <w:rFonts w:ascii="Arial" w:hAnsi="Arial" w:cs="Arial"/>
          <w:b/>
        </w:rPr>
        <w:t xml:space="preserve"> </w:t>
      </w:r>
      <w:r w:rsidR="00FD126E">
        <w:rPr>
          <w:rFonts w:ascii="Arial" w:hAnsi="Arial" w:cs="Arial"/>
        </w:rPr>
        <w:t>a saber:</w:t>
      </w:r>
      <w:r w:rsidR="00CF72DA">
        <w:rPr>
          <w:rFonts w:ascii="Arial" w:hAnsi="Arial" w:cs="Arial"/>
        </w:rPr>
        <w:t xml:space="preserve"> </w:t>
      </w:r>
      <w:r w:rsidR="00CF72DA">
        <w:rPr>
          <w:rFonts w:ascii="Arial" w:hAnsi="Arial" w:cs="Arial"/>
          <w:b/>
        </w:rPr>
        <w:t xml:space="preserve">Enrique Lira Vargas </w:t>
      </w:r>
      <w:r w:rsidR="006734FC">
        <w:rPr>
          <w:rFonts w:ascii="Arial" w:hAnsi="Arial" w:cs="Arial"/>
        </w:rPr>
        <w:t xml:space="preserve"> del Cecyt 9 del IPN en la IOI 2008 en el Cairo Egipto</w:t>
      </w:r>
      <w:r w:rsidR="00E51222">
        <w:rPr>
          <w:rFonts w:ascii="Arial" w:hAnsi="Arial" w:cs="Arial"/>
        </w:rPr>
        <w:t>,</w:t>
      </w:r>
      <w:r w:rsidR="00D664B4">
        <w:rPr>
          <w:rFonts w:ascii="Arial" w:hAnsi="Arial" w:cs="Arial"/>
        </w:rPr>
        <w:t xml:space="preserve"> </w:t>
      </w:r>
      <w:r w:rsidR="00D664B4">
        <w:rPr>
          <w:rFonts w:ascii="Arial" w:hAnsi="Arial" w:cs="Arial"/>
          <w:b/>
        </w:rPr>
        <w:t xml:space="preserve"> Saúl Germán Gutiérrez Calderón </w:t>
      </w:r>
      <w:r w:rsidR="00D664B4">
        <w:rPr>
          <w:rFonts w:ascii="Arial" w:hAnsi="Arial" w:cs="Arial"/>
        </w:rPr>
        <w:t>del CBTIS 218, Guanajua</w:t>
      </w:r>
      <w:r w:rsidR="00E51222">
        <w:rPr>
          <w:rFonts w:ascii="Arial" w:hAnsi="Arial" w:cs="Arial"/>
        </w:rPr>
        <w:t xml:space="preserve">to, en </w:t>
      </w:r>
      <w:proofErr w:type="spellStart"/>
      <w:r w:rsidR="00E51222">
        <w:rPr>
          <w:rFonts w:ascii="Arial" w:hAnsi="Arial" w:cs="Arial"/>
        </w:rPr>
        <w:t>Sirmione</w:t>
      </w:r>
      <w:proofErr w:type="spellEnd"/>
      <w:r w:rsidR="00E51222">
        <w:rPr>
          <w:rFonts w:ascii="Arial" w:hAnsi="Arial" w:cs="Arial"/>
        </w:rPr>
        <w:t xml:space="preserve">, Italia en 2012 y </w:t>
      </w:r>
      <w:r w:rsidR="00E51222">
        <w:rPr>
          <w:rFonts w:ascii="Arial" w:hAnsi="Arial" w:cs="Arial"/>
          <w:b/>
        </w:rPr>
        <w:t xml:space="preserve">Diego Alonso Roque Montoya </w:t>
      </w:r>
      <w:r w:rsidR="00E51222">
        <w:rPr>
          <w:rFonts w:ascii="Arial" w:hAnsi="Arial" w:cs="Arial"/>
        </w:rPr>
        <w:t xml:space="preserve">ITESM Cumbres, Monterrey Nuevo </w:t>
      </w:r>
      <w:r w:rsidR="00FD126E">
        <w:rPr>
          <w:rFonts w:ascii="Arial" w:hAnsi="Arial" w:cs="Arial"/>
        </w:rPr>
        <w:t>León, en Brisbane Australia 2013</w:t>
      </w:r>
      <w:r w:rsidR="00E51222">
        <w:rPr>
          <w:rFonts w:ascii="Arial" w:hAnsi="Arial" w:cs="Arial"/>
        </w:rPr>
        <w:t xml:space="preserve">, </w:t>
      </w:r>
      <w:r w:rsidR="00D664B4">
        <w:rPr>
          <w:rFonts w:ascii="Arial" w:hAnsi="Arial" w:cs="Arial"/>
        </w:rPr>
        <w:t xml:space="preserve"> Así como</w:t>
      </w:r>
      <w:r>
        <w:rPr>
          <w:rFonts w:ascii="Arial" w:hAnsi="Arial" w:cs="Arial"/>
        </w:rPr>
        <w:t xml:space="preserve"> </w:t>
      </w:r>
      <w:r w:rsidR="002F6CD4">
        <w:rPr>
          <w:rFonts w:ascii="Arial" w:hAnsi="Arial" w:cs="Arial"/>
          <w:b/>
        </w:rPr>
        <w:t>13</w:t>
      </w:r>
      <w:r w:rsidRPr="0087411B">
        <w:rPr>
          <w:rFonts w:ascii="Arial" w:hAnsi="Arial" w:cs="Arial"/>
          <w:b/>
        </w:rPr>
        <w:t xml:space="preserve"> medallas de Bronce</w:t>
      </w:r>
      <w:r>
        <w:rPr>
          <w:rFonts w:ascii="Arial" w:hAnsi="Arial" w:cs="Arial"/>
        </w:rPr>
        <w:t xml:space="preserve">, </w:t>
      </w:r>
      <w:r w:rsidR="00D664B4">
        <w:rPr>
          <w:rFonts w:ascii="Arial" w:hAnsi="Arial" w:cs="Arial"/>
        </w:rPr>
        <w:t xml:space="preserve">a saber: </w:t>
      </w:r>
      <w:r>
        <w:rPr>
          <w:rFonts w:ascii="Arial" w:hAnsi="Arial" w:cs="Arial"/>
        </w:rPr>
        <w:t xml:space="preserve">1993 Mendoza, Argentina ganador: </w:t>
      </w:r>
      <w:r>
        <w:rPr>
          <w:rFonts w:ascii="Arial" w:hAnsi="Arial" w:cs="Arial"/>
          <w:b/>
          <w:bCs/>
        </w:rPr>
        <w:t xml:space="preserve">Cesar Arturo Cepeda García </w:t>
      </w:r>
      <w:r>
        <w:rPr>
          <w:rFonts w:ascii="Arial" w:hAnsi="Arial" w:cs="Arial"/>
        </w:rPr>
        <w:t xml:space="preserve">del  Cecyt 9 del IPN,  1999 Antalya, Turquía, ganador: </w:t>
      </w:r>
      <w:r>
        <w:rPr>
          <w:rFonts w:ascii="Arial" w:hAnsi="Arial" w:cs="Arial"/>
          <w:b/>
          <w:bCs/>
        </w:rPr>
        <w:t xml:space="preserve">Alejandro López </w:t>
      </w:r>
      <w:proofErr w:type="spellStart"/>
      <w:r>
        <w:rPr>
          <w:rFonts w:ascii="Arial" w:hAnsi="Arial" w:cs="Arial"/>
          <w:b/>
          <w:bCs/>
        </w:rPr>
        <w:t>Baragaño</w:t>
      </w:r>
      <w:proofErr w:type="spellEnd"/>
      <w:r>
        <w:rPr>
          <w:rFonts w:ascii="Arial" w:hAnsi="Arial" w:cs="Arial"/>
        </w:rPr>
        <w:t xml:space="preserve"> del ITESM Campus Estado de México ( Atizapán ), 2002 </w:t>
      </w:r>
      <w:proofErr w:type="spellStart"/>
      <w:r>
        <w:rPr>
          <w:rFonts w:ascii="Arial" w:hAnsi="Arial" w:cs="Arial"/>
        </w:rPr>
        <w:t>Yong</w:t>
      </w:r>
      <w:proofErr w:type="spellEnd"/>
      <w:r>
        <w:rPr>
          <w:rFonts w:ascii="Arial" w:hAnsi="Arial" w:cs="Arial"/>
        </w:rPr>
        <w:t xml:space="preserve">-In Corea del Sur, ganador. </w:t>
      </w:r>
      <w:r>
        <w:rPr>
          <w:rFonts w:ascii="Arial" w:hAnsi="Arial" w:cs="Arial"/>
          <w:b/>
          <w:bCs/>
        </w:rPr>
        <w:t>Jorge del Río Santiago</w:t>
      </w:r>
      <w:r>
        <w:rPr>
          <w:rFonts w:ascii="Arial" w:hAnsi="Arial" w:cs="Arial"/>
        </w:rPr>
        <w:t xml:space="preserve"> de la Escuela Preparatoria Regional de la Barca Jalisco U de G, 2005 en </w:t>
      </w:r>
      <w:proofErr w:type="spellStart"/>
      <w:r>
        <w:rPr>
          <w:rFonts w:ascii="Arial" w:hAnsi="Arial" w:cs="Arial"/>
        </w:rPr>
        <w:t>Nowy</w:t>
      </w:r>
      <w:proofErr w:type="spellEnd"/>
      <w:r>
        <w:rPr>
          <w:rFonts w:ascii="Arial" w:hAnsi="Arial" w:cs="Arial"/>
        </w:rPr>
        <w:t xml:space="preserve"> </w:t>
      </w:r>
      <w:proofErr w:type="spellStart"/>
      <w:r>
        <w:rPr>
          <w:rFonts w:ascii="Arial" w:hAnsi="Arial" w:cs="Arial"/>
        </w:rPr>
        <w:t>Sacz</w:t>
      </w:r>
      <w:proofErr w:type="spellEnd"/>
      <w:r>
        <w:rPr>
          <w:rFonts w:ascii="Arial" w:hAnsi="Arial" w:cs="Arial"/>
        </w:rPr>
        <w:t xml:space="preserve">, Polonia, Ganador </w:t>
      </w:r>
      <w:r>
        <w:rPr>
          <w:rFonts w:ascii="Arial" w:hAnsi="Arial" w:cs="Arial"/>
          <w:b/>
          <w:bCs/>
        </w:rPr>
        <w:t>Luis Enrique Vargas Azcona</w:t>
      </w:r>
      <w:r>
        <w:rPr>
          <w:rFonts w:ascii="Arial" w:hAnsi="Arial" w:cs="Arial"/>
        </w:rPr>
        <w:t xml:space="preserve">, del Instituto de Ciencias en Zapopan, Jalisco, en 2006 en </w:t>
      </w:r>
      <w:r w:rsidR="0087411B">
        <w:rPr>
          <w:rFonts w:ascii="Arial" w:hAnsi="Arial" w:cs="Arial"/>
        </w:rPr>
        <w:t>Mérida,</w:t>
      </w:r>
      <w:r>
        <w:rPr>
          <w:rFonts w:ascii="Arial" w:hAnsi="Arial" w:cs="Arial"/>
        </w:rPr>
        <w:t xml:space="preserve"> </w:t>
      </w:r>
      <w:r w:rsidR="0087411B">
        <w:rPr>
          <w:rFonts w:ascii="Arial" w:hAnsi="Arial" w:cs="Arial"/>
        </w:rPr>
        <w:t>Yucatán</w:t>
      </w:r>
      <w:r>
        <w:rPr>
          <w:rFonts w:ascii="Arial" w:hAnsi="Arial" w:cs="Arial"/>
        </w:rPr>
        <w:t xml:space="preserve">, </w:t>
      </w:r>
      <w:r>
        <w:rPr>
          <w:rFonts w:ascii="Arial" w:hAnsi="Arial" w:cs="Arial"/>
          <w:b/>
          <w:bCs/>
        </w:rPr>
        <w:t>Luis Enrique Vargas Azcona</w:t>
      </w:r>
      <w:r>
        <w:rPr>
          <w:rFonts w:ascii="Arial" w:hAnsi="Arial" w:cs="Arial"/>
        </w:rPr>
        <w:t xml:space="preserve"> repitió la hazaña,  en 2007</w:t>
      </w:r>
      <w:r w:rsidR="00EE21E8" w:rsidRPr="00EE21E8">
        <w:rPr>
          <w:rFonts w:ascii="Arial" w:hAnsi="Arial" w:cs="Arial"/>
        </w:rPr>
        <w:t xml:space="preserve"> </w:t>
      </w:r>
      <w:r w:rsidR="00EE21E8">
        <w:rPr>
          <w:rFonts w:ascii="Arial" w:hAnsi="Arial" w:cs="Arial"/>
        </w:rPr>
        <w:t>en Zagreb, Croacia</w:t>
      </w:r>
      <w:r>
        <w:rPr>
          <w:rFonts w:ascii="Arial" w:hAnsi="Arial" w:cs="Arial"/>
        </w:rPr>
        <w:t xml:space="preserve"> </w:t>
      </w:r>
      <w:r>
        <w:rPr>
          <w:rFonts w:ascii="Arial" w:hAnsi="Arial" w:cs="Arial"/>
          <w:b/>
          <w:bCs/>
        </w:rPr>
        <w:t xml:space="preserve">Miguel Ángel Covarrubias Sánchez </w:t>
      </w:r>
      <w:r w:rsidR="006734FC">
        <w:rPr>
          <w:rFonts w:ascii="Arial" w:hAnsi="Arial" w:cs="Arial"/>
        </w:rPr>
        <w:t xml:space="preserve">del Colegio Americano de Durango </w:t>
      </w:r>
      <w:r>
        <w:rPr>
          <w:rFonts w:ascii="Arial" w:hAnsi="Arial" w:cs="Arial"/>
        </w:rPr>
        <w:t>obtuvo Bronce</w:t>
      </w:r>
      <w:r w:rsidR="0087411B">
        <w:rPr>
          <w:rFonts w:ascii="Arial" w:hAnsi="Arial" w:cs="Arial"/>
        </w:rPr>
        <w:t>,</w:t>
      </w:r>
      <w:r w:rsidR="006734FC">
        <w:rPr>
          <w:rFonts w:ascii="Arial" w:hAnsi="Arial" w:cs="Arial"/>
        </w:rPr>
        <w:t xml:space="preserve"> </w:t>
      </w:r>
      <w:r w:rsidR="00EE21E8">
        <w:rPr>
          <w:rFonts w:ascii="Arial" w:hAnsi="Arial" w:cs="Arial"/>
        </w:rPr>
        <w:t>en la IOI 2008 en El Cairo Egipto</w:t>
      </w:r>
      <w:r w:rsidR="00EE21E8">
        <w:rPr>
          <w:rFonts w:ascii="Arial" w:hAnsi="Arial" w:cs="Arial"/>
          <w:b/>
        </w:rPr>
        <w:t xml:space="preserve"> </w:t>
      </w:r>
      <w:r w:rsidR="006734FC">
        <w:rPr>
          <w:rFonts w:ascii="Arial" w:hAnsi="Arial" w:cs="Arial"/>
          <w:b/>
        </w:rPr>
        <w:t xml:space="preserve">Rodrigo Rubén Santiago Nieves </w:t>
      </w:r>
      <w:r w:rsidR="006734FC">
        <w:rPr>
          <w:rFonts w:ascii="Arial" w:hAnsi="Arial" w:cs="Arial"/>
        </w:rPr>
        <w:t xml:space="preserve"> del Cecyt 9 del IPN</w:t>
      </w:r>
      <w:r w:rsidR="0087411B">
        <w:rPr>
          <w:rFonts w:ascii="Arial" w:hAnsi="Arial" w:cs="Arial"/>
        </w:rPr>
        <w:t xml:space="preserve">, </w:t>
      </w:r>
      <w:r w:rsidR="00EE21E8">
        <w:rPr>
          <w:rFonts w:ascii="Arial" w:hAnsi="Arial" w:cs="Arial"/>
        </w:rPr>
        <w:t xml:space="preserve">en la IOI 2011 celebrada en </w:t>
      </w:r>
      <w:proofErr w:type="spellStart"/>
      <w:r w:rsidR="00EE21E8">
        <w:rPr>
          <w:rFonts w:ascii="Arial" w:hAnsi="Arial" w:cs="Arial"/>
        </w:rPr>
        <w:t>Pattaya</w:t>
      </w:r>
      <w:proofErr w:type="spellEnd"/>
      <w:r w:rsidR="00EE21E8">
        <w:rPr>
          <w:rFonts w:ascii="Arial" w:hAnsi="Arial" w:cs="Arial"/>
        </w:rPr>
        <w:t>, Tailandia</w:t>
      </w:r>
      <w:r w:rsidR="00EE21E8" w:rsidRPr="00D73C1D">
        <w:rPr>
          <w:rFonts w:ascii="Arial" w:hAnsi="Arial" w:cs="Arial"/>
          <w:b/>
        </w:rPr>
        <w:t xml:space="preserve"> </w:t>
      </w:r>
      <w:r w:rsidR="0087411B" w:rsidRPr="00D73C1D">
        <w:rPr>
          <w:rFonts w:ascii="Arial" w:hAnsi="Arial" w:cs="Arial"/>
          <w:b/>
        </w:rPr>
        <w:t xml:space="preserve">Saúl Germán Gutiérrez Calderón </w:t>
      </w:r>
      <w:r w:rsidR="0087411B">
        <w:rPr>
          <w:rFonts w:ascii="Arial" w:hAnsi="Arial" w:cs="Arial"/>
        </w:rPr>
        <w:t>del CB</w:t>
      </w:r>
      <w:r w:rsidR="00337950">
        <w:rPr>
          <w:rFonts w:ascii="Arial" w:hAnsi="Arial" w:cs="Arial"/>
        </w:rPr>
        <w:t>TIS 2</w:t>
      </w:r>
      <w:r w:rsidR="003448F5">
        <w:rPr>
          <w:rFonts w:ascii="Arial" w:hAnsi="Arial" w:cs="Arial"/>
        </w:rPr>
        <w:t>18</w:t>
      </w:r>
      <w:r w:rsidR="00337950">
        <w:rPr>
          <w:rFonts w:ascii="Arial" w:hAnsi="Arial" w:cs="Arial"/>
        </w:rPr>
        <w:t>, Guanajuato</w:t>
      </w:r>
      <w:r w:rsidR="0087411B">
        <w:rPr>
          <w:rFonts w:ascii="Arial" w:hAnsi="Arial" w:cs="Arial"/>
        </w:rPr>
        <w:t xml:space="preserve">, </w:t>
      </w:r>
      <w:r w:rsidR="0087411B" w:rsidRPr="00D73C1D">
        <w:rPr>
          <w:rFonts w:ascii="Arial" w:hAnsi="Arial" w:cs="Arial"/>
          <w:b/>
        </w:rPr>
        <w:t xml:space="preserve">Alain Acevedo Mejía </w:t>
      </w:r>
      <w:r w:rsidR="00337950">
        <w:rPr>
          <w:rFonts w:ascii="Arial" w:hAnsi="Arial" w:cs="Arial"/>
        </w:rPr>
        <w:t>del CBTIS 168, Aguascalientes</w:t>
      </w:r>
      <w:r w:rsidR="0087411B" w:rsidRPr="00D73C1D">
        <w:rPr>
          <w:rFonts w:ascii="Arial" w:hAnsi="Arial" w:cs="Arial"/>
        </w:rPr>
        <w:t xml:space="preserve"> y </w:t>
      </w:r>
      <w:r w:rsidR="00D73C1D" w:rsidRPr="00D73C1D">
        <w:rPr>
          <w:rFonts w:ascii="Arial" w:hAnsi="Arial" w:cs="Arial"/>
          <w:b/>
        </w:rPr>
        <w:t xml:space="preserve">Ethan </w:t>
      </w:r>
      <w:r w:rsidR="00346AFD" w:rsidRPr="00D73C1D">
        <w:rPr>
          <w:rFonts w:ascii="Arial" w:hAnsi="Arial" w:cs="Arial"/>
          <w:b/>
        </w:rPr>
        <w:t>Adrián</w:t>
      </w:r>
      <w:r w:rsidR="00D73C1D" w:rsidRPr="00D73C1D">
        <w:rPr>
          <w:rFonts w:ascii="Arial" w:hAnsi="Arial" w:cs="Arial"/>
          <w:b/>
        </w:rPr>
        <w:t xml:space="preserve"> Jiménez Vargas </w:t>
      </w:r>
      <w:r w:rsidR="00337950">
        <w:rPr>
          <w:rFonts w:ascii="Arial" w:hAnsi="Arial" w:cs="Arial"/>
        </w:rPr>
        <w:t>del Cecyt 9 del IPN, México DF</w:t>
      </w:r>
      <w:r w:rsidR="002F6CD4">
        <w:rPr>
          <w:rFonts w:ascii="Arial" w:hAnsi="Arial" w:cs="Arial"/>
        </w:rPr>
        <w:t>,</w:t>
      </w:r>
      <w:r w:rsidR="00E51222">
        <w:rPr>
          <w:rFonts w:ascii="Arial" w:hAnsi="Arial" w:cs="Arial"/>
        </w:rPr>
        <w:t xml:space="preserve"> </w:t>
      </w:r>
      <w:r w:rsidR="00FD126E">
        <w:rPr>
          <w:rFonts w:ascii="Arial" w:hAnsi="Arial" w:cs="Arial"/>
          <w:b/>
        </w:rPr>
        <w:t>Saúl Germá</w:t>
      </w:r>
      <w:r w:rsidR="00E51222" w:rsidRPr="00E51222">
        <w:rPr>
          <w:rFonts w:ascii="Arial" w:hAnsi="Arial" w:cs="Arial"/>
          <w:b/>
        </w:rPr>
        <w:t xml:space="preserve">n Gutiérrez </w:t>
      </w:r>
      <w:r w:rsidR="00FD126E" w:rsidRPr="00E51222">
        <w:rPr>
          <w:rFonts w:ascii="Arial" w:hAnsi="Arial" w:cs="Arial"/>
          <w:b/>
        </w:rPr>
        <w:t>Calderón</w:t>
      </w:r>
      <w:r w:rsidR="00FD126E">
        <w:rPr>
          <w:rFonts w:ascii="Arial" w:hAnsi="Arial" w:cs="Arial"/>
        </w:rPr>
        <w:t xml:space="preserve"> del CBTIS 218, Guanajuato, </w:t>
      </w:r>
      <w:r w:rsidR="00E51222">
        <w:rPr>
          <w:rFonts w:ascii="Arial" w:hAnsi="Arial" w:cs="Arial"/>
        </w:rPr>
        <w:t>en Brisbane, Australia 2013</w:t>
      </w:r>
      <w:r w:rsidR="002F6CD4">
        <w:rPr>
          <w:rFonts w:ascii="Arial" w:hAnsi="Arial" w:cs="Arial"/>
        </w:rPr>
        <w:t xml:space="preserve">, </w:t>
      </w:r>
      <w:r w:rsidR="00EE21E8">
        <w:rPr>
          <w:rFonts w:ascii="Arial" w:hAnsi="Arial" w:cs="Arial"/>
        </w:rPr>
        <w:t>en Taipéi, Taiwán en el 2014.</w:t>
      </w:r>
      <w:r w:rsidR="002F6CD4">
        <w:rPr>
          <w:rFonts w:ascii="Arial" w:hAnsi="Arial" w:cs="Arial"/>
          <w:b/>
        </w:rPr>
        <w:t>Diego Talamás Cano</w:t>
      </w:r>
      <w:r w:rsidR="0087411B" w:rsidRPr="00D73C1D">
        <w:rPr>
          <w:rFonts w:ascii="Arial" w:hAnsi="Arial" w:cs="Arial"/>
        </w:rPr>
        <w:t xml:space="preserve"> </w:t>
      </w:r>
      <w:r w:rsidR="002F6CD4">
        <w:rPr>
          <w:rFonts w:ascii="Arial" w:hAnsi="Arial" w:cs="Arial"/>
        </w:rPr>
        <w:t xml:space="preserve">y </w:t>
      </w:r>
      <w:r w:rsidR="002F6CD4">
        <w:rPr>
          <w:rFonts w:ascii="Arial" w:hAnsi="Arial" w:cs="Arial"/>
          <w:b/>
        </w:rPr>
        <w:t>Jordán Fernando Alexander</w:t>
      </w:r>
      <w:r w:rsidR="00EE21E8">
        <w:rPr>
          <w:rFonts w:ascii="Arial" w:hAnsi="Arial" w:cs="Arial"/>
          <w:b/>
        </w:rPr>
        <w:t xml:space="preserve"> Salas</w:t>
      </w:r>
      <w:r w:rsidR="002F6CD4">
        <w:rPr>
          <w:rFonts w:ascii="Arial" w:hAnsi="Arial" w:cs="Arial"/>
        </w:rPr>
        <w:t xml:space="preserve"> del Colegio Americano de Torreón Coahuila, </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 xml:space="preserve">El concurso nacional se realizó en dos días de exámenes con </w:t>
      </w:r>
      <w:r w:rsidR="00797E58">
        <w:rPr>
          <w:rFonts w:ascii="Arial" w:hAnsi="Arial" w:cs="Arial"/>
        </w:rPr>
        <w:t>cuatro</w:t>
      </w:r>
      <w:r>
        <w:rPr>
          <w:rFonts w:ascii="Arial" w:hAnsi="Arial" w:cs="Arial"/>
        </w:rPr>
        <w:t xml:space="preserve"> problemas por día y duración de cinco horas por examen, los lenguajes de programación oficiales son </w:t>
      </w:r>
      <w:r w:rsidR="000267AB">
        <w:rPr>
          <w:rFonts w:ascii="Arial" w:hAnsi="Arial" w:cs="Arial"/>
        </w:rPr>
        <w:t xml:space="preserve">Karel el Robot, </w:t>
      </w:r>
      <w:r>
        <w:rPr>
          <w:rFonts w:ascii="Arial" w:hAnsi="Arial" w:cs="Arial"/>
        </w:rPr>
        <w:t xml:space="preserve">C, C++ y Free Pascal, además los jóvenes competidores deben conocer </w:t>
      </w:r>
      <w:r w:rsidR="005A5176">
        <w:rPr>
          <w:rFonts w:ascii="Arial" w:hAnsi="Arial" w:cs="Arial"/>
        </w:rPr>
        <w:t>el</w:t>
      </w:r>
      <w:r>
        <w:rPr>
          <w:rFonts w:ascii="Arial" w:hAnsi="Arial" w:cs="Arial"/>
        </w:rPr>
        <w:t xml:space="preserve"> manejo de Karel el Robot, archivos, declaración de arreglos multidimensionales, recursividad, back tracking, álgebra lineal, algoritmos de búsqueda y ordenación, estructura de datos como son: colas, pilas, árboles y grafos, búsquedas en profundidad, amplitud y exhaustivas, algoritmos básicos de árboles y grafos, entradas y salidas por archivos y/o  por teclado. Estos exámenes son individuales, sin la presencia de sus líderes o asesores y requieren de una gran capacidad de concentración, bases matemáticas, habilidad, conocimiento en el manejo de la PC y rapidez para codificar la solución en el lenguaje de programación.</w:t>
      </w:r>
    </w:p>
    <w:p w:rsidR="00EF12AF" w:rsidRDefault="00EF12AF">
      <w:pPr>
        <w:jc w:val="both"/>
        <w:rPr>
          <w:rFonts w:ascii="Arial" w:hAnsi="Arial" w:cs="Arial"/>
        </w:rPr>
      </w:pPr>
    </w:p>
    <w:p w:rsidR="00EF12AF" w:rsidRDefault="00EF12AF">
      <w:pPr>
        <w:jc w:val="both"/>
        <w:rPr>
          <w:rFonts w:ascii="Arial" w:hAnsi="Arial" w:cs="Arial"/>
        </w:rPr>
      </w:pPr>
    </w:p>
    <w:p w:rsidR="00EF12AF" w:rsidRDefault="00F216A5">
      <w:pPr>
        <w:jc w:val="both"/>
        <w:rPr>
          <w:rFonts w:ascii="Arial" w:hAnsi="Arial" w:cs="Arial"/>
        </w:rPr>
      </w:pPr>
      <w:r w:rsidRPr="007B1460">
        <w:rPr>
          <w:rFonts w:ascii="Arial" w:hAnsi="Arial" w:cs="Arial"/>
        </w:rPr>
        <w:lastRenderedPageBreak/>
        <w:t>La ceremonia</w:t>
      </w:r>
      <w:r>
        <w:rPr>
          <w:rFonts w:ascii="Arial" w:hAnsi="Arial" w:cs="Arial"/>
        </w:rPr>
        <w:t xml:space="preserve"> de inaugu</w:t>
      </w:r>
      <w:r w:rsidR="007B1460">
        <w:rPr>
          <w:rFonts w:ascii="Arial" w:hAnsi="Arial" w:cs="Arial"/>
        </w:rPr>
        <w:t>ración se llevó a cabo el día 7 Marzo</w:t>
      </w:r>
      <w:r>
        <w:rPr>
          <w:rFonts w:ascii="Arial" w:hAnsi="Arial" w:cs="Arial"/>
        </w:rPr>
        <w:t xml:space="preserve"> a las 18:00 hrs en el </w:t>
      </w:r>
      <w:r w:rsidR="007B1460">
        <w:rPr>
          <w:rFonts w:ascii="Arial" w:hAnsi="Arial" w:cs="Arial"/>
        </w:rPr>
        <w:t>Hotel Castelo en Boca del Rio, Veracruz,</w:t>
      </w:r>
      <w:r>
        <w:rPr>
          <w:rFonts w:ascii="Arial" w:hAnsi="Arial" w:cs="Arial"/>
        </w:rPr>
        <w:t xml:space="preserve"> esta ceremonia estuvo presidida por </w:t>
      </w:r>
      <w:r w:rsidR="007B1460">
        <w:rPr>
          <w:rFonts w:ascii="Arial" w:hAnsi="Arial" w:cs="Arial"/>
        </w:rPr>
        <w:t>la Profa. Xóchitl Osorio Martinez, Secretaria de Educación del Estado de Veracruz, con la representación oficial d</w:t>
      </w:r>
      <w:r>
        <w:rPr>
          <w:rFonts w:ascii="Arial" w:hAnsi="Arial" w:cs="Arial"/>
        </w:rPr>
        <w:t xml:space="preserve">el </w:t>
      </w:r>
      <w:r w:rsidR="00502DFF">
        <w:rPr>
          <w:rFonts w:ascii="Arial" w:hAnsi="Arial" w:cs="Arial"/>
        </w:rPr>
        <w:t>Gobernad</w:t>
      </w:r>
      <w:r w:rsidR="00313064">
        <w:rPr>
          <w:rFonts w:ascii="Arial" w:hAnsi="Arial" w:cs="Arial"/>
        </w:rPr>
        <w:t xml:space="preserve">or del Estado de </w:t>
      </w:r>
      <w:r w:rsidR="00847816">
        <w:rPr>
          <w:rFonts w:ascii="Arial" w:hAnsi="Arial" w:cs="Arial"/>
        </w:rPr>
        <w:t>VERACRUZ</w:t>
      </w:r>
      <w:r w:rsidR="007B1460">
        <w:rPr>
          <w:rFonts w:ascii="Arial" w:hAnsi="Arial" w:cs="Arial"/>
        </w:rPr>
        <w:t>,</w:t>
      </w:r>
      <w:r w:rsidR="00313064">
        <w:rPr>
          <w:rFonts w:ascii="Arial" w:hAnsi="Arial" w:cs="Arial"/>
        </w:rPr>
        <w:t xml:space="preserve"> </w:t>
      </w:r>
      <w:r w:rsidR="007B1460">
        <w:rPr>
          <w:rFonts w:ascii="Arial" w:hAnsi="Arial" w:cs="Arial"/>
        </w:rPr>
        <w:t>Lic. Javier Duarte de Ochoa</w:t>
      </w:r>
      <w:r w:rsidR="00313064">
        <w:rPr>
          <w:rFonts w:ascii="Arial" w:hAnsi="Arial" w:cs="Arial"/>
        </w:rPr>
        <w:t xml:space="preserve">, en la mesa de honor le acompaño </w:t>
      </w:r>
      <w:r w:rsidR="007B1460">
        <w:rPr>
          <w:rFonts w:ascii="Arial" w:hAnsi="Arial" w:cs="Arial"/>
        </w:rPr>
        <w:t xml:space="preserve">el Lic. Nemesio Dominguez </w:t>
      </w:r>
      <w:proofErr w:type="spellStart"/>
      <w:r w:rsidR="007B1460">
        <w:rPr>
          <w:rFonts w:ascii="Arial" w:hAnsi="Arial" w:cs="Arial"/>
        </w:rPr>
        <w:t>Dominguez</w:t>
      </w:r>
      <w:proofErr w:type="spellEnd"/>
      <w:r w:rsidR="007B1460">
        <w:rPr>
          <w:rFonts w:ascii="Arial" w:hAnsi="Arial" w:cs="Arial"/>
        </w:rPr>
        <w:t>, Subsecretario de  Desarroll</w:t>
      </w:r>
      <w:r w:rsidR="009834A0">
        <w:rPr>
          <w:rFonts w:ascii="Arial" w:hAnsi="Arial" w:cs="Arial"/>
        </w:rPr>
        <w:t xml:space="preserve">o Educativo de la SEPV, la Bióloga Maria Luisa Hernandez Parra, en representación del Director General del CONACYT, Dr Enrique Cabrero, la Lic. </w:t>
      </w:r>
      <w:r w:rsidR="00DD381E">
        <w:rPr>
          <w:rFonts w:ascii="Arial" w:hAnsi="Arial" w:cs="Arial"/>
        </w:rPr>
        <w:t xml:space="preserve">Gabriela Hernandez </w:t>
      </w:r>
      <w:r w:rsidR="00374D23">
        <w:rPr>
          <w:rFonts w:ascii="Arial" w:hAnsi="Arial" w:cs="Arial"/>
        </w:rPr>
        <w:t>Santamaría</w:t>
      </w:r>
      <w:r w:rsidR="009834A0">
        <w:rPr>
          <w:rFonts w:ascii="Arial" w:hAnsi="Arial" w:cs="Arial"/>
        </w:rPr>
        <w:t>, Directora de la Biblioteca Digital de TELMEX</w:t>
      </w:r>
      <w:r w:rsidR="00DD381E">
        <w:rPr>
          <w:rFonts w:ascii="Arial" w:hAnsi="Arial" w:cs="Arial"/>
        </w:rPr>
        <w:t xml:space="preserve"> (BDT)</w:t>
      </w:r>
      <w:r w:rsidR="009834A0">
        <w:rPr>
          <w:rFonts w:ascii="Arial" w:hAnsi="Arial" w:cs="Arial"/>
        </w:rPr>
        <w:t xml:space="preserve"> en Veracruz, el Prof. Juvencio Fuentes Nolasco, Delegado del COMI para Veracruz y Presidente del comité Local de Organización de la OMI, </w:t>
      </w:r>
      <w:r w:rsidR="00E171B3">
        <w:rPr>
          <w:rFonts w:ascii="Arial" w:hAnsi="Arial" w:cs="Arial"/>
        </w:rPr>
        <w:t>El Ing. Carlos Martinez Yedra, Presidente del Consejo de Ciencias y tecnologías de la Información A.C.,</w:t>
      </w:r>
      <w:r w:rsidR="009834A0">
        <w:rPr>
          <w:rFonts w:ascii="Arial" w:hAnsi="Arial" w:cs="Arial"/>
        </w:rPr>
        <w:t xml:space="preserve"> </w:t>
      </w:r>
      <w:r w:rsidR="00D10269">
        <w:rPr>
          <w:rFonts w:ascii="Arial" w:hAnsi="Arial" w:cs="Arial"/>
        </w:rPr>
        <w:t>El Ing. Cesar Arturo Cepeda Garcia</w:t>
      </w:r>
      <w:r w:rsidR="00290B63">
        <w:rPr>
          <w:rFonts w:ascii="Arial" w:hAnsi="Arial" w:cs="Arial"/>
        </w:rPr>
        <w:t xml:space="preserve"> Secretario Académico del COMI y el</w:t>
      </w:r>
      <w:r w:rsidR="00D10269">
        <w:rPr>
          <w:rFonts w:ascii="Arial" w:hAnsi="Arial" w:cs="Arial"/>
        </w:rPr>
        <w:t xml:space="preserve"> Ing. Arturo Cepeda Salinas Presidente del COMI AC. </w:t>
      </w:r>
    </w:p>
    <w:p w:rsidR="00290B63" w:rsidRDefault="00290B63">
      <w:pPr>
        <w:jc w:val="both"/>
        <w:rPr>
          <w:rFonts w:ascii="Arial" w:hAnsi="Arial" w:cs="Arial"/>
        </w:rPr>
      </w:pPr>
    </w:p>
    <w:p w:rsidR="0015339C" w:rsidRDefault="0015339C">
      <w:pPr>
        <w:jc w:val="both"/>
        <w:rPr>
          <w:rFonts w:ascii="Arial" w:hAnsi="Arial" w:cs="Arial"/>
        </w:rPr>
      </w:pPr>
    </w:p>
    <w:p w:rsidR="00A22D7F" w:rsidRDefault="0015339C">
      <w:pPr>
        <w:jc w:val="both"/>
        <w:rPr>
          <w:rFonts w:ascii="Arial" w:hAnsi="Arial" w:cs="Arial"/>
        </w:rPr>
      </w:pPr>
      <w:r>
        <w:rPr>
          <w:rFonts w:ascii="Arial" w:hAnsi="Arial" w:cs="Arial"/>
        </w:rPr>
        <w:t>Los Exámenes se realizaron en</w:t>
      </w:r>
      <w:r w:rsidR="00BB13E4">
        <w:rPr>
          <w:rFonts w:ascii="Arial" w:hAnsi="Arial" w:cs="Arial"/>
        </w:rPr>
        <w:t xml:space="preserve"> </w:t>
      </w:r>
      <w:r w:rsidR="00E171B3">
        <w:rPr>
          <w:rFonts w:ascii="Arial" w:hAnsi="Arial" w:cs="Arial"/>
        </w:rPr>
        <w:t>La Biblioteca Digital de Telmex</w:t>
      </w:r>
      <w:r w:rsidR="00ED27DF">
        <w:rPr>
          <w:rFonts w:ascii="Arial" w:hAnsi="Arial" w:cs="Arial"/>
        </w:rPr>
        <w:t xml:space="preserve"> (BDT)</w:t>
      </w:r>
      <w:r w:rsidR="00E171B3">
        <w:rPr>
          <w:rFonts w:ascii="Arial" w:hAnsi="Arial" w:cs="Arial"/>
        </w:rPr>
        <w:t xml:space="preserve"> de Veracruz, </w:t>
      </w:r>
      <w:r w:rsidR="00CC1045">
        <w:rPr>
          <w:rFonts w:ascii="Arial" w:hAnsi="Arial" w:cs="Arial"/>
        </w:rPr>
        <w:t xml:space="preserve">El Hotel sede fue el </w:t>
      </w:r>
      <w:r w:rsidR="00E171B3">
        <w:rPr>
          <w:rFonts w:ascii="Arial" w:hAnsi="Arial" w:cs="Arial"/>
        </w:rPr>
        <w:t>“Hotel Castelo de Boca del Rio,</w:t>
      </w:r>
      <w:r w:rsidR="00D0054D">
        <w:rPr>
          <w:rFonts w:ascii="Arial" w:hAnsi="Arial" w:cs="Arial"/>
        </w:rPr>
        <w:t xml:space="preserve"> </w:t>
      </w:r>
      <w:r w:rsidR="00847816">
        <w:rPr>
          <w:rFonts w:ascii="Arial" w:hAnsi="Arial" w:cs="Arial"/>
        </w:rPr>
        <w:t>VERACRUZ</w:t>
      </w:r>
      <w:r w:rsidR="00E171B3">
        <w:rPr>
          <w:rFonts w:ascii="Arial" w:hAnsi="Arial" w:cs="Arial"/>
        </w:rPr>
        <w:t>”</w:t>
      </w:r>
      <w:r w:rsidR="00C376C4">
        <w:rPr>
          <w:rFonts w:ascii="Arial" w:hAnsi="Arial" w:cs="Arial"/>
        </w:rPr>
        <w:t xml:space="preserve">, con domicilio en </w:t>
      </w:r>
      <w:r w:rsidR="00E171B3">
        <w:rPr>
          <w:rFonts w:ascii="Arial" w:hAnsi="Arial" w:cs="Arial"/>
        </w:rPr>
        <w:t xml:space="preserve">Av. Las Américas 241, Boca del Rio, </w:t>
      </w:r>
      <w:r w:rsidR="00C376C4">
        <w:rPr>
          <w:rFonts w:ascii="Arial" w:hAnsi="Arial" w:cs="Arial"/>
        </w:rPr>
        <w:t>Tels</w:t>
      </w:r>
      <w:r w:rsidR="00654482">
        <w:rPr>
          <w:rFonts w:ascii="Arial" w:hAnsi="Arial" w:cs="Arial"/>
        </w:rPr>
        <w:t>.</w:t>
      </w:r>
      <w:r w:rsidR="00C376C4">
        <w:rPr>
          <w:rFonts w:ascii="Arial" w:hAnsi="Arial" w:cs="Arial"/>
        </w:rPr>
        <w:t xml:space="preserve"> </w:t>
      </w:r>
      <w:r w:rsidR="00E171B3">
        <w:rPr>
          <w:rFonts w:ascii="Arial" w:hAnsi="Arial" w:cs="Arial"/>
        </w:rPr>
        <w:t>229 923 0570 y 01 800 830 9039</w:t>
      </w:r>
      <w:r w:rsidR="00654482">
        <w:rPr>
          <w:rFonts w:ascii="Arial" w:hAnsi="Arial" w:cs="Arial"/>
        </w:rPr>
        <w:t>, donde, fuimos atendidos por la Lic</w:t>
      </w:r>
      <w:r w:rsidR="00ED27DF">
        <w:rPr>
          <w:rFonts w:ascii="Arial" w:hAnsi="Arial" w:cs="Arial"/>
        </w:rPr>
        <w:t>.</w:t>
      </w:r>
      <w:r w:rsidR="00E171B3">
        <w:rPr>
          <w:rFonts w:ascii="Arial" w:hAnsi="Arial" w:cs="Arial"/>
        </w:rPr>
        <w:t xml:space="preserve"> Eloísa Suarez </w:t>
      </w:r>
      <w:r w:rsidR="00654482">
        <w:rPr>
          <w:rFonts w:ascii="Arial" w:hAnsi="Arial" w:cs="Arial"/>
        </w:rPr>
        <w:t xml:space="preserve"> y el Sr. </w:t>
      </w:r>
      <w:r w:rsidR="00E171B3">
        <w:rPr>
          <w:rFonts w:ascii="Arial" w:hAnsi="Arial" w:cs="Arial"/>
        </w:rPr>
        <w:t>Demetrio Crudo Jácome.</w:t>
      </w:r>
    </w:p>
    <w:p w:rsidR="00C675F2" w:rsidRDefault="00C675F2">
      <w:pPr>
        <w:jc w:val="both"/>
        <w:rPr>
          <w:rFonts w:ascii="Arial" w:hAnsi="Arial" w:cs="Arial"/>
        </w:rPr>
      </w:pPr>
    </w:p>
    <w:p w:rsidR="00C84183" w:rsidRDefault="00542004" w:rsidP="00AE48B8">
      <w:pPr>
        <w:jc w:val="both"/>
        <w:rPr>
          <w:rFonts w:ascii="Arial" w:hAnsi="Arial" w:cs="Arial"/>
        </w:rPr>
      </w:pPr>
      <w:r w:rsidRPr="00542004">
        <w:rPr>
          <w:rFonts w:ascii="Arial" w:hAnsi="Arial" w:cs="Arial"/>
        </w:rPr>
        <w:t>El Comité O</w:t>
      </w:r>
      <w:r w:rsidR="00B43929" w:rsidRPr="00542004">
        <w:rPr>
          <w:rFonts w:ascii="Arial" w:hAnsi="Arial" w:cs="Arial"/>
        </w:rPr>
        <w:t>rganizador</w:t>
      </w:r>
      <w:r w:rsidR="00B43929" w:rsidRPr="00BE2CC8">
        <w:rPr>
          <w:rFonts w:ascii="Arial" w:hAnsi="Arial" w:cs="Arial"/>
        </w:rPr>
        <w:t xml:space="preserve"> de la OMI </w:t>
      </w:r>
      <w:r w:rsidR="00847816">
        <w:rPr>
          <w:rFonts w:ascii="Arial" w:hAnsi="Arial" w:cs="Arial"/>
        </w:rPr>
        <w:t>2016</w:t>
      </w:r>
      <w:r w:rsidR="00B43929" w:rsidRPr="00615335">
        <w:rPr>
          <w:rFonts w:ascii="Arial" w:hAnsi="Arial" w:cs="Arial"/>
        </w:rPr>
        <w:t xml:space="preserve"> en </w:t>
      </w:r>
      <w:r w:rsidR="00847816">
        <w:rPr>
          <w:rFonts w:ascii="Arial" w:hAnsi="Arial" w:cs="Arial"/>
        </w:rPr>
        <w:t>VERACRUZ</w:t>
      </w:r>
      <w:r w:rsidR="00296C69" w:rsidRPr="00615335">
        <w:rPr>
          <w:rFonts w:ascii="Arial" w:hAnsi="Arial" w:cs="Arial"/>
        </w:rPr>
        <w:t xml:space="preserve"> </w:t>
      </w:r>
      <w:r w:rsidR="00EF12AF">
        <w:rPr>
          <w:rFonts w:ascii="Arial" w:hAnsi="Arial" w:cs="Arial"/>
        </w:rPr>
        <w:t>estuvo bajo</w:t>
      </w:r>
      <w:r>
        <w:rPr>
          <w:rFonts w:ascii="Arial" w:hAnsi="Arial" w:cs="Arial"/>
        </w:rPr>
        <w:t xml:space="preserve"> el Auspicio de la Secretarí</w:t>
      </w:r>
      <w:r w:rsidR="00654482">
        <w:rPr>
          <w:rFonts w:ascii="Arial" w:hAnsi="Arial" w:cs="Arial"/>
        </w:rPr>
        <w:t>a de Educación</w:t>
      </w:r>
      <w:r>
        <w:rPr>
          <w:rFonts w:ascii="Arial" w:hAnsi="Arial" w:cs="Arial"/>
        </w:rPr>
        <w:t xml:space="preserve"> del Estado de </w:t>
      </w:r>
      <w:r w:rsidR="00847816">
        <w:rPr>
          <w:rFonts w:ascii="Arial" w:hAnsi="Arial" w:cs="Arial"/>
        </w:rPr>
        <w:t>VERACRUZ</w:t>
      </w:r>
      <w:r>
        <w:rPr>
          <w:rFonts w:ascii="Arial" w:hAnsi="Arial" w:cs="Arial"/>
        </w:rPr>
        <w:t>, Profa. Xóchitl Osorio Martinez</w:t>
      </w:r>
      <w:r w:rsidR="00ED27DF">
        <w:rPr>
          <w:rFonts w:ascii="Arial" w:hAnsi="Arial" w:cs="Arial"/>
        </w:rPr>
        <w:t xml:space="preserve"> y de</w:t>
      </w:r>
      <w:r>
        <w:rPr>
          <w:rFonts w:ascii="Arial" w:hAnsi="Arial" w:cs="Arial"/>
        </w:rPr>
        <w:t xml:space="preserve"> La Subsecretaria de Desarrollo Educativo de</w:t>
      </w:r>
      <w:r w:rsidR="00ED27DF">
        <w:rPr>
          <w:rFonts w:ascii="Arial" w:hAnsi="Arial" w:cs="Arial"/>
        </w:rPr>
        <w:t xml:space="preserve"> </w:t>
      </w:r>
      <w:r>
        <w:rPr>
          <w:rFonts w:ascii="Arial" w:hAnsi="Arial" w:cs="Arial"/>
        </w:rPr>
        <w:t>la propia SEPV,</w:t>
      </w:r>
      <w:r w:rsidR="00ED27DF">
        <w:rPr>
          <w:rFonts w:ascii="Arial" w:hAnsi="Arial" w:cs="Arial"/>
        </w:rPr>
        <w:t xml:space="preserve"> bajo el cargo del</w:t>
      </w:r>
      <w:r>
        <w:rPr>
          <w:rFonts w:ascii="Arial" w:hAnsi="Arial" w:cs="Arial"/>
        </w:rPr>
        <w:t xml:space="preserve"> Lic Nemesio Dominguez </w:t>
      </w:r>
      <w:proofErr w:type="spellStart"/>
      <w:r>
        <w:rPr>
          <w:rFonts w:ascii="Arial" w:hAnsi="Arial" w:cs="Arial"/>
        </w:rPr>
        <w:t>Dominguez</w:t>
      </w:r>
      <w:proofErr w:type="spellEnd"/>
      <w:r>
        <w:rPr>
          <w:rFonts w:ascii="Arial" w:hAnsi="Arial" w:cs="Arial"/>
        </w:rPr>
        <w:t xml:space="preserve">, </w:t>
      </w:r>
      <w:r w:rsidR="00EF12AF">
        <w:rPr>
          <w:rFonts w:ascii="Arial" w:hAnsi="Arial" w:cs="Arial"/>
        </w:rPr>
        <w:t>la Presidencia</w:t>
      </w:r>
      <w:r>
        <w:rPr>
          <w:rFonts w:ascii="Arial" w:hAnsi="Arial" w:cs="Arial"/>
        </w:rPr>
        <w:t xml:space="preserve"> del C</w:t>
      </w:r>
      <w:r w:rsidR="00654482">
        <w:rPr>
          <w:rFonts w:ascii="Arial" w:hAnsi="Arial" w:cs="Arial"/>
        </w:rPr>
        <w:t>omité</w:t>
      </w:r>
      <w:r>
        <w:rPr>
          <w:rFonts w:ascii="Arial" w:hAnsi="Arial" w:cs="Arial"/>
        </w:rPr>
        <w:t xml:space="preserve"> Local de Organización estuvo al cargo del Prof. J</w:t>
      </w:r>
      <w:r w:rsidR="00055F61">
        <w:rPr>
          <w:rFonts w:ascii="Arial" w:hAnsi="Arial" w:cs="Arial"/>
        </w:rPr>
        <w:t>uvencio F</w:t>
      </w:r>
      <w:r>
        <w:rPr>
          <w:rFonts w:ascii="Arial" w:hAnsi="Arial" w:cs="Arial"/>
        </w:rPr>
        <w:t>uentes Nolasco</w:t>
      </w:r>
      <w:r w:rsidR="00615335">
        <w:rPr>
          <w:rFonts w:ascii="Arial" w:hAnsi="Arial" w:cs="Arial"/>
        </w:rPr>
        <w:t>,</w:t>
      </w:r>
      <w:r w:rsidR="00654482">
        <w:rPr>
          <w:rFonts w:ascii="Arial" w:hAnsi="Arial" w:cs="Arial"/>
        </w:rPr>
        <w:t xml:space="preserve"> </w:t>
      </w:r>
      <w:r w:rsidR="00EE21E8" w:rsidRPr="00055F61">
        <w:rPr>
          <w:rFonts w:ascii="Arial" w:hAnsi="Arial" w:cs="Arial"/>
        </w:rPr>
        <w:t xml:space="preserve">quien </w:t>
      </w:r>
      <w:r w:rsidR="00FF352E" w:rsidRPr="00055F61">
        <w:rPr>
          <w:rFonts w:ascii="Arial" w:hAnsi="Arial" w:cs="Arial"/>
        </w:rPr>
        <w:t>estuvo auxiliado</w:t>
      </w:r>
      <w:r w:rsidR="00FF352E">
        <w:rPr>
          <w:rFonts w:ascii="Arial" w:hAnsi="Arial" w:cs="Arial"/>
        </w:rPr>
        <w:t xml:space="preserve"> por los </w:t>
      </w:r>
      <w:r w:rsidR="00055F61">
        <w:rPr>
          <w:rFonts w:ascii="Arial" w:hAnsi="Arial" w:cs="Arial"/>
        </w:rPr>
        <w:t xml:space="preserve">Profesores e </w:t>
      </w:r>
      <w:r w:rsidR="00FF352E">
        <w:rPr>
          <w:rFonts w:ascii="Arial" w:hAnsi="Arial" w:cs="Arial"/>
        </w:rPr>
        <w:t xml:space="preserve">Ingenieros </w:t>
      </w:r>
      <w:r w:rsidR="00055F61">
        <w:rPr>
          <w:rFonts w:ascii="Arial" w:hAnsi="Arial" w:cs="Arial"/>
        </w:rPr>
        <w:t xml:space="preserve">Luis Alberto Citalan Jimenez, Astrid Mariel Carranza Aguilar, Adriana Paola Rosas, Gerson Hernandez Pereyra, Luis Ignacio </w:t>
      </w:r>
      <w:r w:rsidR="00ED27DF">
        <w:rPr>
          <w:rFonts w:ascii="Arial" w:hAnsi="Arial" w:cs="Arial"/>
        </w:rPr>
        <w:t>Salgado y Carlos Martinez Yedra,</w:t>
      </w:r>
      <w:r w:rsidR="00FF352E">
        <w:rPr>
          <w:rFonts w:ascii="Arial" w:hAnsi="Arial" w:cs="Arial"/>
        </w:rPr>
        <w:t xml:space="preserve"> ellos coordinaron a</w:t>
      </w:r>
      <w:r w:rsidR="00EE21E8">
        <w:rPr>
          <w:rFonts w:ascii="Arial" w:hAnsi="Arial" w:cs="Arial"/>
        </w:rPr>
        <w:t xml:space="preserve"> un nu</w:t>
      </w:r>
      <w:r w:rsidR="00055F61">
        <w:rPr>
          <w:rFonts w:ascii="Arial" w:hAnsi="Arial" w:cs="Arial"/>
        </w:rPr>
        <w:t>meroso grupo de Staff</w:t>
      </w:r>
      <w:r w:rsidR="00BE2CC8">
        <w:rPr>
          <w:rFonts w:ascii="Arial" w:hAnsi="Arial" w:cs="Arial"/>
        </w:rPr>
        <w:t>,</w:t>
      </w:r>
      <w:r w:rsidR="00615335">
        <w:rPr>
          <w:rFonts w:ascii="Arial" w:hAnsi="Arial" w:cs="Arial"/>
        </w:rPr>
        <w:t xml:space="preserve"> </w:t>
      </w:r>
      <w:r w:rsidR="002C2212">
        <w:rPr>
          <w:rFonts w:ascii="Arial" w:hAnsi="Arial" w:cs="Arial"/>
        </w:rPr>
        <w:t>a los</w:t>
      </w:r>
      <w:r w:rsidR="00112978">
        <w:rPr>
          <w:rFonts w:ascii="Arial" w:hAnsi="Arial" w:cs="Arial"/>
        </w:rPr>
        <w:t xml:space="preserve"> </w:t>
      </w:r>
      <w:r w:rsidR="00C84183">
        <w:rPr>
          <w:rFonts w:ascii="Arial" w:hAnsi="Arial" w:cs="Arial"/>
        </w:rPr>
        <w:t>cual</w:t>
      </w:r>
      <w:r w:rsidR="00365FEA">
        <w:rPr>
          <w:rFonts w:ascii="Arial" w:hAnsi="Arial" w:cs="Arial"/>
        </w:rPr>
        <w:t>es se les agradece</w:t>
      </w:r>
      <w:r w:rsidR="00C84183">
        <w:rPr>
          <w:rFonts w:ascii="Arial" w:hAnsi="Arial" w:cs="Arial"/>
        </w:rPr>
        <w:t xml:space="preserve"> encarecidamente sus atenciones y dedicación para</w:t>
      </w:r>
      <w:r w:rsidR="00365FEA">
        <w:rPr>
          <w:rFonts w:ascii="Arial" w:hAnsi="Arial" w:cs="Arial"/>
        </w:rPr>
        <w:t xml:space="preserve"> el exitoso logro de la OMI </w:t>
      </w:r>
      <w:r w:rsidR="00847816">
        <w:rPr>
          <w:rFonts w:ascii="Arial" w:hAnsi="Arial" w:cs="Arial"/>
        </w:rPr>
        <w:t>2016</w:t>
      </w:r>
      <w:r w:rsidR="00C84183">
        <w:rPr>
          <w:rFonts w:ascii="Arial" w:hAnsi="Arial" w:cs="Arial"/>
        </w:rPr>
        <w:t>.</w:t>
      </w:r>
    </w:p>
    <w:p w:rsidR="00ED27DF" w:rsidRDefault="00ED27DF" w:rsidP="00AE48B8">
      <w:pPr>
        <w:jc w:val="both"/>
        <w:rPr>
          <w:rFonts w:ascii="Arial" w:hAnsi="Arial" w:cs="Arial"/>
        </w:rPr>
      </w:pPr>
    </w:p>
    <w:p w:rsidR="00ED27DF" w:rsidRPr="00BE2CC8" w:rsidRDefault="00ED27DF" w:rsidP="00AE48B8">
      <w:pPr>
        <w:jc w:val="both"/>
        <w:rPr>
          <w:rFonts w:ascii="Arial" w:hAnsi="Arial" w:cs="Arial"/>
        </w:rPr>
      </w:pPr>
      <w:r>
        <w:rPr>
          <w:rFonts w:ascii="Arial" w:hAnsi="Arial" w:cs="Arial"/>
        </w:rPr>
        <w:t>Los asistentes a la OMI 2016, disfrutaron de la Alberca en el Hotel Sede, de Conferencias en los días de exámenes y de un concurso de Robots didácticos previo a la clausura de los trabajos de la OMI.</w:t>
      </w:r>
    </w:p>
    <w:p w:rsidR="00365FEA" w:rsidRDefault="00365FEA">
      <w:pPr>
        <w:jc w:val="both"/>
        <w:rPr>
          <w:rFonts w:ascii="Arial" w:hAnsi="Arial" w:cs="Arial"/>
        </w:rPr>
      </w:pPr>
    </w:p>
    <w:p w:rsidR="009B7769" w:rsidRDefault="0015339C">
      <w:pPr>
        <w:jc w:val="both"/>
        <w:rPr>
          <w:rFonts w:ascii="Arial" w:hAnsi="Arial" w:cs="Arial"/>
        </w:rPr>
      </w:pPr>
      <w:r w:rsidRPr="00233988">
        <w:rPr>
          <w:rFonts w:ascii="Arial" w:hAnsi="Arial" w:cs="Arial"/>
        </w:rPr>
        <w:t xml:space="preserve">La ceremonia de Premiación </w:t>
      </w:r>
      <w:r w:rsidR="00C84183" w:rsidRPr="00233988">
        <w:rPr>
          <w:rFonts w:ascii="Arial" w:hAnsi="Arial" w:cs="Arial"/>
        </w:rPr>
        <w:t xml:space="preserve">y Clausura se realizó </w:t>
      </w:r>
      <w:r w:rsidR="00ED27DF">
        <w:rPr>
          <w:rFonts w:ascii="Arial" w:hAnsi="Arial" w:cs="Arial"/>
        </w:rPr>
        <w:t xml:space="preserve">el </w:t>
      </w:r>
      <w:r w:rsidR="00DD381E">
        <w:rPr>
          <w:rFonts w:ascii="Arial" w:hAnsi="Arial" w:cs="Arial"/>
        </w:rPr>
        <w:t>día</w:t>
      </w:r>
      <w:r w:rsidR="00ED27DF">
        <w:rPr>
          <w:rFonts w:ascii="Arial" w:hAnsi="Arial" w:cs="Arial"/>
        </w:rPr>
        <w:t xml:space="preserve"> 11 de Marzo en el Hotel Sede,</w:t>
      </w:r>
      <w:r w:rsidR="00D10269" w:rsidRPr="00233988">
        <w:rPr>
          <w:rFonts w:ascii="Arial" w:hAnsi="Arial" w:cs="Arial"/>
        </w:rPr>
        <w:t xml:space="preserve"> </w:t>
      </w:r>
      <w:r w:rsidR="00233988" w:rsidRPr="00233988">
        <w:rPr>
          <w:rFonts w:ascii="Arial" w:hAnsi="Arial" w:cs="Arial"/>
        </w:rPr>
        <w:t>di</w:t>
      </w:r>
      <w:r w:rsidR="00792C82" w:rsidRPr="00233988">
        <w:rPr>
          <w:rFonts w:ascii="Arial" w:hAnsi="Arial" w:cs="Arial"/>
        </w:rPr>
        <w:t>cha ceremonia estuv</w:t>
      </w:r>
      <w:r w:rsidR="00ED27DF">
        <w:rPr>
          <w:rFonts w:ascii="Arial" w:hAnsi="Arial" w:cs="Arial"/>
        </w:rPr>
        <w:t>o presidida por la Secretaria</w:t>
      </w:r>
      <w:r w:rsidR="00792C82" w:rsidRPr="00233988">
        <w:rPr>
          <w:rFonts w:ascii="Arial" w:hAnsi="Arial" w:cs="Arial"/>
        </w:rPr>
        <w:t xml:space="preserve"> de </w:t>
      </w:r>
      <w:r w:rsidR="00D45613" w:rsidRPr="00233988">
        <w:rPr>
          <w:rFonts w:ascii="Arial" w:hAnsi="Arial" w:cs="Arial"/>
        </w:rPr>
        <w:t>Educación</w:t>
      </w:r>
      <w:r w:rsidR="00ED27DF">
        <w:rPr>
          <w:rFonts w:ascii="Arial" w:hAnsi="Arial" w:cs="Arial"/>
        </w:rPr>
        <w:t xml:space="preserve"> </w:t>
      </w:r>
      <w:r w:rsidR="00DD381E">
        <w:rPr>
          <w:rFonts w:ascii="Arial" w:hAnsi="Arial" w:cs="Arial"/>
        </w:rPr>
        <w:t>Pública</w:t>
      </w:r>
      <w:r w:rsidR="00ED27DF">
        <w:rPr>
          <w:rFonts w:ascii="Arial" w:hAnsi="Arial" w:cs="Arial"/>
        </w:rPr>
        <w:t xml:space="preserve"> del Estado de Veracruz, Lic. Xóchitl Osorio Martinez, le acompañaron</w:t>
      </w:r>
      <w:r w:rsidR="00233988">
        <w:rPr>
          <w:rFonts w:ascii="Arial" w:hAnsi="Arial" w:cs="Arial"/>
        </w:rPr>
        <w:t xml:space="preserve"> el Ing. Arturo Cepeda Salinas Presidente del Comité Mexicano de Informatica, el Ing. Cesar Arturo Cepeda Garcia, Secretario Académico del COMI</w:t>
      </w:r>
      <w:r w:rsidR="00ED27DF">
        <w:rPr>
          <w:rFonts w:ascii="Arial" w:hAnsi="Arial" w:cs="Arial"/>
        </w:rPr>
        <w:t xml:space="preserve">, </w:t>
      </w:r>
      <w:r w:rsidR="00DD381E">
        <w:rPr>
          <w:rFonts w:ascii="Arial" w:hAnsi="Arial" w:cs="Arial"/>
        </w:rPr>
        <w:t xml:space="preserve">el Sr. Diego Alonso Roque Montoya Primer Medallista Mexicano  de Oro en la Olimpiada Internacional de Informatica, El Lic. Nemesio Dominguez </w:t>
      </w:r>
      <w:proofErr w:type="spellStart"/>
      <w:r w:rsidR="00DD381E">
        <w:rPr>
          <w:rFonts w:ascii="Arial" w:hAnsi="Arial" w:cs="Arial"/>
        </w:rPr>
        <w:t>Dominguez</w:t>
      </w:r>
      <w:proofErr w:type="spellEnd"/>
      <w:r w:rsidR="00DD381E">
        <w:rPr>
          <w:rFonts w:ascii="Arial" w:hAnsi="Arial" w:cs="Arial"/>
        </w:rPr>
        <w:t>, Subsecretario de Desarrollo Educativo de la SEPV, El Ing. Martin Hernandez Balderas, Secretario Técnico de la Secretaria de Educación del Estado de Querétaro y representante del Lic. J</w:t>
      </w:r>
      <w:r w:rsidR="00374D23">
        <w:rPr>
          <w:rFonts w:ascii="Arial" w:hAnsi="Arial" w:cs="Arial"/>
        </w:rPr>
        <w:t xml:space="preserve">ose Alfredo Botello Montes, Secretario de Educación del Estado de Querétaro, el Lic. Mauricio Garcia Fernandez, representante del Presidente Municipal del Veracruz, Veracruz, La Lic. Denisse Uscanga Mendez, Subsecretaria de Educación Media Superior y Superior de la SEPV, Prof. Rosendo Pelayo Valdez Sub secretario de Educación Básica de la SEPV, la Lic Gabriela Hernandez Santamaría Directora de la Biblioteca Digital de TELMEX en Veracruz, el Lic. Rafael Ferrero Deschamps Director General de Bachillerato, Lic Carlos Acevez Amezcua Director General del Colegio de Bachilleres del Estado de Veracruz COBAEV y la Lic. Ruth Callejas Roldan Directora de Incorporación de </w:t>
      </w:r>
      <w:r w:rsidR="00374D23">
        <w:rPr>
          <w:rFonts w:ascii="Arial" w:hAnsi="Arial" w:cs="Arial"/>
        </w:rPr>
        <w:lastRenderedPageBreak/>
        <w:t xml:space="preserve">escuelas privadas en la SEPV. </w:t>
      </w:r>
      <w:r w:rsidR="00F87C82">
        <w:rPr>
          <w:rFonts w:ascii="Arial" w:hAnsi="Arial" w:cs="Arial"/>
        </w:rPr>
        <w:t xml:space="preserve"> </w:t>
      </w:r>
      <w:r w:rsidR="00B812A5" w:rsidRPr="00391707">
        <w:rPr>
          <w:rFonts w:ascii="Arial" w:hAnsi="Arial" w:cs="Arial"/>
        </w:rPr>
        <w:t>E</w:t>
      </w:r>
      <w:r w:rsidR="00C84183" w:rsidRPr="00391707">
        <w:rPr>
          <w:rFonts w:ascii="Arial" w:hAnsi="Arial" w:cs="Arial"/>
        </w:rPr>
        <w:t>n</w:t>
      </w:r>
      <w:r w:rsidR="00B812A5" w:rsidRPr="00391707">
        <w:rPr>
          <w:rFonts w:ascii="Arial" w:hAnsi="Arial" w:cs="Arial"/>
        </w:rPr>
        <w:t xml:space="preserve"> esta </w:t>
      </w:r>
      <w:r w:rsidR="00D45613">
        <w:rPr>
          <w:rFonts w:ascii="Arial" w:hAnsi="Arial" w:cs="Arial"/>
        </w:rPr>
        <w:t xml:space="preserve">emotiva </w:t>
      </w:r>
      <w:r w:rsidR="00B812A5" w:rsidRPr="00391707">
        <w:rPr>
          <w:rFonts w:ascii="Arial" w:hAnsi="Arial" w:cs="Arial"/>
        </w:rPr>
        <w:t>ceremonia</w:t>
      </w:r>
      <w:r w:rsidR="00C84183" w:rsidRPr="00391707">
        <w:rPr>
          <w:rFonts w:ascii="Arial" w:hAnsi="Arial" w:cs="Arial"/>
        </w:rPr>
        <w:t xml:space="preserve"> se hizo entrega de los premios a los ganadores de la </w:t>
      </w:r>
      <w:r w:rsidR="00D630E1">
        <w:rPr>
          <w:rFonts w:ascii="Arial" w:hAnsi="Arial" w:cs="Arial"/>
        </w:rPr>
        <w:t>Olimpiada Mexicana de Informática,</w:t>
      </w:r>
      <w:r w:rsidR="009B7769" w:rsidRPr="00391707">
        <w:rPr>
          <w:rFonts w:ascii="Arial" w:hAnsi="Arial" w:cs="Arial"/>
        </w:rPr>
        <w:t xml:space="preserve"> así como la correspondiente entrega de las Medallas de Bronce, Plata y ORO de la OMI </w:t>
      </w:r>
      <w:r w:rsidR="00847816">
        <w:rPr>
          <w:rFonts w:ascii="Arial" w:hAnsi="Arial" w:cs="Arial"/>
        </w:rPr>
        <w:t>2016</w:t>
      </w:r>
      <w:r w:rsidR="009B7769" w:rsidRPr="00391707">
        <w:rPr>
          <w:rFonts w:ascii="Arial" w:hAnsi="Arial" w:cs="Arial"/>
        </w:rPr>
        <w:t xml:space="preserve">, </w:t>
      </w:r>
      <w:r w:rsidR="00B812A5" w:rsidRPr="00391707">
        <w:rPr>
          <w:rFonts w:ascii="Arial" w:hAnsi="Arial" w:cs="Arial"/>
        </w:rPr>
        <w:t xml:space="preserve">fungiendo como Maestro de Ceremonias y  orador oficial del COMI el Ing. Cesar Arturo Cepeda </w:t>
      </w:r>
      <w:r w:rsidR="00C62EEB">
        <w:rPr>
          <w:rFonts w:ascii="Arial" w:hAnsi="Arial" w:cs="Arial"/>
        </w:rPr>
        <w:t>Garcia</w:t>
      </w:r>
      <w:r w:rsidR="00B812A5" w:rsidRPr="00391707">
        <w:rPr>
          <w:rFonts w:ascii="Arial" w:hAnsi="Arial" w:cs="Arial"/>
        </w:rPr>
        <w:t xml:space="preserve">, </w:t>
      </w:r>
      <w:r w:rsidR="009B7769" w:rsidRPr="00391707">
        <w:rPr>
          <w:rFonts w:ascii="Arial" w:hAnsi="Arial" w:cs="Arial"/>
        </w:rPr>
        <w:t>ahí</w:t>
      </w:r>
      <w:r w:rsidR="00406E01" w:rsidRPr="00391707">
        <w:rPr>
          <w:rFonts w:ascii="Arial" w:hAnsi="Arial" w:cs="Arial"/>
        </w:rPr>
        <w:t xml:space="preserve"> mismo se </w:t>
      </w:r>
      <w:r w:rsidR="00E36A68">
        <w:rPr>
          <w:rFonts w:ascii="Arial" w:hAnsi="Arial" w:cs="Arial"/>
        </w:rPr>
        <w:t>anunció</w:t>
      </w:r>
      <w:r w:rsidR="003E133C">
        <w:rPr>
          <w:rFonts w:ascii="Arial" w:hAnsi="Arial" w:cs="Arial"/>
        </w:rPr>
        <w:t xml:space="preserve"> </w:t>
      </w:r>
      <w:r w:rsidR="009B7769" w:rsidRPr="00391707">
        <w:rPr>
          <w:rFonts w:ascii="Arial" w:hAnsi="Arial" w:cs="Arial"/>
        </w:rPr>
        <w:t xml:space="preserve">la sede de la OMI para el año </w:t>
      </w:r>
      <w:r w:rsidR="00374D23">
        <w:rPr>
          <w:rFonts w:ascii="Arial" w:hAnsi="Arial" w:cs="Arial"/>
        </w:rPr>
        <w:t>2017</w:t>
      </w:r>
      <w:r w:rsidR="00F87C82">
        <w:rPr>
          <w:rFonts w:ascii="Arial" w:hAnsi="Arial" w:cs="Arial"/>
        </w:rPr>
        <w:t xml:space="preserve"> la Ciudad de </w:t>
      </w:r>
      <w:r w:rsidR="00374D23">
        <w:rPr>
          <w:rFonts w:ascii="Arial" w:hAnsi="Arial" w:cs="Arial"/>
        </w:rPr>
        <w:t xml:space="preserve"> Querétaro del estado de Querétaro, la cual se realizara dentro del marco de los festejos del Centenario de la Constitución Política de los Estados Unidos Mexicanos</w:t>
      </w:r>
      <w:r w:rsidR="00F87C82">
        <w:rPr>
          <w:rFonts w:ascii="Arial" w:hAnsi="Arial" w:cs="Arial"/>
        </w:rPr>
        <w:t>,. En esta misma ceremonia</w:t>
      </w:r>
      <w:r w:rsidR="00406E01" w:rsidRPr="00391707">
        <w:rPr>
          <w:rFonts w:ascii="Arial" w:hAnsi="Arial" w:cs="Arial"/>
        </w:rPr>
        <w:t xml:space="preserve"> se </w:t>
      </w:r>
      <w:r w:rsidR="00C62EEB">
        <w:rPr>
          <w:rFonts w:ascii="Arial" w:hAnsi="Arial" w:cs="Arial"/>
        </w:rPr>
        <w:t xml:space="preserve">pasó la estafeta al Estado de </w:t>
      </w:r>
      <w:r w:rsidR="00FF4D6C">
        <w:rPr>
          <w:rFonts w:ascii="Arial" w:hAnsi="Arial" w:cs="Arial"/>
        </w:rPr>
        <w:t>Querétaro</w:t>
      </w:r>
      <w:r w:rsidR="00C62EEB">
        <w:rPr>
          <w:rFonts w:ascii="Arial" w:hAnsi="Arial" w:cs="Arial"/>
        </w:rPr>
        <w:t xml:space="preserve">, la cual fue recibida por el </w:t>
      </w:r>
      <w:r w:rsidR="00FF4D6C">
        <w:rPr>
          <w:rFonts w:ascii="Arial" w:hAnsi="Arial" w:cs="Arial"/>
        </w:rPr>
        <w:t>Ing. Martin Hernandez Balderas en representación del Estado de Querétaro</w:t>
      </w:r>
      <w:r w:rsidR="00C62EEB">
        <w:rPr>
          <w:rFonts w:ascii="Arial" w:hAnsi="Arial" w:cs="Arial"/>
        </w:rPr>
        <w:t xml:space="preserve">, quien hizo la invitación formal para que los competidores de la OMI, sus profesores y asesores se den cita en la ciudad </w:t>
      </w:r>
      <w:r w:rsidR="00C62EEB" w:rsidRPr="009F094C">
        <w:rPr>
          <w:rFonts w:ascii="Arial" w:hAnsi="Arial" w:cs="Arial"/>
        </w:rPr>
        <w:t xml:space="preserve">de </w:t>
      </w:r>
      <w:r w:rsidR="00FF4D6C">
        <w:rPr>
          <w:rFonts w:ascii="Arial" w:hAnsi="Arial" w:cs="Arial"/>
        </w:rPr>
        <w:t>Querétaro en e</w:t>
      </w:r>
      <w:r w:rsidR="009F094C">
        <w:rPr>
          <w:rFonts w:ascii="Arial" w:hAnsi="Arial" w:cs="Arial"/>
        </w:rPr>
        <w:t xml:space="preserve">l </w:t>
      </w:r>
      <w:r w:rsidR="00C62EEB">
        <w:rPr>
          <w:rFonts w:ascii="Arial" w:hAnsi="Arial" w:cs="Arial"/>
        </w:rPr>
        <w:t>mes de M</w:t>
      </w:r>
      <w:r w:rsidR="00FF4D6C">
        <w:rPr>
          <w:rFonts w:ascii="Arial" w:hAnsi="Arial" w:cs="Arial"/>
        </w:rPr>
        <w:t>ayo</w:t>
      </w:r>
      <w:r w:rsidR="00C62EEB">
        <w:rPr>
          <w:rFonts w:ascii="Arial" w:hAnsi="Arial" w:cs="Arial"/>
        </w:rPr>
        <w:t xml:space="preserve"> del 201</w:t>
      </w:r>
      <w:r w:rsidR="00FF4D6C">
        <w:rPr>
          <w:rFonts w:ascii="Arial" w:hAnsi="Arial" w:cs="Arial"/>
        </w:rPr>
        <w:t>7</w:t>
      </w:r>
      <w:r w:rsidR="00EA2119">
        <w:rPr>
          <w:rFonts w:ascii="Arial" w:hAnsi="Arial" w:cs="Arial"/>
        </w:rPr>
        <w:t>, quien</w:t>
      </w:r>
      <w:r w:rsidR="00C62EEB">
        <w:rPr>
          <w:rFonts w:ascii="Arial" w:hAnsi="Arial" w:cs="Arial"/>
        </w:rPr>
        <w:t xml:space="preserve"> </w:t>
      </w:r>
      <w:r w:rsidR="00B812A5">
        <w:rPr>
          <w:rFonts w:ascii="Arial" w:hAnsi="Arial" w:cs="Arial"/>
        </w:rPr>
        <w:t>manifestó</w:t>
      </w:r>
      <w:r w:rsidR="005825BF">
        <w:rPr>
          <w:rFonts w:ascii="Arial" w:hAnsi="Arial" w:cs="Arial"/>
        </w:rPr>
        <w:t xml:space="preserve"> </w:t>
      </w:r>
      <w:r w:rsidR="00B812A5">
        <w:rPr>
          <w:rFonts w:ascii="Arial" w:hAnsi="Arial" w:cs="Arial"/>
        </w:rPr>
        <w:t>su beneplác</w:t>
      </w:r>
      <w:r w:rsidR="00EE15F2">
        <w:rPr>
          <w:rFonts w:ascii="Arial" w:hAnsi="Arial" w:cs="Arial"/>
        </w:rPr>
        <w:t>ito por tener este ev</w:t>
      </w:r>
      <w:r w:rsidR="00EA2119">
        <w:rPr>
          <w:rFonts w:ascii="Arial" w:hAnsi="Arial" w:cs="Arial"/>
        </w:rPr>
        <w:t xml:space="preserve">ento </w:t>
      </w:r>
      <w:r w:rsidR="00C62EEB">
        <w:rPr>
          <w:rFonts w:ascii="Arial" w:hAnsi="Arial" w:cs="Arial"/>
        </w:rPr>
        <w:t>el próximo año en su estado</w:t>
      </w:r>
      <w:r w:rsidR="005825BF">
        <w:rPr>
          <w:rFonts w:ascii="Arial" w:hAnsi="Arial" w:cs="Arial"/>
        </w:rPr>
        <w:t>.</w:t>
      </w:r>
      <w:r w:rsidR="00D45613" w:rsidRPr="00D45613">
        <w:rPr>
          <w:rFonts w:ascii="Arial" w:hAnsi="Arial" w:cs="Arial"/>
        </w:rPr>
        <w:t xml:space="preserve"> </w:t>
      </w:r>
      <w:r w:rsidR="00C62EEB">
        <w:rPr>
          <w:rFonts w:ascii="Arial" w:hAnsi="Arial" w:cs="Arial"/>
        </w:rPr>
        <w:t>A</w:t>
      </w:r>
      <w:r w:rsidR="00D45613">
        <w:rPr>
          <w:rFonts w:ascii="Arial" w:hAnsi="Arial" w:cs="Arial"/>
        </w:rPr>
        <w:t>l término de la Ceremonia de Premiación y Clausura se tuvo una</w:t>
      </w:r>
      <w:r w:rsidR="00FF4D6C">
        <w:rPr>
          <w:rFonts w:ascii="Arial" w:hAnsi="Arial" w:cs="Arial"/>
        </w:rPr>
        <w:t xml:space="preserve"> comida</w:t>
      </w:r>
      <w:r w:rsidR="00D45613">
        <w:rPr>
          <w:rFonts w:ascii="Arial" w:hAnsi="Arial" w:cs="Arial"/>
        </w:rPr>
        <w:t xml:space="preserve"> de Clausura con eventos artístic</w:t>
      </w:r>
      <w:r w:rsidR="009F094C">
        <w:rPr>
          <w:rFonts w:ascii="Arial" w:hAnsi="Arial" w:cs="Arial"/>
        </w:rPr>
        <w:t>os.</w:t>
      </w:r>
    </w:p>
    <w:p w:rsidR="005825BF" w:rsidRDefault="005825BF">
      <w:pPr>
        <w:jc w:val="both"/>
        <w:rPr>
          <w:rFonts w:ascii="Arial" w:hAnsi="Arial" w:cs="Arial"/>
        </w:rPr>
      </w:pPr>
    </w:p>
    <w:p w:rsidR="0015339C" w:rsidRDefault="0015339C">
      <w:pPr>
        <w:jc w:val="both"/>
        <w:rPr>
          <w:rFonts w:ascii="Arial" w:hAnsi="Arial" w:cs="Arial"/>
        </w:rPr>
      </w:pPr>
      <w:r>
        <w:rPr>
          <w:rFonts w:ascii="Arial" w:hAnsi="Arial" w:cs="Arial"/>
        </w:rPr>
        <w:t>En acuerdo con los lineamientos que se marcan para la competencia internacional IOI, la OMI distribuye los prime</w:t>
      </w:r>
      <w:r w:rsidR="004525DC">
        <w:rPr>
          <w:rFonts w:ascii="Arial" w:hAnsi="Arial" w:cs="Arial"/>
        </w:rPr>
        <w:t>ros lugares como sigue: Medalla</w:t>
      </w:r>
      <w:r>
        <w:rPr>
          <w:rFonts w:ascii="Arial" w:hAnsi="Arial" w:cs="Arial"/>
        </w:rPr>
        <w:t xml:space="preserve"> de Oro (primer lugar) la doceava parte superior según los puntajes obtenidos de mayor a menor, </w:t>
      </w:r>
      <w:r w:rsidR="004525DC">
        <w:rPr>
          <w:rFonts w:ascii="Arial" w:hAnsi="Arial" w:cs="Arial"/>
        </w:rPr>
        <w:t>M</w:t>
      </w:r>
      <w:r>
        <w:rPr>
          <w:rFonts w:ascii="Arial" w:hAnsi="Arial" w:cs="Arial"/>
        </w:rPr>
        <w:t xml:space="preserve">edalla de Plata (segundo lugar) las dos doceavas partes que siguen en el orden descendente, </w:t>
      </w:r>
      <w:r w:rsidR="004525DC">
        <w:rPr>
          <w:rFonts w:ascii="Arial" w:hAnsi="Arial" w:cs="Arial"/>
        </w:rPr>
        <w:t>M</w:t>
      </w:r>
      <w:r>
        <w:rPr>
          <w:rFonts w:ascii="Arial" w:hAnsi="Arial" w:cs="Arial"/>
        </w:rPr>
        <w:t xml:space="preserve">edalla de Bronce (tercer lugar) a las tres doceavas partes siguiendo el mismo orden, todos los competidores reciben diploma de participación. Es necesario aclarar que esta distribución de medallas se mantiene siempre y cuando los competidores obtengan un mínimo de puntos en la competencia. </w:t>
      </w:r>
    </w:p>
    <w:p w:rsidR="0015339C" w:rsidRDefault="0015339C">
      <w:pPr>
        <w:jc w:val="both"/>
        <w:rPr>
          <w:rFonts w:ascii="Arial" w:hAnsi="Arial" w:cs="Arial"/>
        </w:rPr>
      </w:pPr>
    </w:p>
    <w:p w:rsidR="0015339C" w:rsidRDefault="009B7769">
      <w:pPr>
        <w:jc w:val="both"/>
        <w:rPr>
          <w:rFonts w:ascii="Arial" w:hAnsi="Arial" w:cs="Arial"/>
        </w:rPr>
      </w:pPr>
      <w:r w:rsidRPr="007146FF">
        <w:rPr>
          <w:rFonts w:ascii="Arial" w:hAnsi="Arial" w:cs="Arial"/>
        </w:rPr>
        <w:t xml:space="preserve">Durante la OMI </w:t>
      </w:r>
      <w:r w:rsidR="00847816" w:rsidRPr="007146FF">
        <w:rPr>
          <w:rFonts w:ascii="Arial" w:hAnsi="Arial" w:cs="Arial"/>
        </w:rPr>
        <w:t>2016</w:t>
      </w:r>
      <w:r w:rsidR="0015339C" w:rsidRPr="007146FF">
        <w:rPr>
          <w:rFonts w:ascii="Arial" w:hAnsi="Arial" w:cs="Arial"/>
        </w:rPr>
        <w:t>, se entregaron</w:t>
      </w:r>
      <w:r w:rsidR="009F094C" w:rsidRPr="007146FF">
        <w:rPr>
          <w:rFonts w:ascii="Arial" w:hAnsi="Arial" w:cs="Arial"/>
        </w:rPr>
        <w:t xml:space="preserve"> </w:t>
      </w:r>
      <w:r w:rsidR="007146FF">
        <w:rPr>
          <w:rFonts w:ascii="Arial" w:hAnsi="Arial" w:cs="Arial"/>
          <w:b/>
        </w:rPr>
        <w:t>11</w:t>
      </w:r>
      <w:r w:rsidR="0015339C" w:rsidRPr="007146FF">
        <w:rPr>
          <w:rFonts w:ascii="Arial" w:hAnsi="Arial" w:cs="Arial"/>
        </w:rPr>
        <w:t xml:space="preserve"> </w:t>
      </w:r>
      <w:r w:rsidR="0015339C" w:rsidRPr="007146FF">
        <w:rPr>
          <w:rFonts w:ascii="Arial" w:hAnsi="Arial" w:cs="Arial"/>
          <w:b/>
        </w:rPr>
        <w:t>Medallas de ORO, 1</w:t>
      </w:r>
      <w:r w:rsidR="00CC2758" w:rsidRPr="007146FF">
        <w:rPr>
          <w:rFonts w:ascii="Arial" w:hAnsi="Arial" w:cs="Arial"/>
          <w:b/>
        </w:rPr>
        <w:t>7</w:t>
      </w:r>
      <w:r w:rsidR="0015339C" w:rsidRPr="007146FF">
        <w:rPr>
          <w:rFonts w:ascii="Arial" w:hAnsi="Arial" w:cs="Arial"/>
          <w:b/>
        </w:rPr>
        <w:t xml:space="preserve"> de PLATA, y 2</w:t>
      </w:r>
      <w:r w:rsidR="007146FF">
        <w:rPr>
          <w:rFonts w:ascii="Arial" w:hAnsi="Arial" w:cs="Arial"/>
          <w:b/>
        </w:rPr>
        <w:t>8</w:t>
      </w:r>
      <w:r w:rsidR="0015339C" w:rsidRPr="007146FF">
        <w:rPr>
          <w:rFonts w:ascii="Arial" w:hAnsi="Arial" w:cs="Arial"/>
          <w:b/>
        </w:rPr>
        <w:t xml:space="preserve"> de BRONCE</w:t>
      </w:r>
      <w:r w:rsidR="0015339C" w:rsidRPr="007146FF">
        <w:rPr>
          <w:rFonts w:ascii="Arial" w:hAnsi="Arial" w:cs="Arial"/>
        </w:rPr>
        <w:t xml:space="preserve">, para un total de </w:t>
      </w:r>
      <w:r w:rsidR="00FE23A0" w:rsidRPr="007146FF">
        <w:rPr>
          <w:rFonts w:ascii="Arial" w:hAnsi="Arial" w:cs="Arial"/>
        </w:rPr>
        <w:t>5</w:t>
      </w:r>
      <w:r w:rsidR="007146FF">
        <w:rPr>
          <w:rFonts w:ascii="Arial" w:hAnsi="Arial" w:cs="Arial"/>
        </w:rPr>
        <w:t>6</w:t>
      </w:r>
      <w:r w:rsidR="00F8399D" w:rsidRPr="007146FF">
        <w:rPr>
          <w:rFonts w:ascii="Arial" w:hAnsi="Arial" w:cs="Arial"/>
        </w:rPr>
        <w:t xml:space="preserve"> medallistas</w:t>
      </w:r>
      <w:r w:rsidR="00F8399D">
        <w:rPr>
          <w:rFonts w:ascii="Arial" w:hAnsi="Arial" w:cs="Arial"/>
        </w:rPr>
        <w:t xml:space="preserve"> olímpicos.</w:t>
      </w:r>
      <w:r w:rsidR="0015339C">
        <w:rPr>
          <w:rFonts w:ascii="Arial" w:hAnsi="Arial" w:cs="Arial"/>
        </w:rPr>
        <w:t xml:space="preserve"> Los competidores </w:t>
      </w:r>
      <w:r w:rsidR="00125F9B">
        <w:rPr>
          <w:rFonts w:ascii="Arial" w:hAnsi="Arial" w:cs="Arial"/>
        </w:rPr>
        <w:t>Ganadores de</w:t>
      </w:r>
      <w:r w:rsidR="00EA2119">
        <w:rPr>
          <w:rFonts w:ascii="Arial" w:hAnsi="Arial" w:cs="Arial"/>
        </w:rPr>
        <w:t xml:space="preserve"> Medallas de Oro, Los de Plata</w:t>
      </w:r>
      <w:r w:rsidR="007146FF">
        <w:rPr>
          <w:rFonts w:ascii="Arial" w:hAnsi="Arial" w:cs="Arial"/>
        </w:rPr>
        <w:t>,</w:t>
      </w:r>
      <w:r w:rsidR="0015339C">
        <w:rPr>
          <w:rFonts w:ascii="Arial" w:hAnsi="Arial" w:cs="Arial"/>
        </w:rPr>
        <w:t xml:space="preserve"> que al día 1º de julio del </w:t>
      </w:r>
      <w:r w:rsidR="00847816">
        <w:rPr>
          <w:rFonts w:ascii="Arial" w:hAnsi="Arial" w:cs="Arial"/>
        </w:rPr>
        <w:t>2016</w:t>
      </w:r>
      <w:r w:rsidR="0015339C">
        <w:rPr>
          <w:rFonts w:ascii="Arial" w:hAnsi="Arial" w:cs="Arial"/>
        </w:rPr>
        <w:t xml:space="preserve"> sean menores de 19 años, así como los de Bronce que aun puedan competir en la OMI del 20</w:t>
      </w:r>
      <w:r w:rsidR="00EE75A8">
        <w:rPr>
          <w:rFonts w:ascii="Arial" w:hAnsi="Arial" w:cs="Arial"/>
        </w:rPr>
        <w:t>1</w:t>
      </w:r>
      <w:r w:rsidR="00CC2758">
        <w:rPr>
          <w:rFonts w:ascii="Arial" w:hAnsi="Arial" w:cs="Arial"/>
        </w:rPr>
        <w:t>6</w:t>
      </w:r>
      <w:r w:rsidR="0015339C">
        <w:rPr>
          <w:rFonts w:ascii="Arial" w:hAnsi="Arial" w:cs="Arial"/>
        </w:rPr>
        <w:t xml:space="preserve">, todos ellos conforman la preselección Mexicana del </w:t>
      </w:r>
      <w:r w:rsidR="00847816">
        <w:rPr>
          <w:rFonts w:ascii="Arial" w:hAnsi="Arial" w:cs="Arial"/>
        </w:rPr>
        <w:t>2016</w:t>
      </w:r>
      <w:r w:rsidR="0015339C">
        <w:rPr>
          <w:rFonts w:ascii="Arial" w:hAnsi="Arial" w:cs="Arial"/>
        </w:rPr>
        <w:t xml:space="preserve">, en este año será una preselección de </w:t>
      </w:r>
      <w:r w:rsidR="00CC2758">
        <w:rPr>
          <w:rFonts w:ascii="Arial" w:hAnsi="Arial" w:cs="Arial"/>
        </w:rPr>
        <w:t>30</w:t>
      </w:r>
      <w:r w:rsidR="0015339C" w:rsidRPr="00CA2F8C">
        <w:rPr>
          <w:rFonts w:ascii="Arial" w:hAnsi="Arial" w:cs="Arial"/>
        </w:rPr>
        <w:t xml:space="preserve"> elementos</w:t>
      </w:r>
      <w:r w:rsidR="0015339C">
        <w:rPr>
          <w:rFonts w:ascii="Arial" w:hAnsi="Arial" w:cs="Arial"/>
        </w:rPr>
        <w:t xml:space="preserve">, los que tendrán entrenamiento y evaluaciones durante todo un año, para que </w:t>
      </w:r>
      <w:r w:rsidR="00CC2758">
        <w:rPr>
          <w:rFonts w:ascii="Arial" w:hAnsi="Arial" w:cs="Arial"/>
        </w:rPr>
        <w:t>dé</w:t>
      </w:r>
      <w:r w:rsidR="0015339C">
        <w:rPr>
          <w:rFonts w:ascii="Arial" w:hAnsi="Arial" w:cs="Arial"/>
        </w:rPr>
        <w:t xml:space="preserve"> entre ellos se obtenga a la selección mexicana, </w:t>
      </w:r>
      <w:r w:rsidR="0015339C">
        <w:rPr>
          <w:rFonts w:ascii="Arial" w:hAnsi="Arial" w:cs="Arial"/>
          <w:b/>
          <w:bCs/>
        </w:rPr>
        <w:t>solo cuatro competidores</w:t>
      </w:r>
      <w:r w:rsidR="0015339C">
        <w:rPr>
          <w:rFonts w:ascii="Arial" w:hAnsi="Arial" w:cs="Arial"/>
        </w:rPr>
        <w:t xml:space="preserve">, que habrán de representar a </w:t>
      </w:r>
      <w:r w:rsidR="0015339C">
        <w:rPr>
          <w:rFonts w:ascii="Arial" w:hAnsi="Arial" w:cs="Arial"/>
          <w:b/>
          <w:bCs/>
        </w:rPr>
        <w:t>México en la IOI del 20</w:t>
      </w:r>
      <w:r w:rsidR="00F8399D">
        <w:rPr>
          <w:rFonts w:ascii="Arial" w:hAnsi="Arial" w:cs="Arial"/>
          <w:b/>
          <w:bCs/>
        </w:rPr>
        <w:t>1</w:t>
      </w:r>
      <w:r w:rsidR="007146FF">
        <w:rPr>
          <w:rFonts w:ascii="Arial" w:hAnsi="Arial" w:cs="Arial"/>
          <w:b/>
          <w:bCs/>
        </w:rPr>
        <w:t>7</w:t>
      </w:r>
      <w:r w:rsidR="0015339C">
        <w:rPr>
          <w:rFonts w:ascii="Arial" w:hAnsi="Arial" w:cs="Arial"/>
          <w:b/>
          <w:bCs/>
        </w:rPr>
        <w:t xml:space="preserve"> </w:t>
      </w:r>
      <w:r w:rsidR="007146FF">
        <w:rPr>
          <w:rFonts w:ascii="Arial" w:hAnsi="Arial" w:cs="Arial"/>
          <w:b/>
          <w:bCs/>
        </w:rPr>
        <w:t xml:space="preserve">a celebrarse </w:t>
      </w:r>
      <w:r w:rsidR="007146FF" w:rsidRPr="007146FF">
        <w:rPr>
          <w:rFonts w:ascii="Arial" w:hAnsi="Arial" w:cs="Arial"/>
          <w:b/>
          <w:bCs/>
        </w:rPr>
        <w:t xml:space="preserve">del </w:t>
      </w:r>
      <w:r w:rsidR="007146FF" w:rsidRPr="007146FF">
        <w:rPr>
          <w:rFonts w:ascii="Arial" w:hAnsi="Arial" w:cs="Arial"/>
          <w:b/>
        </w:rPr>
        <w:t>28 de Julio al 4 de Agosto del 2017, en la ciudad de Terán</w:t>
      </w:r>
      <w:r w:rsidR="007146FF">
        <w:rPr>
          <w:rFonts w:ascii="Arial" w:hAnsi="Arial" w:cs="Arial"/>
          <w:b/>
        </w:rPr>
        <w:t>, Irán</w:t>
      </w:r>
      <w:r w:rsidR="0015339C">
        <w:rPr>
          <w:rFonts w:ascii="Arial" w:hAnsi="Arial" w:cs="Arial"/>
        </w:rPr>
        <w:t>.</w:t>
      </w:r>
    </w:p>
    <w:p w:rsidR="0015339C" w:rsidRDefault="0015339C">
      <w:pPr>
        <w:jc w:val="both"/>
        <w:rPr>
          <w:rFonts w:ascii="Arial" w:hAnsi="Arial" w:cs="Arial"/>
        </w:rPr>
      </w:pPr>
    </w:p>
    <w:p w:rsidR="0015339C" w:rsidRDefault="0015339C">
      <w:pPr>
        <w:jc w:val="both"/>
        <w:rPr>
          <w:rFonts w:ascii="Arial" w:hAnsi="Arial" w:cs="Arial"/>
          <w:b/>
          <w:bCs/>
        </w:rPr>
      </w:pPr>
      <w:r>
        <w:rPr>
          <w:rFonts w:ascii="Arial" w:hAnsi="Arial" w:cs="Arial"/>
        </w:rPr>
        <w:t xml:space="preserve">La competencia </w:t>
      </w:r>
      <w:r w:rsidR="00F8399D">
        <w:rPr>
          <w:rFonts w:ascii="Arial" w:hAnsi="Arial" w:cs="Arial"/>
        </w:rPr>
        <w:t xml:space="preserve">internacional </w:t>
      </w:r>
      <w:r w:rsidR="002B574D">
        <w:rPr>
          <w:rFonts w:ascii="Arial" w:hAnsi="Arial" w:cs="Arial"/>
        </w:rPr>
        <w:t xml:space="preserve"> y así </w:t>
      </w:r>
      <w:r w:rsidR="00BB6AFE">
        <w:rPr>
          <w:rFonts w:ascii="Arial" w:hAnsi="Arial" w:cs="Arial"/>
        </w:rPr>
        <w:t xml:space="preserve">también </w:t>
      </w:r>
      <w:r w:rsidR="002B574D">
        <w:rPr>
          <w:rFonts w:ascii="Arial" w:hAnsi="Arial" w:cs="Arial"/>
        </w:rPr>
        <w:t xml:space="preserve">la Mexicana </w:t>
      </w:r>
      <w:r>
        <w:rPr>
          <w:rFonts w:ascii="Arial" w:hAnsi="Arial" w:cs="Arial"/>
        </w:rPr>
        <w:t>se desarrolla</w:t>
      </w:r>
      <w:r w:rsidR="002B574D">
        <w:rPr>
          <w:rFonts w:ascii="Arial" w:hAnsi="Arial" w:cs="Arial"/>
        </w:rPr>
        <w:t>n</w:t>
      </w:r>
      <w:r>
        <w:rPr>
          <w:rFonts w:ascii="Arial" w:hAnsi="Arial" w:cs="Arial"/>
        </w:rPr>
        <w:t xml:space="preserve"> en dos días</w:t>
      </w:r>
      <w:r w:rsidR="002B574D">
        <w:rPr>
          <w:rFonts w:ascii="Arial" w:hAnsi="Arial" w:cs="Arial"/>
        </w:rPr>
        <w:t xml:space="preserve"> de </w:t>
      </w:r>
      <w:r w:rsidR="006D6C8B">
        <w:rPr>
          <w:rFonts w:ascii="Arial" w:hAnsi="Arial" w:cs="Arial"/>
        </w:rPr>
        <w:t>exámenes</w:t>
      </w:r>
      <w:r>
        <w:rPr>
          <w:rFonts w:ascii="Arial" w:hAnsi="Arial" w:cs="Arial"/>
        </w:rPr>
        <w:t>, cada día se les presentan a los competidores</w:t>
      </w:r>
      <w:r w:rsidR="003F2B8A">
        <w:rPr>
          <w:rFonts w:ascii="Arial" w:hAnsi="Arial" w:cs="Arial"/>
        </w:rPr>
        <w:t xml:space="preserve"> 3</w:t>
      </w:r>
      <w:r w:rsidR="00CC2758">
        <w:rPr>
          <w:rFonts w:ascii="Arial" w:hAnsi="Arial" w:cs="Arial"/>
        </w:rPr>
        <w:t xml:space="preserve"> o 4</w:t>
      </w:r>
      <w:r>
        <w:rPr>
          <w:rFonts w:ascii="Arial" w:hAnsi="Arial" w:cs="Arial"/>
        </w:rPr>
        <w:t xml:space="preserve"> problemas a resolver, se les dan 5 horas y cada problema se evalúa a 100 puntos, de manera que la máxima calificación de la competencia es de </w:t>
      </w:r>
      <w:r w:rsidR="003F2B8A">
        <w:rPr>
          <w:rFonts w:ascii="Arial" w:hAnsi="Arial" w:cs="Arial"/>
        </w:rPr>
        <w:t>300</w:t>
      </w:r>
      <w:r w:rsidR="00CC2758">
        <w:rPr>
          <w:rFonts w:ascii="Arial" w:hAnsi="Arial" w:cs="Arial"/>
        </w:rPr>
        <w:t xml:space="preserve"> o 400</w:t>
      </w:r>
      <w:r w:rsidR="002B574D">
        <w:rPr>
          <w:rFonts w:ascii="Arial" w:hAnsi="Arial" w:cs="Arial"/>
        </w:rPr>
        <w:t xml:space="preserve"> </w:t>
      </w:r>
      <w:r>
        <w:rPr>
          <w:rFonts w:ascii="Arial" w:hAnsi="Arial" w:cs="Arial"/>
        </w:rPr>
        <w:t xml:space="preserve">puntos cada día, es decir </w:t>
      </w:r>
      <w:r w:rsidR="003F2B8A">
        <w:rPr>
          <w:rFonts w:ascii="Arial" w:hAnsi="Arial" w:cs="Arial"/>
        </w:rPr>
        <w:t>600</w:t>
      </w:r>
      <w:r w:rsidR="00CC2758">
        <w:rPr>
          <w:rFonts w:ascii="Arial" w:hAnsi="Arial" w:cs="Arial"/>
        </w:rPr>
        <w:t xml:space="preserve"> o 800</w:t>
      </w:r>
      <w:r w:rsidR="000B34A9">
        <w:rPr>
          <w:rFonts w:ascii="Arial" w:hAnsi="Arial" w:cs="Arial"/>
        </w:rPr>
        <w:t xml:space="preserve"> puntos en</w:t>
      </w:r>
      <w:r>
        <w:rPr>
          <w:rFonts w:ascii="Arial" w:hAnsi="Arial" w:cs="Arial"/>
        </w:rPr>
        <w:t xml:space="preserve"> total.</w:t>
      </w:r>
      <w:r w:rsidR="00CC2758">
        <w:rPr>
          <w:rFonts w:ascii="Arial" w:hAnsi="Arial" w:cs="Arial"/>
        </w:rPr>
        <w:t xml:space="preserve"> En este año se pusieron 4 problemas a resolver en cada sesión de examen, es decir la puntuación máxima es de 800 puntos.</w:t>
      </w:r>
      <w:r w:rsidR="000B34A9">
        <w:rPr>
          <w:rFonts w:ascii="Arial" w:hAnsi="Arial" w:cs="Arial"/>
        </w:rPr>
        <w:t xml:space="preserve"> </w:t>
      </w:r>
      <w:r>
        <w:rPr>
          <w:rFonts w:ascii="Arial" w:hAnsi="Arial" w:cs="Arial"/>
        </w:rPr>
        <w:t xml:space="preserve">A continuación se detalla la tabla de los ganadores de las medallas de </w:t>
      </w:r>
      <w:r>
        <w:rPr>
          <w:rFonts w:ascii="Arial" w:hAnsi="Arial" w:cs="Arial"/>
          <w:b/>
          <w:bCs/>
        </w:rPr>
        <w:t>Oro, Plata y Bronce</w:t>
      </w:r>
      <w:r w:rsidR="009E0B56">
        <w:rPr>
          <w:rFonts w:ascii="Arial" w:hAnsi="Arial" w:cs="Arial"/>
          <w:b/>
          <w:bCs/>
        </w:rPr>
        <w:t xml:space="preserve"> de la OMI </w:t>
      </w:r>
      <w:r w:rsidR="00847816">
        <w:rPr>
          <w:rFonts w:ascii="Arial" w:hAnsi="Arial" w:cs="Arial"/>
          <w:b/>
          <w:bCs/>
        </w:rPr>
        <w:t>2016</w:t>
      </w:r>
      <w:r w:rsidR="009E0B56">
        <w:rPr>
          <w:rFonts w:ascii="Arial" w:hAnsi="Arial" w:cs="Arial"/>
          <w:b/>
          <w:bCs/>
        </w:rPr>
        <w:t>.</w:t>
      </w:r>
    </w:p>
    <w:p w:rsidR="009E0B56" w:rsidRDefault="009E0B56">
      <w:pPr>
        <w:jc w:val="both"/>
        <w:rPr>
          <w:rFonts w:ascii="Arial" w:hAnsi="Arial" w:cs="Arial"/>
          <w:b/>
          <w:bCs/>
        </w:rPr>
      </w:pPr>
    </w:p>
    <w:p w:rsidR="009E0B56" w:rsidRDefault="009E0B56">
      <w:pPr>
        <w:rPr>
          <w:rFonts w:ascii="Arial" w:hAnsi="Arial" w:cs="Arial"/>
          <w:b/>
          <w:bCs/>
        </w:rPr>
      </w:pPr>
      <w:r>
        <w:rPr>
          <w:rFonts w:ascii="Arial" w:hAnsi="Arial" w:cs="Arial"/>
          <w:b/>
          <w:bCs/>
        </w:rPr>
        <w:br w:type="page"/>
      </w:r>
    </w:p>
    <w:p w:rsidR="009E0B56" w:rsidRDefault="009E0B56">
      <w:pPr>
        <w:jc w:val="both"/>
        <w:rPr>
          <w:rFonts w:ascii="Arial" w:hAnsi="Arial" w:cs="Arial"/>
          <w:b/>
          <w:bCs/>
        </w:rPr>
      </w:pPr>
    </w:p>
    <w:p w:rsidR="00714C4B" w:rsidRDefault="00714C4B">
      <w:pPr>
        <w:jc w:val="both"/>
        <w:rPr>
          <w:rFonts w:ascii="Arial" w:hAnsi="Arial" w:cs="Arial"/>
        </w:rPr>
      </w:pPr>
    </w:p>
    <w:p w:rsidR="00E954E9" w:rsidRDefault="0015339C" w:rsidP="00EE15F2">
      <w:pPr>
        <w:jc w:val="center"/>
        <w:rPr>
          <w:rFonts w:ascii="Arial" w:hAnsi="Arial" w:cs="Arial"/>
        </w:rPr>
      </w:pPr>
      <w:r>
        <w:rPr>
          <w:rFonts w:ascii="Arial" w:hAnsi="Arial" w:cs="Arial"/>
        </w:rPr>
        <w:t xml:space="preserve">TABLA 1.- </w:t>
      </w:r>
      <w:r>
        <w:rPr>
          <w:rFonts w:ascii="Arial" w:hAnsi="Arial" w:cs="Arial"/>
          <w:b/>
          <w:bCs/>
        </w:rPr>
        <w:t xml:space="preserve">Ganadores de las Medallas en la OMI </w:t>
      </w:r>
      <w:r w:rsidR="00847816">
        <w:rPr>
          <w:rFonts w:ascii="Arial" w:hAnsi="Arial" w:cs="Arial"/>
          <w:b/>
          <w:bCs/>
        </w:rPr>
        <w:t>2016</w:t>
      </w:r>
      <w:r>
        <w:rPr>
          <w:rFonts w:ascii="Arial" w:hAnsi="Arial" w:cs="Arial"/>
        </w:rPr>
        <w:t xml:space="preserve">, realizada en </w:t>
      </w:r>
    </w:p>
    <w:p w:rsidR="00EE15F2" w:rsidRDefault="00847816" w:rsidP="00EE15F2">
      <w:pPr>
        <w:jc w:val="center"/>
        <w:rPr>
          <w:rFonts w:ascii="Arial" w:hAnsi="Arial" w:cs="Arial"/>
        </w:rPr>
      </w:pPr>
      <w:r>
        <w:rPr>
          <w:rFonts w:ascii="Arial" w:hAnsi="Arial" w:cs="Arial"/>
        </w:rPr>
        <w:t>VERACRUZ</w:t>
      </w:r>
      <w:r w:rsidR="00F8399D">
        <w:rPr>
          <w:rFonts w:ascii="Arial" w:hAnsi="Arial" w:cs="Arial"/>
        </w:rPr>
        <w:t>,</w:t>
      </w:r>
      <w:r w:rsidR="003F2B8A">
        <w:rPr>
          <w:rFonts w:ascii="Arial" w:hAnsi="Arial" w:cs="Arial"/>
        </w:rPr>
        <w:t xml:space="preserve"> </w:t>
      </w:r>
      <w:r>
        <w:rPr>
          <w:rFonts w:ascii="Arial" w:hAnsi="Arial" w:cs="Arial"/>
        </w:rPr>
        <w:t>VERACRUZ</w:t>
      </w:r>
      <w:r w:rsidR="00F8399D">
        <w:rPr>
          <w:rFonts w:ascii="Arial" w:hAnsi="Arial" w:cs="Arial"/>
        </w:rPr>
        <w:t>,</w:t>
      </w:r>
      <w:r w:rsidR="00A865BF">
        <w:rPr>
          <w:rFonts w:ascii="Arial" w:hAnsi="Arial" w:cs="Arial"/>
        </w:rPr>
        <w:t xml:space="preserve"> </w:t>
      </w:r>
      <w:r w:rsidR="00E954E9">
        <w:rPr>
          <w:rFonts w:ascii="Arial" w:hAnsi="Arial" w:cs="Arial"/>
        </w:rPr>
        <w:t>del día 7  al 11 de Marzo del 2016</w:t>
      </w:r>
      <w:r w:rsidR="0015339C">
        <w:rPr>
          <w:rFonts w:ascii="Arial" w:hAnsi="Arial" w:cs="Arial"/>
        </w:rPr>
        <w:t>.</w:t>
      </w:r>
    </w:p>
    <w:p w:rsidR="0015339C" w:rsidRPr="002E23FC" w:rsidRDefault="0015339C" w:rsidP="00EE15F2">
      <w:pPr>
        <w:jc w:val="center"/>
        <w:rPr>
          <w:rFonts w:ascii="Arial" w:hAnsi="Arial" w:cs="Arial"/>
          <w:sz w:val="28"/>
        </w:rPr>
      </w:pPr>
      <w:r w:rsidRPr="002E23FC">
        <w:rPr>
          <w:rFonts w:ascii="Arial" w:hAnsi="Arial" w:cs="Arial"/>
          <w:b/>
          <w:bCs/>
          <w:sz w:val="28"/>
        </w:rPr>
        <w:t xml:space="preserve">El Medallero Olímpico Mexicano del </w:t>
      </w:r>
      <w:r w:rsidR="00847816">
        <w:rPr>
          <w:rFonts w:ascii="Arial" w:hAnsi="Arial" w:cs="Arial"/>
          <w:b/>
          <w:bCs/>
          <w:sz w:val="28"/>
        </w:rPr>
        <w:t>2016</w:t>
      </w:r>
      <w:r w:rsidRPr="002E23FC">
        <w:rPr>
          <w:rFonts w:ascii="Arial" w:hAnsi="Arial" w:cs="Arial"/>
          <w:b/>
          <w:bCs/>
          <w:sz w:val="28"/>
        </w:rPr>
        <w:t xml:space="preserve"> es:</w:t>
      </w:r>
    </w:p>
    <w:p w:rsidR="00714C4B" w:rsidRDefault="00714C4B">
      <w:pPr>
        <w:jc w:val="both"/>
        <w:rPr>
          <w:rFonts w:ascii="Arial" w:hAnsi="Arial" w:cs="Arial"/>
          <w:lang w:val="es-MX"/>
        </w:rPr>
      </w:pPr>
    </w:p>
    <w:tbl>
      <w:tblPr>
        <w:tblW w:w="9683" w:type="dxa"/>
        <w:tblInd w:w="-5" w:type="dxa"/>
        <w:tblCellMar>
          <w:left w:w="70" w:type="dxa"/>
          <w:right w:w="70" w:type="dxa"/>
        </w:tblCellMar>
        <w:tblLook w:val="04A0" w:firstRow="1" w:lastRow="0" w:firstColumn="1" w:lastColumn="0" w:noHBand="0" w:noVBand="1"/>
      </w:tblPr>
      <w:tblGrid>
        <w:gridCol w:w="709"/>
        <w:gridCol w:w="2835"/>
        <w:gridCol w:w="1134"/>
        <w:gridCol w:w="851"/>
        <w:gridCol w:w="850"/>
        <w:gridCol w:w="2199"/>
        <w:gridCol w:w="1105"/>
      </w:tblGrid>
      <w:tr w:rsidR="00D121A1" w:rsidTr="00EF10D9">
        <w:trPr>
          <w:trHeight w:val="69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C4B" w:rsidRDefault="00714C4B">
            <w:pPr>
              <w:jc w:val="center"/>
              <w:rPr>
                <w:rFonts w:ascii="Calibri" w:hAnsi="Calibri"/>
                <w:b/>
                <w:bCs/>
                <w:color w:val="000000"/>
                <w:sz w:val="22"/>
                <w:szCs w:val="22"/>
              </w:rPr>
            </w:pPr>
            <w:r>
              <w:rPr>
                <w:rFonts w:ascii="Calibri" w:hAnsi="Calibri"/>
                <w:b/>
                <w:bCs/>
                <w:color w:val="000000"/>
                <w:sz w:val="22"/>
                <w:szCs w:val="22"/>
              </w:rPr>
              <w:t>Lugar</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714C4B" w:rsidRDefault="00714C4B">
            <w:pPr>
              <w:jc w:val="center"/>
              <w:rPr>
                <w:rFonts w:ascii="Calibri" w:hAnsi="Calibri"/>
                <w:b/>
                <w:bCs/>
                <w:color w:val="000000"/>
                <w:sz w:val="28"/>
                <w:szCs w:val="28"/>
              </w:rPr>
            </w:pPr>
            <w:r w:rsidRPr="00714C4B">
              <w:rPr>
                <w:rFonts w:ascii="Calibri" w:hAnsi="Calibri"/>
                <w:b/>
                <w:bCs/>
                <w:color w:val="000000"/>
                <w:sz w:val="32"/>
                <w:szCs w:val="28"/>
              </w:rPr>
              <w:t>Nombre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14C4B" w:rsidRDefault="00714C4B">
            <w:pPr>
              <w:jc w:val="center"/>
              <w:rPr>
                <w:rFonts w:ascii="Calibri" w:hAnsi="Calibri"/>
                <w:b/>
                <w:bCs/>
                <w:color w:val="000000"/>
                <w:sz w:val="22"/>
                <w:szCs w:val="22"/>
              </w:rPr>
            </w:pPr>
            <w:r>
              <w:rPr>
                <w:rFonts w:ascii="Calibri" w:hAnsi="Calibri"/>
                <w:b/>
                <w:bCs/>
                <w:color w:val="000000"/>
                <w:sz w:val="22"/>
                <w:szCs w:val="22"/>
              </w:rPr>
              <w:t>EDO</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14C4B" w:rsidRPr="00714C4B" w:rsidRDefault="00714C4B">
            <w:pPr>
              <w:jc w:val="center"/>
              <w:rPr>
                <w:rFonts w:ascii="Calibri" w:hAnsi="Calibri"/>
                <w:b/>
                <w:bCs/>
                <w:color w:val="000000"/>
                <w:sz w:val="20"/>
                <w:szCs w:val="20"/>
              </w:rPr>
            </w:pPr>
            <w:r w:rsidRPr="00714C4B">
              <w:rPr>
                <w:rFonts w:ascii="Calibri" w:hAnsi="Calibri"/>
                <w:b/>
                <w:bCs/>
                <w:color w:val="000000"/>
                <w:sz w:val="20"/>
                <w:szCs w:val="20"/>
              </w:rPr>
              <w:t>Medalla</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14C4B" w:rsidRDefault="00714C4B">
            <w:pPr>
              <w:jc w:val="center"/>
              <w:rPr>
                <w:rFonts w:ascii="Calibri" w:hAnsi="Calibri"/>
                <w:b/>
                <w:bCs/>
                <w:color w:val="000000"/>
                <w:sz w:val="22"/>
                <w:szCs w:val="22"/>
              </w:rPr>
            </w:pPr>
            <w:r>
              <w:rPr>
                <w:rFonts w:ascii="Calibri" w:hAnsi="Calibri"/>
                <w:b/>
                <w:bCs/>
                <w:color w:val="000000"/>
                <w:sz w:val="22"/>
                <w:szCs w:val="22"/>
              </w:rPr>
              <w:t>PTOS.</w:t>
            </w:r>
          </w:p>
        </w:tc>
        <w:tc>
          <w:tcPr>
            <w:tcW w:w="2199" w:type="dxa"/>
            <w:tcBorders>
              <w:top w:val="single" w:sz="4" w:space="0" w:color="auto"/>
              <w:left w:val="nil"/>
              <w:bottom w:val="single" w:sz="4" w:space="0" w:color="auto"/>
              <w:right w:val="single" w:sz="4" w:space="0" w:color="auto"/>
            </w:tcBorders>
            <w:shd w:val="clear" w:color="auto" w:fill="auto"/>
            <w:noWrap/>
            <w:vAlign w:val="bottom"/>
          </w:tcPr>
          <w:p w:rsidR="00714C4B" w:rsidRDefault="00EF10D9">
            <w:pPr>
              <w:jc w:val="center"/>
              <w:rPr>
                <w:rFonts w:ascii="Calibri" w:hAnsi="Calibri"/>
                <w:b/>
                <w:bCs/>
                <w:color w:val="000000"/>
                <w:sz w:val="22"/>
                <w:szCs w:val="22"/>
              </w:rPr>
            </w:pPr>
            <w:r>
              <w:rPr>
                <w:rFonts w:ascii="Calibri" w:hAnsi="Calibri"/>
                <w:b/>
                <w:bCs/>
                <w:color w:val="000000"/>
                <w:sz w:val="22"/>
                <w:szCs w:val="22"/>
              </w:rPr>
              <w:t>ESCUELA</w:t>
            </w:r>
          </w:p>
        </w:tc>
        <w:tc>
          <w:tcPr>
            <w:tcW w:w="1105" w:type="dxa"/>
            <w:tcBorders>
              <w:top w:val="single" w:sz="4" w:space="0" w:color="auto"/>
              <w:left w:val="nil"/>
              <w:bottom w:val="single" w:sz="4" w:space="0" w:color="auto"/>
              <w:right w:val="single" w:sz="4" w:space="0" w:color="auto"/>
            </w:tcBorders>
            <w:shd w:val="clear" w:color="auto" w:fill="auto"/>
            <w:vAlign w:val="bottom"/>
            <w:hideMark/>
          </w:tcPr>
          <w:p w:rsidR="00714C4B" w:rsidRPr="00714C4B" w:rsidRDefault="00272F5F" w:rsidP="00714C4B">
            <w:pPr>
              <w:rPr>
                <w:rFonts w:ascii="Calibri" w:hAnsi="Calibri"/>
                <w:color w:val="000000"/>
                <w:sz w:val="22"/>
                <w:szCs w:val="22"/>
              </w:rPr>
            </w:pPr>
            <w:proofErr w:type="spellStart"/>
            <w:r>
              <w:rPr>
                <w:rFonts w:ascii="Calibri" w:hAnsi="Calibri"/>
                <w:color w:val="000000"/>
                <w:sz w:val="22"/>
                <w:szCs w:val="22"/>
              </w:rPr>
              <w:t>Pú</w:t>
            </w:r>
            <w:r w:rsidR="00714C4B" w:rsidRPr="00714C4B">
              <w:rPr>
                <w:rFonts w:ascii="Calibri" w:hAnsi="Calibri"/>
                <w:color w:val="000000"/>
                <w:sz w:val="22"/>
                <w:szCs w:val="22"/>
              </w:rPr>
              <w:t>blic</w:t>
            </w:r>
            <w:proofErr w:type="spellEnd"/>
            <w:r w:rsidR="00714C4B" w:rsidRPr="00714C4B">
              <w:rPr>
                <w:rFonts w:ascii="Calibri" w:hAnsi="Calibri"/>
                <w:color w:val="000000"/>
                <w:sz w:val="22"/>
                <w:szCs w:val="22"/>
              </w:rPr>
              <w:t>/</w:t>
            </w:r>
            <w:proofErr w:type="spellStart"/>
            <w:r w:rsidR="00714C4B" w:rsidRPr="00714C4B">
              <w:rPr>
                <w:rFonts w:ascii="Calibri" w:hAnsi="Calibri"/>
                <w:color w:val="000000"/>
                <w:sz w:val="22"/>
                <w:szCs w:val="22"/>
              </w:rPr>
              <w:t>Priv</w:t>
            </w:r>
            <w:proofErr w:type="spellEnd"/>
          </w:p>
        </w:tc>
      </w:tr>
      <w:tr w:rsidR="00D121A1" w:rsidTr="00EF10D9">
        <w:trPr>
          <w:trHeight w:val="600"/>
        </w:trPr>
        <w:tc>
          <w:tcPr>
            <w:tcW w:w="709" w:type="dxa"/>
            <w:tcBorders>
              <w:top w:val="nil"/>
              <w:left w:val="single" w:sz="4" w:space="0" w:color="auto"/>
              <w:bottom w:val="single" w:sz="4" w:space="0" w:color="auto"/>
              <w:right w:val="single" w:sz="4" w:space="0" w:color="auto"/>
            </w:tcBorders>
            <w:shd w:val="clear" w:color="000000" w:fill="FFFF00"/>
            <w:noWrap/>
            <w:vAlign w:val="center"/>
            <w:hideMark/>
          </w:tcPr>
          <w:p w:rsidR="00D121A1" w:rsidRPr="00D121A1" w:rsidRDefault="00D121A1" w:rsidP="00D121A1">
            <w:pPr>
              <w:jc w:val="center"/>
              <w:rPr>
                <w:rFonts w:ascii="Calibri" w:hAnsi="Calibri"/>
                <w:b/>
                <w:color w:val="000000"/>
                <w:szCs w:val="22"/>
              </w:rPr>
            </w:pPr>
            <w:r w:rsidRPr="00D121A1">
              <w:rPr>
                <w:rFonts w:ascii="Calibri" w:hAnsi="Calibri"/>
                <w:b/>
                <w:color w:val="000000"/>
                <w:szCs w:val="22"/>
              </w:rPr>
              <w:t>1</w:t>
            </w:r>
          </w:p>
        </w:tc>
        <w:tc>
          <w:tcPr>
            <w:tcW w:w="2835" w:type="dxa"/>
            <w:tcBorders>
              <w:top w:val="nil"/>
              <w:left w:val="nil"/>
              <w:bottom w:val="single" w:sz="4" w:space="0" w:color="auto"/>
              <w:right w:val="single" w:sz="4" w:space="0" w:color="auto"/>
            </w:tcBorders>
            <w:shd w:val="clear" w:color="000000" w:fill="FFFF00"/>
            <w:vAlign w:val="center"/>
            <w:hideMark/>
          </w:tcPr>
          <w:p w:rsidR="00D121A1" w:rsidRDefault="00D121A1" w:rsidP="00D121A1">
            <w:pPr>
              <w:rPr>
                <w:rFonts w:ascii="Calibri" w:hAnsi="Calibri"/>
                <w:color w:val="000000"/>
                <w:sz w:val="22"/>
                <w:szCs w:val="22"/>
              </w:rPr>
            </w:pPr>
            <w:r>
              <w:rPr>
                <w:rFonts w:ascii="Calibri" w:hAnsi="Calibri"/>
                <w:color w:val="000000"/>
                <w:sz w:val="22"/>
                <w:szCs w:val="22"/>
              </w:rPr>
              <w:t>Juan Carlos Sigler Priego</w:t>
            </w:r>
          </w:p>
        </w:tc>
        <w:tc>
          <w:tcPr>
            <w:tcW w:w="1134" w:type="dxa"/>
            <w:tcBorders>
              <w:top w:val="nil"/>
              <w:left w:val="nil"/>
              <w:bottom w:val="single" w:sz="4" w:space="0" w:color="auto"/>
              <w:right w:val="single" w:sz="4" w:space="0" w:color="auto"/>
            </w:tcBorders>
            <w:shd w:val="clear" w:color="000000" w:fill="FFFF00"/>
            <w:noWrap/>
            <w:vAlign w:val="center"/>
            <w:hideMark/>
          </w:tcPr>
          <w:p w:rsidR="00D121A1" w:rsidRPr="00D121A1" w:rsidRDefault="00D121A1" w:rsidP="00D121A1">
            <w:pPr>
              <w:jc w:val="center"/>
              <w:rPr>
                <w:rFonts w:ascii="Calibri" w:hAnsi="Calibri"/>
                <w:b/>
                <w:color w:val="000000"/>
                <w:szCs w:val="22"/>
              </w:rPr>
            </w:pPr>
            <w:r w:rsidRPr="00D121A1">
              <w:rPr>
                <w:rFonts w:ascii="Calibri" w:hAnsi="Calibri"/>
                <w:b/>
                <w:color w:val="000000"/>
                <w:szCs w:val="22"/>
              </w:rPr>
              <w:t>MEX-2</w:t>
            </w:r>
          </w:p>
        </w:tc>
        <w:tc>
          <w:tcPr>
            <w:tcW w:w="851" w:type="dxa"/>
            <w:tcBorders>
              <w:top w:val="nil"/>
              <w:left w:val="nil"/>
              <w:bottom w:val="single" w:sz="4" w:space="0" w:color="auto"/>
              <w:right w:val="single" w:sz="4" w:space="0" w:color="auto"/>
            </w:tcBorders>
            <w:shd w:val="clear" w:color="000000" w:fill="FFFF00"/>
            <w:noWrap/>
            <w:vAlign w:val="bottom"/>
            <w:hideMark/>
          </w:tcPr>
          <w:p w:rsidR="00D121A1" w:rsidRPr="00714C4B" w:rsidRDefault="00D121A1" w:rsidP="00D121A1">
            <w:pPr>
              <w:rPr>
                <w:rFonts w:ascii="Calibri" w:hAnsi="Calibri"/>
                <w:b/>
                <w:color w:val="000000"/>
                <w:sz w:val="28"/>
                <w:szCs w:val="22"/>
              </w:rPr>
            </w:pPr>
            <w:r w:rsidRPr="00714C4B">
              <w:rPr>
                <w:rFonts w:ascii="Calibri" w:hAnsi="Calibri"/>
                <w:b/>
                <w:color w:val="000000"/>
                <w:sz w:val="28"/>
                <w:szCs w:val="22"/>
              </w:rPr>
              <w:t>ORO</w:t>
            </w:r>
          </w:p>
        </w:tc>
        <w:tc>
          <w:tcPr>
            <w:tcW w:w="850" w:type="dxa"/>
            <w:tcBorders>
              <w:top w:val="nil"/>
              <w:left w:val="nil"/>
              <w:bottom w:val="single" w:sz="4" w:space="0" w:color="auto"/>
              <w:right w:val="single" w:sz="4" w:space="0" w:color="auto"/>
            </w:tcBorders>
            <w:shd w:val="clear" w:color="auto" w:fill="auto"/>
            <w:noWrap/>
            <w:vAlign w:val="center"/>
            <w:hideMark/>
          </w:tcPr>
          <w:p w:rsidR="00D121A1" w:rsidRPr="00D121A1" w:rsidRDefault="00D121A1" w:rsidP="00D121A1">
            <w:pPr>
              <w:jc w:val="center"/>
              <w:rPr>
                <w:rFonts w:ascii="Calibri" w:hAnsi="Calibri"/>
                <w:b/>
                <w:color w:val="000000"/>
                <w:szCs w:val="22"/>
              </w:rPr>
            </w:pPr>
            <w:r w:rsidRPr="00D121A1">
              <w:rPr>
                <w:rFonts w:ascii="Calibri" w:hAnsi="Calibri"/>
                <w:b/>
                <w:color w:val="000000"/>
                <w:szCs w:val="22"/>
              </w:rPr>
              <w:t>688</w:t>
            </w:r>
          </w:p>
        </w:tc>
        <w:tc>
          <w:tcPr>
            <w:tcW w:w="2199" w:type="dxa"/>
            <w:tcBorders>
              <w:top w:val="nil"/>
              <w:left w:val="nil"/>
              <w:bottom w:val="single" w:sz="4" w:space="0" w:color="auto"/>
              <w:right w:val="single" w:sz="4" w:space="0" w:color="auto"/>
            </w:tcBorders>
            <w:shd w:val="clear" w:color="auto" w:fill="auto"/>
          </w:tcPr>
          <w:p w:rsidR="00D121A1" w:rsidRDefault="00EF10D9" w:rsidP="00D121A1">
            <w:pPr>
              <w:rPr>
                <w:rFonts w:ascii="Arial" w:hAnsi="Arial" w:cs="Arial"/>
                <w:sz w:val="20"/>
                <w:szCs w:val="20"/>
              </w:rPr>
            </w:pPr>
            <w:r>
              <w:rPr>
                <w:rFonts w:ascii="Arial" w:hAnsi="Arial" w:cs="Arial"/>
                <w:sz w:val="20"/>
                <w:szCs w:val="20"/>
              </w:rPr>
              <w:t>Colegio Carol Baur</w:t>
            </w:r>
          </w:p>
        </w:tc>
        <w:tc>
          <w:tcPr>
            <w:tcW w:w="1105" w:type="dxa"/>
            <w:tcBorders>
              <w:top w:val="nil"/>
              <w:left w:val="nil"/>
              <w:bottom w:val="single" w:sz="4" w:space="0" w:color="auto"/>
              <w:right w:val="single" w:sz="4" w:space="0" w:color="auto"/>
            </w:tcBorders>
            <w:shd w:val="clear" w:color="auto" w:fill="auto"/>
            <w:noWrap/>
            <w:vAlign w:val="bottom"/>
            <w:hideMark/>
          </w:tcPr>
          <w:p w:rsidR="00D121A1" w:rsidRDefault="00D121A1" w:rsidP="00D121A1">
            <w:pPr>
              <w:rPr>
                <w:rFonts w:ascii="Calibri" w:hAnsi="Calibri"/>
                <w:color w:val="000000"/>
                <w:sz w:val="22"/>
                <w:szCs w:val="22"/>
              </w:rPr>
            </w:pPr>
            <w:r>
              <w:rPr>
                <w:rFonts w:ascii="Calibri" w:hAnsi="Calibri"/>
                <w:color w:val="000000"/>
                <w:sz w:val="22"/>
                <w:szCs w:val="22"/>
              </w:rPr>
              <w:t>Privada</w:t>
            </w:r>
          </w:p>
        </w:tc>
      </w:tr>
      <w:tr w:rsidR="00D121A1" w:rsidTr="00EF10D9">
        <w:trPr>
          <w:trHeight w:val="300"/>
        </w:trPr>
        <w:tc>
          <w:tcPr>
            <w:tcW w:w="709" w:type="dxa"/>
            <w:tcBorders>
              <w:top w:val="nil"/>
              <w:left w:val="single" w:sz="4" w:space="0" w:color="auto"/>
              <w:bottom w:val="single" w:sz="4" w:space="0" w:color="auto"/>
              <w:right w:val="single" w:sz="4" w:space="0" w:color="auto"/>
            </w:tcBorders>
            <w:shd w:val="clear" w:color="000000" w:fill="FFFF00"/>
            <w:noWrap/>
            <w:vAlign w:val="center"/>
            <w:hideMark/>
          </w:tcPr>
          <w:p w:rsidR="00D121A1" w:rsidRPr="00D121A1" w:rsidRDefault="00D121A1" w:rsidP="00D121A1">
            <w:pPr>
              <w:jc w:val="center"/>
              <w:rPr>
                <w:rFonts w:ascii="Calibri" w:hAnsi="Calibri"/>
                <w:b/>
                <w:color w:val="000000"/>
                <w:szCs w:val="22"/>
              </w:rPr>
            </w:pPr>
            <w:r w:rsidRPr="00D121A1">
              <w:rPr>
                <w:rFonts w:ascii="Calibri" w:hAnsi="Calibri"/>
                <w:b/>
                <w:color w:val="000000"/>
                <w:szCs w:val="22"/>
              </w:rPr>
              <w:t>2</w:t>
            </w:r>
          </w:p>
        </w:tc>
        <w:tc>
          <w:tcPr>
            <w:tcW w:w="2835" w:type="dxa"/>
            <w:tcBorders>
              <w:top w:val="nil"/>
              <w:left w:val="nil"/>
              <w:bottom w:val="single" w:sz="4" w:space="0" w:color="auto"/>
              <w:right w:val="single" w:sz="4" w:space="0" w:color="auto"/>
            </w:tcBorders>
            <w:shd w:val="clear" w:color="000000" w:fill="FFFF00"/>
            <w:vAlign w:val="center"/>
            <w:hideMark/>
          </w:tcPr>
          <w:p w:rsidR="00D121A1" w:rsidRDefault="00D121A1" w:rsidP="00D121A1">
            <w:pPr>
              <w:rPr>
                <w:rFonts w:ascii="Calibri" w:hAnsi="Calibri"/>
                <w:color w:val="000000"/>
                <w:sz w:val="22"/>
                <w:szCs w:val="22"/>
              </w:rPr>
            </w:pPr>
            <w:r>
              <w:rPr>
                <w:rFonts w:ascii="Calibri" w:hAnsi="Calibri"/>
                <w:color w:val="000000"/>
                <w:sz w:val="22"/>
                <w:szCs w:val="22"/>
              </w:rPr>
              <w:t>Isaías Fernando De la Fuente Jiménez</w:t>
            </w:r>
          </w:p>
        </w:tc>
        <w:tc>
          <w:tcPr>
            <w:tcW w:w="1134" w:type="dxa"/>
            <w:tcBorders>
              <w:top w:val="nil"/>
              <w:left w:val="nil"/>
              <w:bottom w:val="single" w:sz="4" w:space="0" w:color="auto"/>
              <w:right w:val="single" w:sz="4" w:space="0" w:color="auto"/>
            </w:tcBorders>
            <w:shd w:val="clear" w:color="000000" w:fill="FFFF00"/>
            <w:noWrap/>
            <w:vAlign w:val="center"/>
            <w:hideMark/>
          </w:tcPr>
          <w:p w:rsidR="00D121A1" w:rsidRPr="00D121A1" w:rsidRDefault="00D121A1" w:rsidP="00D121A1">
            <w:pPr>
              <w:jc w:val="center"/>
              <w:rPr>
                <w:rFonts w:ascii="Calibri" w:hAnsi="Calibri"/>
                <w:b/>
                <w:color w:val="000000"/>
                <w:szCs w:val="22"/>
              </w:rPr>
            </w:pPr>
            <w:r w:rsidRPr="00D121A1">
              <w:rPr>
                <w:rFonts w:ascii="Calibri" w:hAnsi="Calibri"/>
                <w:b/>
                <w:color w:val="000000"/>
                <w:szCs w:val="22"/>
              </w:rPr>
              <w:t>NLE-4</w:t>
            </w:r>
          </w:p>
        </w:tc>
        <w:tc>
          <w:tcPr>
            <w:tcW w:w="851" w:type="dxa"/>
            <w:tcBorders>
              <w:top w:val="nil"/>
              <w:left w:val="nil"/>
              <w:bottom w:val="single" w:sz="4" w:space="0" w:color="auto"/>
              <w:right w:val="single" w:sz="4" w:space="0" w:color="auto"/>
            </w:tcBorders>
            <w:shd w:val="clear" w:color="000000" w:fill="FFFF00"/>
            <w:noWrap/>
            <w:vAlign w:val="bottom"/>
            <w:hideMark/>
          </w:tcPr>
          <w:p w:rsidR="00D121A1" w:rsidRPr="00714C4B" w:rsidRDefault="00D121A1" w:rsidP="00D121A1">
            <w:pPr>
              <w:rPr>
                <w:rFonts w:ascii="Calibri" w:hAnsi="Calibri"/>
                <w:b/>
                <w:color w:val="000000"/>
                <w:sz w:val="28"/>
                <w:szCs w:val="22"/>
              </w:rPr>
            </w:pPr>
            <w:r w:rsidRPr="00714C4B">
              <w:rPr>
                <w:rFonts w:ascii="Calibri" w:hAnsi="Calibri"/>
                <w:b/>
                <w:color w:val="000000"/>
                <w:sz w:val="28"/>
                <w:szCs w:val="22"/>
              </w:rPr>
              <w:t>ORO</w:t>
            </w:r>
          </w:p>
        </w:tc>
        <w:tc>
          <w:tcPr>
            <w:tcW w:w="850" w:type="dxa"/>
            <w:tcBorders>
              <w:top w:val="nil"/>
              <w:left w:val="nil"/>
              <w:bottom w:val="single" w:sz="4" w:space="0" w:color="auto"/>
              <w:right w:val="single" w:sz="4" w:space="0" w:color="auto"/>
            </w:tcBorders>
            <w:shd w:val="clear" w:color="auto" w:fill="auto"/>
            <w:noWrap/>
            <w:vAlign w:val="center"/>
            <w:hideMark/>
          </w:tcPr>
          <w:p w:rsidR="00D121A1" w:rsidRPr="00D121A1" w:rsidRDefault="00D121A1" w:rsidP="00D121A1">
            <w:pPr>
              <w:jc w:val="center"/>
              <w:rPr>
                <w:rFonts w:ascii="Calibri" w:hAnsi="Calibri"/>
                <w:b/>
                <w:color w:val="000000"/>
                <w:szCs w:val="22"/>
              </w:rPr>
            </w:pPr>
            <w:r w:rsidRPr="00D121A1">
              <w:rPr>
                <w:rFonts w:ascii="Calibri" w:hAnsi="Calibri"/>
                <w:b/>
                <w:color w:val="000000"/>
                <w:szCs w:val="22"/>
              </w:rPr>
              <w:t>596</w:t>
            </w:r>
          </w:p>
        </w:tc>
        <w:tc>
          <w:tcPr>
            <w:tcW w:w="2199" w:type="dxa"/>
            <w:tcBorders>
              <w:top w:val="nil"/>
              <w:left w:val="nil"/>
              <w:bottom w:val="single" w:sz="4" w:space="0" w:color="auto"/>
              <w:right w:val="single" w:sz="4" w:space="0" w:color="auto"/>
            </w:tcBorders>
            <w:shd w:val="clear" w:color="auto" w:fill="auto"/>
          </w:tcPr>
          <w:p w:rsidR="00D121A1" w:rsidRDefault="00EF10D9" w:rsidP="00D121A1">
            <w:pPr>
              <w:rPr>
                <w:rFonts w:ascii="Arial" w:hAnsi="Arial" w:cs="Arial"/>
                <w:sz w:val="20"/>
                <w:szCs w:val="20"/>
              </w:rPr>
            </w:pPr>
            <w:r>
              <w:rPr>
                <w:rFonts w:ascii="Arial" w:hAnsi="Arial" w:cs="Arial"/>
                <w:sz w:val="20"/>
                <w:szCs w:val="20"/>
              </w:rPr>
              <w:t>Preparatoria 9 de la UNL</w:t>
            </w:r>
          </w:p>
        </w:tc>
        <w:tc>
          <w:tcPr>
            <w:tcW w:w="1105" w:type="dxa"/>
            <w:tcBorders>
              <w:top w:val="nil"/>
              <w:left w:val="nil"/>
              <w:bottom w:val="single" w:sz="4" w:space="0" w:color="auto"/>
              <w:right w:val="single" w:sz="4" w:space="0" w:color="auto"/>
            </w:tcBorders>
            <w:shd w:val="clear" w:color="auto" w:fill="auto"/>
            <w:noWrap/>
            <w:vAlign w:val="bottom"/>
            <w:hideMark/>
          </w:tcPr>
          <w:p w:rsidR="00D121A1" w:rsidRDefault="00D121A1" w:rsidP="00D121A1">
            <w:pPr>
              <w:rPr>
                <w:rFonts w:ascii="Calibri" w:hAnsi="Calibri"/>
                <w:color w:val="000000"/>
                <w:sz w:val="22"/>
                <w:szCs w:val="22"/>
              </w:rPr>
            </w:pPr>
            <w:r>
              <w:rPr>
                <w:rFonts w:ascii="Calibri" w:hAnsi="Calibri"/>
                <w:color w:val="000000"/>
                <w:sz w:val="22"/>
                <w:szCs w:val="22"/>
              </w:rPr>
              <w:t xml:space="preserve">Pública </w:t>
            </w:r>
          </w:p>
        </w:tc>
      </w:tr>
      <w:tr w:rsidR="00D121A1" w:rsidTr="00EF10D9">
        <w:trPr>
          <w:trHeight w:val="600"/>
        </w:trPr>
        <w:tc>
          <w:tcPr>
            <w:tcW w:w="709" w:type="dxa"/>
            <w:tcBorders>
              <w:top w:val="nil"/>
              <w:left w:val="single" w:sz="4" w:space="0" w:color="auto"/>
              <w:bottom w:val="single" w:sz="4" w:space="0" w:color="auto"/>
              <w:right w:val="single" w:sz="4" w:space="0" w:color="auto"/>
            </w:tcBorders>
            <w:shd w:val="clear" w:color="000000" w:fill="FFFF00"/>
            <w:noWrap/>
            <w:vAlign w:val="center"/>
            <w:hideMark/>
          </w:tcPr>
          <w:p w:rsidR="00D121A1" w:rsidRPr="00D121A1" w:rsidRDefault="00D121A1" w:rsidP="00D121A1">
            <w:pPr>
              <w:jc w:val="center"/>
              <w:rPr>
                <w:rFonts w:ascii="Calibri" w:hAnsi="Calibri"/>
                <w:b/>
                <w:color w:val="000000"/>
                <w:szCs w:val="22"/>
              </w:rPr>
            </w:pPr>
            <w:r w:rsidRPr="00D121A1">
              <w:rPr>
                <w:rFonts w:ascii="Calibri" w:hAnsi="Calibri"/>
                <w:b/>
                <w:color w:val="000000"/>
                <w:szCs w:val="22"/>
              </w:rPr>
              <w:t>3</w:t>
            </w:r>
          </w:p>
        </w:tc>
        <w:tc>
          <w:tcPr>
            <w:tcW w:w="2835" w:type="dxa"/>
            <w:tcBorders>
              <w:top w:val="nil"/>
              <w:left w:val="nil"/>
              <w:bottom w:val="single" w:sz="4" w:space="0" w:color="auto"/>
              <w:right w:val="single" w:sz="4" w:space="0" w:color="auto"/>
            </w:tcBorders>
            <w:shd w:val="clear" w:color="000000" w:fill="FFFF00"/>
            <w:vAlign w:val="center"/>
            <w:hideMark/>
          </w:tcPr>
          <w:p w:rsidR="00D121A1" w:rsidRDefault="00D121A1" w:rsidP="00D121A1">
            <w:pPr>
              <w:rPr>
                <w:rFonts w:ascii="Calibri" w:hAnsi="Calibri"/>
                <w:color w:val="000000"/>
                <w:sz w:val="22"/>
                <w:szCs w:val="22"/>
              </w:rPr>
            </w:pPr>
            <w:r>
              <w:rPr>
                <w:rFonts w:ascii="Calibri" w:hAnsi="Calibri"/>
                <w:color w:val="000000"/>
                <w:sz w:val="22"/>
                <w:szCs w:val="22"/>
              </w:rPr>
              <w:t>Sebastián Sánchez Lara</w:t>
            </w:r>
          </w:p>
        </w:tc>
        <w:tc>
          <w:tcPr>
            <w:tcW w:w="1134" w:type="dxa"/>
            <w:tcBorders>
              <w:top w:val="nil"/>
              <w:left w:val="nil"/>
              <w:bottom w:val="single" w:sz="4" w:space="0" w:color="auto"/>
              <w:right w:val="single" w:sz="4" w:space="0" w:color="auto"/>
            </w:tcBorders>
            <w:shd w:val="clear" w:color="000000" w:fill="FFFF00"/>
            <w:noWrap/>
            <w:vAlign w:val="center"/>
            <w:hideMark/>
          </w:tcPr>
          <w:p w:rsidR="00D121A1" w:rsidRPr="00D121A1" w:rsidRDefault="00D121A1" w:rsidP="00D121A1">
            <w:pPr>
              <w:jc w:val="center"/>
              <w:rPr>
                <w:rFonts w:ascii="Calibri" w:hAnsi="Calibri"/>
                <w:b/>
                <w:color w:val="000000"/>
                <w:szCs w:val="22"/>
              </w:rPr>
            </w:pPr>
            <w:r w:rsidRPr="00D121A1">
              <w:rPr>
                <w:rFonts w:ascii="Calibri" w:hAnsi="Calibri"/>
                <w:b/>
                <w:color w:val="000000"/>
                <w:szCs w:val="22"/>
              </w:rPr>
              <w:t>GUA-4</w:t>
            </w:r>
          </w:p>
        </w:tc>
        <w:tc>
          <w:tcPr>
            <w:tcW w:w="851" w:type="dxa"/>
            <w:tcBorders>
              <w:top w:val="nil"/>
              <w:left w:val="nil"/>
              <w:bottom w:val="single" w:sz="4" w:space="0" w:color="auto"/>
              <w:right w:val="single" w:sz="4" w:space="0" w:color="auto"/>
            </w:tcBorders>
            <w:shd w:val="clear" w:color="000000" w:fill="FFFF00"/>
            <w:noWrap/>
            <w:vAlign w:val="bottom"/>
            <w:hideMark/>
          </w:tcPr>
          <w:p w:rsidR="00D121A1" w:rsidRPr="00714C4B" w:rsidRDefault="00D121A1" w:rsidP="00D121A1">
            <w:pPr>
              <w:rPr>
                <w:rFonts w:ascii="Calibri" w:hAnsi="Calibri"/>
                <w:b/>
                <w:color w:val="000000"/>
                <w:sz w:val="28"/>
                <w:szCs w:val="22"/>
              </w:rPr>
            </w:pPr>
            <w:r w:rsidRPr="00714C4B">
              <w:rPr>
                <w:rFonts w:ascii="Calibri" w:hAnsi="Calibri"/>
                <w:b/>
                <w:color w:val="000000"/>
                <w:sz w:val="28"/>
                <w:szCs w:val="22"/>
              </w:rPr>
              <w:t>ORO</w:t>
            </w:r>
          </w:p>
        </w:tc>
        <w:tc>
          <w:tcPr>
            <w:tcW w:w="850" w:type="dxa"/>
            <w:tcBorders>
              <w:top w:val="nil"/>
              <w:left w:val="nil"/>
              <w:bottom w:val="single" w:sz="4" w:space="0" w:color="auto"/>
              <w:right w:val="single" w:sz="4" w:space="0" w:color="auto"/>
            </w:tcBorders>
            <w:shd w:val="clear" w:color="auto" w:fill="auto"/>
            <w:noWrap/>
            <w:vAlign w:val="center"/>
            <w:hideMark/>
          </w:tcPr>
          <w:p w:rsidR="00D121A1" w:rsidRPr="00D121A1" w:rsidRDefault="00D121A1" w:rsidP="00D121A1">
            <w:pPr>
              <w:jc w:val="center"/>
              <w:rPr>
                <w:rFonts w:ascii="Calibri" w:hAnsi="Calibri"/>
                <w:b/>
                <w:color w:val="000000"/>
                <w:szCs w:val="22"/>
              </w:rPr>
            </w:pPr>
            <w:r>
              <w:rPr>
                <w:rFonts w:ascii="Calibri" w:hAnsi="Calibri"/>
                <w:b/>
                <w:color w:val="000000"/>
                <w:szCs w:val="22"/>
              </w:rPr>
              <w:t>576</w:t>
            </w:r>
          </w:p>
        </w:tc>
        <w:tc>
          <w:tcPr>
            <w:tcW w:w="2199" w:type="dxa"/>
            <w:tcBorders>
              <w:top w:val="nil"/>
              <w:left w:val="nil"/>
              <w:bottom w:val="single" w:sz="4" w:space="0" w:color="auto"/>
              <w:right w:val="single" w:sz="4" w:space="0" w:color="auto"/>
            </w:tcBorders>
            <w:shd w:val="clear" w:color="auto" w:fill="auto"/>
          </w:tcPr>
          <w:p w:rsidR="00D121A1" w:rsidRDefault="00EF10D9" w:rsidP="00D121A1">
            <w:pPr>
              <w:rPr>
                <w:rFonts w:ascii="Arial" w:hAnsi="Arial" w:cs="Arial"/>
                <w:sz w:val="20"/>
                <w:szCs w:val="20"/>
              </w:rPr>
            </w:pPr>
            <w:r>
              <w:rPr>
                <w:rFonts w:ascii="Arial" w:hAnsi="Arial" w:cs="Arial"/>
                <w:sz w:val="20"/>
                <w:szCs w:val="20"/>
              </w:rPr>
              <w:t>Instituto Andersen</w:t>
            </w:r>
          </w:p>
        </w:tc>
        <w:tc>
          <w:tcPr>
            <w:tcW w:w="1105" w:type="dxa"/>
            <w:tcBorders>
              <w:top w:val="nil"/>
              <w:left w:val="nil"/>
              <w:bottom w:val="single" w:sz="4" w:space="0" w:color="auto"/>
              <w:right w:val="single" w:sz="4" w:space="0" w:color="auto"/>
            </w:tcBorders>
            <w:shd w:val="clear" w:color="auto" w:fill="auto"/>
            <w:noWrap/>
            <w:vAlign w:val="bottom"/>
            <w:hideMark/>
          </w:tcPr>
          <w:p w:rsidR="00D121A1" w:rsidRDefault="00D121A1" w:rsidP="00D121A1">
            <w:pPr>
              <w:rPr>
                <w:rFonts w:ascii="Calibri" w:hAnsi="Calibri"/>
                <w:color w:val="000000"/>
                <w:sz w:val="22"/>
                <w:szCs w:val="22"/>
              </w:rPr>
            </w:pPr>
            <w:r>
              <w:rPr>
                <w:rFonts w:ascii="Calibri" w:hAnsi="Calibri"/>
                <w:color w:val="000000"/>
                <w:sz w:val="22"/>
                <w:szCs w:val="22"/>
              </w:rPr>
              <w:t>Privada</w:t>
            </w:r>
          </w:p>
        </w:tc>
      </w:tr>
      <w:tr w:rsidR="00D121A1" w:rsidTr="00EF10D9">
        <w:trPr>
          <w:trHeight w:val="510"/>
        </w:trPr>
        <w:tc>
          <w:tcPr>
            <w:tcW w:w="709" w:type="dxa"/>
            <w:tcBorders>
              <w:top w:val="nil"/>
              <w:left w:val="single" w:sz="4" w:space="0" w:color="auto"/>
              <w:bottom w:val="single" w:sz="4" w:space="0" w:color="auto"/>
              <w:right w:val="single" w:sz="4" w:space="0" w:color="auto"/>
            </w:tcBorders>
            <w:shd w:val="clear" w:color="000000" w:fill="FFFF00"/>
            <w:noWrap/>
            <w:vAlign w:val="center"/>
            <w:hideMark/>
          </w:tcPr>
          <w:p w:rsidR="00D121A1" w:rsidRPr="00D121A1" w:rsidRDefault="00D121A1" w:rsidP="00D121A1">
            <w:pPr>
              <w:jc w:val="center"/>
              <w:rPr>
                <w:rFonts w:ascii="Calibri" w:hAnsi="Calibri"/>
                <w:b/>
                <w:color w:val="000000"/>
                <w:szCs w:val="22"/>
              </w:rPr>
            </w:pPr>
            <w:r w:rsidRPr="00D121A1">
              <w:rPr>
                <w:rFonts w:ascii="Calibri" w:hAnsi="Calibri"/>
                <w:b/>
                <w:color w:val="000000"/>
                <w:szCs w:val="22"/>
              </w:rPr>
              <w:t>4</w:t>
            </w:r>
          </w:p>
        </w:tc>
        <w:tc>
          <w:tcPr>
            <w:tcW w:w="2835" w:type="dxa"/>
            <w:tcBorders>
              <w:top w:val="nil"/>
              <w:left w:val="nil"/>
              <w:bottom w:val="single" w:sz="4" w:space="0" w:color="auto"/>
              <w:right w:val="single" w:sz="4" w:space="0" w:color="auto"/>
            </w:tcBorders>
            <w:shd w:val="clear" w:color="000000" w:fill="FFFF00"/>
            <w:vAlign w:val="center"/>
            <w:hideMark/>
          </w:tcPr>
          <w:p w:rsidR="00D121A1" w:rsidRDefault="00D121A1" w:rsidP="00D121A1">
            <w:pPr>
              <w:rPr>
                <w:rFonts w:ascii="Calibri" w:hAnsi="Calibri"/>
                <w:color w:val="000000"/>
                <w:sz w:val="22"/>
                <w:szCs w:val="22"/>
              </w:rPr>
            </w:pPr>
            <w:r>
              <w:rPr>
                <w:rFonts w:ascii="Calibri" w:hAnsi="Calibri"/>
                <w:color w:val="000000"/>
                <w:sz w:val="22"/>
                <w:szCs w:val="22"/>
              </w:rPr>
              <w:t>Mariola Camacho Lie</w:t>
            </w:r>
          </w:p>
        </w:tc>
        <w:tc>
          <w:tcPr>
            <w:tcW w:w="1134" w:type="dxa"/>
            <w:tcBorders>
              <w:top w:val="nil"/>
              <w:left w:val="nil"/>
              <w:bottom w:val="single" w:sz="4" w:space="0" w:color="auto"/>
              <w:right w:val="single" w:sz="4" w:space="0" w:color="auto"/>
            </w:tcBorders>
            <w:shd w:val="clear" w:color="000000" w:fill="FFFF00"/>
            <w:noWrap/>
            <w:vAlign w:val="center"/>
            <w:hideMark/>
          </w:tcPr>
          <w:p w:rsidR="00D121A1" w:rsidRPr="00D121A1" w:rsidRDefault="00D121A1" w:rsidP="00D121A1">
            <w:pPr>
              <w:jc w:val="center"/>
              <w:rPr>
                <w:rFonts w:ascii="Calibri" w:hAnsi="Calibri"/>
                <w:b/>
                <w:color w:val="000000"/>
                <w:szCs w:val="22"/>
              </w:rPr>
            </w:pPr>
            <w:r w:rsidRPr="00D121A1">
              <w:rPr>
                <w:rFonts w:ascii="Calibri" w:hAnsi="Calibri"/>
                <w:b/>
                <w:color w:val="000000"/>
                <w:szCs w:val="22"/>
              </w:rPr>
              <w:t>VER-1</w:t>
            </w:r>
          </w:p>
        </w:tc>
        <w:tc>
          <w:tcPr>
            <w:tcW w:w="851" w:type="dxa"/>
            <w:tcBorders>
              <w:top w:val="nil"/>
              <w:left w:val="nil"/>
              <w:bottom w:val="single" w:sz="4" w:space="0" w:color="auto"/>
              <w:right w:val="single" w:sz="4" w:space="0" w:color="auto"/>
            </w:tcBorders>
            <w:shd w:val="clear" w:color="000000" w:fill="FFFF00"/>
            <w:noWrap/>
            <w:vAlign w:val="bottom"/>
            <w:hideMark/>
          </w:tcPr>
          <w:p w:rsidR="00D121A1" w:rsidRPr="00714C4B" w:rsidRDefault="00D121A1" w:rsidP="00D121A1">
            <w:pPr>
              <w:rPr>
                <w:rFonts w:ascii="Calibri" w:hAnsi="Calibri"/>
                <w:b/>
                <w:color w:val="000000"/>
                <w:sz w:val="28"/>
                <w:szCs w:val="22"/>
              </w:rPr>
            </w:pPr>
            <w:r w:rsidRPr="00714C4B">
              <w:rPr>
                <w:rFonts w:ascii="Calibri" w:hAnsi="Calibri"/>
                <w:b/>
                <w:color w:val="000000"/>
                <w:sz w:val="28"/>
                <w:szCs w:val="22"/>
              </w:rPr>
              <w:t>ORO</w:t>
            </w:r>
          </w:p>
        </w:tc>
        <w:tc>
          <w:tcPr>
            <w:tcW w:w="850" w:type="dxa"/>
            <w:tcBorders>
              <w:top w:val="nil"/>
              <w:left w:val="nil"/>
              <w:bottom w:val="single" w:sz="4" w:space="0" w:color="auto"/>
              <w:right w:val="single" w:sz="4" w:space="0" w:color="auto"/>
            </w:tcBorders>
            <w:shd w:val="clear" w:color="auto" w:fill="auto"/>
            <w:noWrap/>
            <w:vAlign w:val="center"/>
            <w:hideMark/>
          </w:tcPr>
          <w:p w:rsidR="00D121A1" w:rsidRPr="00D121A1" w:rsidRDefault="00D121A1" w:rsidP="00D121A1">
            <w:pPr>
              <w:jc w:val="center"/>
              <w:rPr>
                <w:rFonts w:ascii="Calibri" w:hAnsi="Calibri"/>
                <w:b/>
                <w:color w:val="000000"/>
                <w:szCs w:val="22"/>
              </w:rPr>
            </w:pPr>
            <w:r>
              <w:rPr>
                <w:rFonts w:ascii="Calibri" w:hAnsi="Calibri"/>
                <w:b/>
                <w:color w:val="000000"/>
                <w:szCs w:val="22"/>
              </w:rPr>
              <w:t>501</w:t>
            </w:r>
          </w:p>
        </w:tc>
        <w:tc>
          <w:tcPr>
            <w:tcW w:w="2199" w:type="dxa"/>
            <w:tcBorders>
              <w:top w:val="nil"/>
              <w:left w:val="nil"/>
              <w:bottom w:val="single" w:sz="4" w:space="0" w:color="auto"/>
              <w:right w:val="single" w:sz="4" w:space="0" w:color="auto"/>
            </w:tcBorders>
            <w:shd w:val="clear" w:color="auto" w:fill="auto"/>
          </w:tcPr>
          <w:p w:rsidR="00D121A1" w:rsidRPr="00EF10D9" w:rsidRDefault="00EF10D9" w:rsidP="00D121A1">
            <w:pPr>
              <w:rPr>
                <w:rFonts w:ascii="Arial" w:hAnsi="Arial" w:cs="Arial"/>
                <w:sz w:val="20"/>
                <w:szCs w:val="20"/>
                <w:lang w:val="en-US"/>
              </w:rPr>
            </w:pPr>
            <w:r w:rsidRPr="00EF10D9">
              <w:rPr>
                <w:rFonts w:ascii="Arial" w:hAnsi="Arial" w:cs="Arial"/>
                <w:sz w:val="20"/>
                <w:szCs w:val="20"/>
                <w:lang w:val="en-US"/>
              </w:rPr>
              <w:t xml:space="preserve"> </w:t>
            </w:r>
            <w:r w:rsidR="00491DCF">
              <w:rPr>
                <w:rFonts w:ascii="Arial" w:hAnsi="Arial" w:cs="Arial"/>
                <w:sz w:val="20"/>
                <w:szCs w:val="20"/>
                <w:lang w:val="en-US"/>
              </w:rPr>
              <w:t xml:space="preserve">Bachillerato </w:t>
            </w:r>
            <w:proofErr w:type="spellStart"/>
            <w:r w:rsidR="00491DCF">
              <w:rPr>
                <w:rFonts w:ascii="Arial" w:hAnsi="Arial" w:cs="Arial"/>
                <w:sz w:val="20"/>
                <w:szCs w:val="20"/>
                <w:lang w:val="en-US"/>
              </w:rPr>
              <w:t>Tecnoló</w:t>
            </w:r>
            <w:r w:rsidRPr="00EF10D9">
              <w:rPr>
                <w:rFonts w:ascii="Arial" w:hAnsi="Arial" w:cs="Arial"/>
                <w:sz w:val="20"/>
                <w:szCs w:val="20"/>
                <w:lang w:val="en-US"/>
              </w:rPr>
              <w:t>gico</w:t>
            </w:r>
            <w:proofErr w:type="spellEnd"/>
            <w:r w:rsidRPr="00EF10D9">
              <w:rPr>
                <w:rFonts w:ascii="Arial" w:hAnsi="Arial" w:cs="Arial"/>
                <w:sz w:val="20"/>
                <w:szCs w:val="20"/>
                <w:lang w:val="en-US"/>
              </w:rPr>
              <w:t xml:space="preserve"> John J. Sparks</w:t>
            </w:r>
          </w:p>
        </w:tc>
        <w:tc>
          <w:tcPr>
            <w:tcW w:w="1105" w:type="dxa"/>
            <w:tcBorders>
              <w:top w:val="nil"/>
              <w:left w:val="nil"/>
              <w:bottom w:val="single" w:sz="4" w:space="0" w:color="auto"/>
              <w:right w:val="single" w:sz="4" w:space="0" w:color="auto"/>
            </w:tcBorders>
            <w:shd w:val="clear" w:color="auto" w:fill="auto"/>
            <w:noWrap/>
            <w:vAlign w:val="bottom"/>
            <w:hideMark/>
          </w:tcPr>
          <w:p w:rsidR="00D121A1" w:rsidRDefault="00D121A1" w:rsidP="00D121A1">
            <w:pPr>
              <w:rPr>
                <w:rFonts w:ascii="Calibri" w:hAnsi="Calibri"/>
                <w:color w:val="000000"/>
                <w:sz w:val="22"/>
                <w:szCs w:val="22"/>
              </w:rPr>
            </w:pPr>
            <w:r>
              <w:rPr>
                <w:rFonts w:ascii="Calibri" w:hAnsi="Calibri"/>
                <w:color w:val="000000"/>
                <w:sz w:val="22"/>
                <w:szCs w:val="22"/>
              </w:rPr>
              <w:t>Privada</w:t>
            </w:r>
          </w:p>
        </w:tc>
      </w:tr>
      <w:tr w:rsidR="00D121A1" w:rsidTr="00EF10D9">
        <w:trPr>
          <w:trHeight w:val="510"/>
        </w:trPr>
        <w:tc>
          <w:tcPr>
            <w:tcW w:w="709" w:type="dxa"/>
            <w:tcBorders>
              <w:top w:val="nil"/>
              <w:left w:val="single" w:sz="4" w:space="0" w:color="auto"/>
              <w:bottom w:val="single" w:sz="4" w:space="0" w:color="auto"/>
              <w:right w:val="single" w:sz="4" w:space="0" w:color="auto"/>
            </w:tcBorders>
            <w:shd w:val="clear" w:color="000000" w:fill="FFFF00"/>
            <w:noWrap/>
            <w:vAlign w:val="center"/>
            <w:hideMark/>
          </w:tcPr>
          <w:p w:rsidR="00D121A1" w:rsidRPr="00D121A1" w:rsidRDefault="00D121A1" w:rsidP="00D121A1">
            <w:pPr>
              <w:jc w:val="center"/>
              <w:rPr>
                <w:rFonts w:ascii="Calibri" w:hAnsi="Calibri"/>
                <w:b/>
                <w:color w:val="000000"/>
                <w:szCs w:val="22"/>
              </w:rPr>
            </w:pPr>
            <w:r w:rsidRPr="00D121A1">
              <w:rPr>
                <w:rFonts w:ascii="Calibri" w:hAnsi="Calibri"/>
                <w:b/>
                <w:color w:val="000000"/>
                <w:szCs w:val="22"/>
              </w:rPr>
              <w:t>5</w:t>
            </w:r>
          </w:p>
        </w:tc>
        <w:tc>
          <w:tcPr>
            <w:tcW w:w="2835" w:type="dxa"/>
            <w:tcBorders>
              <w:top w:val="nil"/>
              <w:left w:val="nil"/>
              <w:bottom w:val="single" w:sz="4" w:space="0" w:color="auto"/>
              <w:right w:val="single" w:sz="4" w:space="0" w:color="auto"/>
            </w:tcBorders>
            <w:shd w:val="clear" w:color="000000" w:fill="FFFF00"/>
            <w:vAlign w:val="center"/>
            <w:hideMark/>
          </w:tcPr>
          <w:p w:rsidR="00D121A1" w:rsidRDefault="00D121A1" w:rsidP="00D121A1">
            <w:pPr>
              <w:rPr>
                <w:rFonts w:ascii="Calibri" w:hAnsi="Calibri"/>
                <w:color w:val="000000"/>
                <w:sz w:val="22"/>
                <w:szCs w:val="22"/>
              </w:rPr>
            </w:pPr>
            <w:r>
              <w:rPr>
                <w:rFonts w:ascii="Calibri" w:hAnsi="Calibri"/>
                <w:color w:val="000000"/>
                <w:sz w:val="22"/>
                <w:szCs w:val="22"/>
              </w:rPr>
              <w:t xml:space="preserve">Joan Sebastián </w:t>
            </w:r>
            <w:proofErr w:type="spellStart"/>
            <w:r>
              <w:rPr>
                <w:rFonts w:ascii="Calibri" w:hAnsi="Calibri"/>
                <w:color w:val="000000"/>
                <w:sz w:val="22"/>
                <w:szCs w:val="22"/>
              </w:rPr>
              <w:t>Estrivero</w:t>
            </w:r>
            <w:proofErr w:type="spellEnd"/>
            <w:r>
              <w:rPr>
                <w:rFonts w:ascii="Calibri" w:hAnsi="Calibri"/>
                <w:color w:val="000000"/>
                <w:sz w:val="22"/>
                <w:szCs w:val="22"/>
              </w:rPr>
              <w:t xml:space="preserve"> Chávez</w:t>
            </w:r>
          </w:p>
        </w:tc>
        <w:tc>
          <w:tcPr>
            <w:tcW w:w="1134" w:type="dxa"/>
            <w:tcBorders>
              <w:top w:val="nil"/>
              <w:left w:val="nil"/>
              <w:bottom w:val="single" w:sz="4" w:space="0" w:color="auto"/>
              <w:right w:val="single" w:sz="4" w:space="0" w:color="auto"/>
            </w:tcBorders>
            <w:shd w:val="clear" w:color="000000" w:fill="FFFF00"/>
            <w:noWrap/>
            <w:vAlign w:val="center"/>
            <w:hideMark/>
          </w:tcPr>
          <w:p w:rsidR="00D121A1" w:rsidRPr="00D121A1" w:rsidRDefault="00D121A1" w:rsidP="00D121A1">
            <w:pPr>
              <w:jc w:val="center"/>
              <w:rPr>
                <w:rFonts w:ascii="Calibri" w:hAnsi="Calibri"/>
                <w:b/>
                <w:color w:val="000000"/>
                <w:szCs w:val="22"/>
              </w:rPr>
            </w:pPr>
            <w:r w:rsidRPr="00D121A1">
              <w:rPr>
                <w:rFonts w:ascii="Calibri" w:hAnsi="Calibri"/>
                <w:b/>
                <w:color w:val="000000"/>
                <w:szCs w:val="22"/>
              </w:rPr>
              <w:t>GUA-1</w:t>
            </w:r>
          </w:p>
        </w:tc>
        <w:tc>
          <w:tcPr>
            <w:tcW w:w="851" w:type="dxa"/>
            <w:tcBorders>
              <w:top w:val="nil"/>
              <w:left w:val="nil"/>
              <w:bottom w:val="single" w:sz="4" w:space="0" w:color="auto"/>
              <w:right w:val="single" w:sz="4" w:space="0" w:color="auto"/>
            </w:tcBorders>
            <w:shd w:val="clear" w:color="000000" w:fill="FFFF00"/>
            <w:noWrap/>
            <w:vAlign w:val="bottom"/>
            <w:hideMark/>
          </w:tcPr>
          <w:p w:rsidR="00D121A1" w:rsidRPr="00714C4B" w:rsidRDefault="00D121A1" w:rsidP="00D121A1">
            <w:pPr>
              <w:rPr>
                <w:rFonts w:ascii="Calibri" w:hAnsi="Calibri"/>
                <w:b/>
                <w:color w:val="000000"/>
                <w:sz w:val="28"/>
                <w:szCs w:val="22"/>
              </w:rPr>
            </w:pPr>
            <w:r w:rsidRPr="00714C4B">
              <w:rPr>
                <w:rFonts w:ascii="Calibri" w:hAnsi="Calibri"/>
                <w:b/>
                <w:color w:val="000000"/>
                <w:sz w:val="28"/>
                <w:szCs w:val="22"/>
              </w:rPr>
              <w:t>ORO</w:t>
            </w:r>
          </w:p>
        </w:tc>
        <w:tc>
          <w:tcPr>
            <w:tcW w:w="850" w:type="dxa"/>
            <w:tcBorders>
              <w:top w:val="nil"/>
              <w:left w:val="nil"/>
              <w:bottom w:val="single" w:sz="4" w:space="0" w:color="auto"/>
              <w:right w:val="single" w:sz="4" w:space="0" w:color="auto"/>
            </w:tcBorders>
            <w:shd w:val="clear" w:color="auto" w:fill="auto"/>
            <w:noWrap/>
            <w:vAlign w:val="center"/>
            <w:hideMark/>
          </w:tcPr>
          <w:p w:rsidR="00D121A1" w:rsidRPr="00D121A1" w:rsidRDefault="00D121A1" w:rsidP="00D121A1">
            <w:pPr>
              <w:jc w:val="center"/>
              <w:rPr>
                <w:rFonts w:ascii="Calibri" w:hAnsi="Calibri"/>
                <w:b/>
                <w:color w:val="000000"/>
                <w:szCs w:val="22"/>
              </w:rPr>
            </w:pPr>
            <w:r>
              <w:rPr>
                <w:rFonts w:ascii="Calibri" w:hAnsi="Calibri"/>
                <w:b/>
                <w:color w:val="000000"/>
                <w:szCs w:val="22"/>
              </w:rPr>
              <w:t>501</w:t>
            </w:r>
          </w:p>
        </w:tc>
        <w:tc>
          <w:tcPr>
            <w:tcW w:w="2199" w:type="dxa"/>
            <w:tcBorders>
              <w:top w:val="nil"/>
              <w:left w:val="nil"/>
              <w:bottom w:val="single" w:sz="4" w:space="0" w:color="auto"/>
              <w:right w:val="single" w:sz="4" w:space="0" w:color="auto"/>
            </w:tcBorders>
            <w:shd w:val="clear" w:color="auto" w:fill="auto"/>
          </w:tcPr>
          <w:p w:rsidR="00D121A1" w:rsidRDefault="00EF10D9" w:rsidP="00D121A1">
            <w:pPr>
              <w:rPr>
                <w:rFonts w:ascii="Arial" w:hAnsi="Arial" w:cs="Arial"/>
                <w:sz w:val="20"/>
                <w:szCs w:val="20"/>
              </w:rPr>
            </w:pPr>
            <w:proofErr w:type="spellStart"/>
            <w:r>
              <w:rPr>
                <w:rFonts w:ascii="Arial" w:hAnsi="Arial" w:cs="Arial"/>
                <w:sz w:val="20"/>
                <w:szCs w:val="20"/>
              </w:rPr>
              <w:t>CBTis</w:t>
            </w:r>
            <w:proofErr w:type="spellEnd"/>
            <w:r>
              <w:rPr>
                <w:rFonts w:ascii="Arial" w:hAnsi="Arial" w:cs="Arial"/>
                <w:sz w:val="20"/>
                <w:szCs w:val="20"/>
              </w:rPr>
              <w:t xml:space="preserve"> No. 217</w:t>
            </w:r>
          </w:p>
        </w:tc>
        <w:tc>
          <w:tcPr>
            <w:tcW w:w="1105" w:type="dxa"/>
            <w:tcBorders>
              <w:top w:val="nil"/>
              <w:left w:val="nil"/>
              <w:bottom w:val="single" w:sz="4" w:space="0" w:color="auto"/>
              <w:right w:val="single" w:sz="4" w:space="0" w:color="auto"/>
            </w:tcBorders>
            <w:shd w:val="clear" w:color="auto" w:fill="auto"/>
            <w:noWrap/>
            <w:vAlign w:val="bottom"/>
            <w:hideMark/>
          </w:tcPr>
          <w:p w:rsidR="00D121A1" w:rsidRDefault="00D121A1" w:rsidP="00D121A1">
            <w:pPr>
              <w:rPr>
                <w:rFonts w:ascii="Calibri" w:hAnsi="Calibri"/>
                <w:color w:val="000000"/>
                <w:sz w:val="22"/>
                <w:szCs w:val="22"/>
              </w:rPr>
            </w:pPr>
            <w:r>
              <w:rPr>
                <w:rFonts w:ascii="Calibri" w:hAnsi="Calibri"/>
                <w:color w:val="000000"/>
                <w:sz w:val="22"/>
                <w:szCs w:val="22"/>
              </w:rPr>
              <w:t>Pública</w:t>
            </w:r>
          </w:p>
        </w:tc>
      </w:tr>
      <w:tr w:rsidR="00D121A1" w:rsidTr="00EF10D9">
        <w:trPr>
          <w:trHeight w:val="510"/>
        </w:trPr>
        <w:tc>
          <w:tcPr>
            <w:tcW w:w="709" w:type="dxa"/>
            <w:tcBorders>
              <w:top w:val="nil"/>
              <w:left w:val="single" w:sz="4" w:space="0" w:color="auto"/>
              <w:bottom w:val="single" w:sz="4" w:space="0" w:color="auto"/>
              <w:right w:val="single" w:sz="4" w:space="0" w:color="auto"/>
            </w:tcBorders>
            <w:shd w:val="clear" w:color="000000" w:fill="FFFF00"/>
            <w:noWrap/>
            <w:vAlign w:val="center"/>
            <w:hideMark/>
          </w:tcPr>
          <w:p w:rsidR="00D121A1" w:rsidRPr="00D121A1" w:rsidRDefault="00D121A1" w:rsidP="00D121A1">
            <w:pPr>
              <w:jc w:val="center"/>
              <w:rPr>
                <w:rFonts w:ascii="Calibri" w:hAnsi="Calibri"/>
                <w:b/>
                <w:color w:val="000000"/>
                <w:szCs w:val="22"/>
              </w:rPr>
            </w:pPr>
            <w:r w:rsidRPr="00D121A1">
              <w:rPr>
                <w:rFonts w:ascii="Calibri" w:hAnsi="Calibri"/>
                <w:b/>
                <w:color w:val="000000"/>
                <w:szCs w:val="22"/>
              </w:rPr>
              <w:t>6</w:t>
            </w:r>
          </w:p>
        </w:tc>
        <w:tc>
          <w:tcPr>
            <w:tcW w:w="2835" w:type="dxa"/>
            <w:tcBorders>
              <w:top w:val="nil"/>
              <w:left w:val="nil"/>
              <w:bottom w:val="single" w:sz="4" w:space="0" w:color="auto"/>
              <w:right w:val="single" w:sz="4" w:space="0" w:color="auto"/>
            </w:tcBorders>
            <w:shd w:val="clear" w:color="000000" w:fill="FFFF00"/>
            <w:vAlign w:val="center"/>
            <w:hideMark/>
          </w:tcPr>
          <w:p w:rsidR="00D121A1" w:rsidRDefault="00D121A1" w:rsidP="00D121A1">
            <w:pPr>
              <w:rPr>
                <w:rFonts w:ascii="Calibri" w:hAnsi="Calibri"/>
                <w:color w:val="000000"/>
                <w:sz w:val="22"/>
                <w:szCs w:val="22"/>
              </w:rPr>
            </w:pPr>
            <w:r>
              <w:rPr>
                <w:rFonts w:ascii="Calibri" w:hAnsi="Calibri"/>
                <w:color w:val="000000"/>
                <w:sz w:val="22"/>
                <w:szCs w:val="22"/>
              </w:rPr>
              <w:t>Abraham Morales Iturriaga</w:t>
            </w:r>
          </w:p>
        </w:tc>
        <w:tc>
          <w:tcPr>
            <w:tcW w:w="1134" w:type="dxa"/>
            <w:tcBorders>
              <w:top w:val="nil"/>
              <w:left w:val="nil"/>
              <w:bottom w:val="single" w:sz="4" w:space="0" w:color="auto"/>
              <w:right w:val="single" w:sz="4" w:space="0" w:color="auto"/>
            </w:tcBorders>
            <w:shd w:val="clear" w:color="000000" w:fill="FFFF00"/>
            <w:noWrap/>
            <w:vAlign w:val="center"/>
            <w:hideMark/>
          </w:tcPr>
          <w:p w:rsidR="00D121A1" w:rsidRPr="00D121A1" w:rsidRDefault="00D121A1" w:rsidP="00D121A1">
            <w:pPr>
              <w:jc w:val="center"/>
              <w:rPr>
                <w:rFonts w:ascii="Calibri" w:hAnsi="Calibri"/>
                <w:b/>
                <w:color w:val="000000"/>
                <w:szCs w:val="22"/>
              </w:rPr>
            </w:pPr>
            <w:r w:rsidRPr="00D121A1">
              <w:rPr>
                <w:rFonts w:ascii="Calibri" w:hAnsi="Calibri"/>
                <w:b/>
                <w:color w:val="000000"/>
                <w:szCs w:val="22"/>
              </w:rPr>
              <w:t>GUA-3</w:t>
            </w:r>
          </w:p>
        </w:tc>
        <w:tc>
          <w:tcPr>
            <w:tcW w:w="851" w:type="dxa"/>
            <w:tcBorders>
              <w:top w:val="nil"/>
              <w:left w:val="nil"/>
              <w:bottom w:val="single" w:sz="4" w:space="0" w:color="auto"/>
              <w:right w:val="single" w:sz="4" w:space="0" w:color="auto"/>
            </w:tcBorders>
            <w:shd w:val="clear" w:color="000000" w:fill="FFFF00"/>
            <w:noWrap/>
            <w:vAlign w:val="bottom"/>
            <w:hideMark/>
          </w:tcPr>
          <w:p w:rsidR="00D121A1" w:rsidRPr="00714C4B" w:rsidRDefault="00D121A1" w:rsidP="00D121A1">
            <w:pPr>
              <w:rPr>
                <w:rFonts w:ascii="Calibri" w:hAnsi="Calibri"/>
                <w:b/>
                <w:color w:val="000000"/>
                <w:sz w:val="28"/>
                <w:szCs w:val="22"/>
              </w:rPr>
            </w:pPr>
            <w:r w:rsidRPr="00714C4B">
              <w:rPr>
                <w:rFonts w:ascii="Calibri" w:hAnsi="Calibri"/>
                <w:b/>
                <w:color w:val="000000"/>
                <w:sz w:val="28"/>
                <w:szCs w:val="22"/>
              </w:rPr>
              <w:t>ORO</w:t>
            </w:r>
          </w:p>
        </w:tc>
        <w:tc>
          <w:tcPr>
            <w:tcW w:w="850" w:type="dxa"/>
            <w:tcBorders>
              <w:top w:val="nil"/>
              <w:left w:val="nil"/>
              <w:bottom w:val="single" w:sz="4" w:space="0" w:color="auto"/>
              <w:right w:val="single" w:sz="4" w:space="0" w:color="auto"/>
            </w:tcBorders>
            <w:shd w:val="clear" w:color="auto" w:fill="auto"/>
            <w:noWrap/>
            <w:vAlign w:val="center"/>
            <w:hideMark/>
          </w:tcPr>
          <w:p w:rsidR="00D121A1" w:rsidRPr="00D121A1" w:rsidRDefault="00D121A1" w:rsidP="00D121A1">
            <w:pPr>
              <w:jc w:val="center"/>
              <w:rPr>
                <w:rFonts w:ascii="Calibri" w:hAnsi="Calibri"/>
                <w:b/>
                <w:color w:val="000000"/>
                <w:szCs w:val="22"/>
              </w:rPr>
            </w:pPr>
            <w:r w:rsidRPr="00D121A1">
              <w:rPr>
                <w:rFonts w:ascii="Calibri" w:hAnsi="Calibri"/>
                <w:b/>
                <w:color w:val="000000"/>
                <w:szCs w:val="22"/>
              </w:rPr>
              <w:t>500</w:t>
            </w:r>
          </w:p>
        </w:tc>
        <w:tc>
          <w:tcPr>
            <w:tcW w:w="2199" w:type="dxa"/>
            <w:tcBorders>
              <w:top w:val="nil"/>
              <w:left w:val="nil"/>
              <w:bottom w:val="single" w:sz="4" w:space="0" w:color="auto"/>
              <w:right w:val="single" w:sz="4" w:space="0" w:color="auto"/>
            </w:tcBorders>
            <w:shd w:val="clear" w:color="auto" w:fill="auto"/>
          </w:tcPr>
          <w:p w:rsidR="00D121A1" w:rsidRDefault="00EF10D9" w:rsidP="00D121A1">
            <w:pPr>
              <w:rPr>
                <w:rFonts w:ascii="Arial" w:hAnsi="Arial" w:cs="Arial"/>
                <w:sz w:val="20"/>
                <w:szCs w:val="20"/>
              </w:rPr>
            </w:pPr>
            <w:proofErr w:type="spellStart"/>
            <w:r>
              <w:rPr>
                <w:rFonts w:ascii="Arial" w:hAnsi="Arial" w:cs="Arial"/>
                <w:sz w:val="20"/>
                <w:szCs w:val="20"/>
              </w:rPr>
              <w:t>CBTis</w:t>
            </w:r>
            <w:proofErr w:type="spellEnd"/>
            <w:r>
              <w:rPr>
                <w:rFonts w:ascii="Arial" w:hAnsi="Arial" w:cs="Arial"/>
                <w:sz w:val="20"/>
                <w:szCs w:val="20"/>
              </w:rPr>
              <w:t xml:space="preserve"> No. 65</w:t>
            </w:r>
          </w:p>
        </w:tc>
        <w:tc>
          <w:tcPr>
            <w:tcW w:w="1105" w:type="dxa"/>
            <w:tcBorders>
              <w:top w:val="nil"/>
              <w:left w:val="nil"/>
              <w:bottom w:val="single" w:sz="4" w:space="0" w:color="auto"/>
              <w:right w:val="single" w:sz="4" w:space="0" w:color="auto"/>
            </w:tcBorders>
            <w:shd w:val="clear" w:color="auto" w:fill="auto"/>
            <w:noWrap/>
            <w:vAlign w:val="bottom"/>
            <w:hideMark/>
          </w:tcPr>
          <w:p w:rsidR="00D121A1" w:rsidRDefault="00D121A1" w:rsidP="00D121A1">
            <w:pPr>
              <w:rPr>
                <w:rFonts w:ascii="Calibri" w:hAnsi="Calibri"/>
                <w:color w:val="000000"/>
                <w:sz w:val="22"/>
                <w:szCs w:val="22"/>
              </w:rPr>
            </w:pPr>
            <w:r>
              <w:rPr>
                <w:rFonts w:ascii="Calibri" w:hAnsi="Calibri"/>
                <w:color w:val="000000"/>
                <w:sz w:val="22"/>
                <w:szCs w:val="22"/>
              </w:rPr>
              <w:t>Pública</w:t>
            </w:r>
          </w:p>
        </w:tc>
      </w:tr>
      <w:tr w:rsidR="00D121A1" w:rsidTr="00EF10D9">
        <w:trPr>
          <w:trHeight w:val="510"/>
        </w:trPr>
        <w:tc>
          <w:tcPr>
            <w:tcW w:w="709" w:type="dxa"/>
            <w:tcBorders>
              <w:top w:val="nil"/>
              <w:left w:val="single" w:sz="4" w:space="0" w:color="auto"/>
              <w:bottom w:val="single" w:sz="4" w:space="0" w:color="auto"/>
              <w:right w:val="single" w:sz="4" w:space="0" w:color="auto"/>
            </w:tcBorders>
            <w:shd w:val="clear" w:color="000000" w:fill="FFFF00"/>
            <w:noWrap/>
            <w:vAlign w:val="center"/>
            <w:hideMark/>
          </w:tcPr>
          <w:p w:rsidR="00D121A1" w:rsidRPr="00D121A1" w:rsidRDefault="00D121A1" w:rsidP="00D121A1">
            <w:pPr>
              <w:jc w:val="center"/>
              <w:rPr>
                <w:rFonts w:ascii="Calibri" w:hAnsi="Calibri"/>
                <w:b/>
                <w:color w:val="000000"/>
                <w:szCs w:val="22"/>
              </w:rPr>
            </w:pPr>
            <w:r w:rsidRPr="00D121A1">
              <w:rPr>
                <w:rFonts w:ascii="Calibri" w:hAnsi="Calibri"/>
                <w:b/>
                <w:color w:val="000000"/>
                <w:szCs w:val="22"/>
              </w:rPr>
              <w:t>7</w:t>
            </w:r>
          </w:p>
        </w:tc>
        <w:tc>
          <w:tcPr>
            <w:tcW w:w="2835" w:type="dxa"/>
            <w:tcBorders>
              <w:top w:val="nil"/>
              <w:left w:val="nil"/>
              <w:bottom w:val="single" w:sz="4" w:space="0" w:color="auto"/>
              <w:right w:val="single" w:sz="4" w:space="0" w:color="auto"/>
            </w:tcBorders>
            <w:shd w:val="clear" w:color="000000" w:fill="FFFF00"/>
            <w:vAlign w:val="center"/>
            <w:hideMark/>
          </w:tcPr>
          <w:p w:rsidR="00D121A1" w:rsidRDefault="00D121A1" w:rsidP="00D121A1">
            <w:pPr>
              <w:rPr>
                <w:rFonts w:ascii="Calibri" w:hAnsi="Calibri"/>
                <w:color w:val="000000"/>
                <w:sz w:val="22"/>
                <w:szCs w:val="22"/>
              </w:rPr>
            </w:pPr>
            <w:r>
              <w:rPr>
                <w:rFonts w:ascii="Calibri" w:hAnsi="Calibri"/>
                <w:color w:val="000000"/>
                <w:sz w:val="22"/>
                <w:szCs w:val="22"/>
              </w:rPr>
              <w:t>Diego García Rodríguez del Campo</w:t>
            </w:r>
          </w:p>
        </w:tc>
        <w:tc>
          <w:tcPr>
            <w:tcW w:w="1134" w:type="dxa"/>
            <w:tcBorders>
              <w:top w:val="nil"/>
              <w:left w:val="nil"/>
              <w:bottom w:val="single" w:sz="4" w:space="0" w:color="auto"/>
              <w:right w:val="single" w:sz="4" w:space="0" w:color="auto"/>
            </w:tcBorders>
            <w:shd w:val="clear" w:color="000000" w:fill="FFFF00"/>
            <w:noWrap/>
            <w:vAlign w:val="center"/>
            <w:hideMark/>
          </w:tcPr>
          <w:p w:rsidR="00D121A1" w:rsidRPr="00D121A1" w:rsidRDefault="00D121A1" w:rsidP="00D121A1">
            <w:pPr>
              <w:jc w:val="center"/>
              <w:rPr>
                <w:rFonts w:ascii="Calibri" w:hAnsi="Calibri"/>
                <w:b/>
                <w:color w:val="000000"/>
                <w:szCs w:val="22"/>
              </w:rPr>
            </w:pPr>
            <w:r w:rsidRPr="00D121A1">
              <w:rPr>
                <w:rFonts w:ascii="Calibri" w:hAnsi="Calibri"/>
                <w:b/>
                <w:color w:val="000000"/>
                <w:szCs w:val="22"/>
              </w:rPr>
              <w:t>QTO-3</w:t>
            </w:r>
          </w:p>
        </w:tc>
        <w:tc>
          <w:tcPr>
            <w:tcW w:w="851" w:type="dxa"/>
            <w:tcBorders>
              <w:top w:val="nil"/>
              <w:left w:val="nil"/>
              <w:bottom w:val="single" w:sz="4" w:space="0" w:color="auto"/>
              <w:right w:val="single" w:sz="4" w:space="0" w:color="auto"/>
            </w:tcBorders>
            <w:shd w:val="clear" w:color="000000" w:fill="FFFF00"/>
            <w:noWrap/>
            <w:vAlign w:val="bottom"/>
            <w:hideMark/>
          </w:tcPr>
          <w:p w:rsidR="00D121A1" w:rsidRPr="00714C4B" w:rsidRDefault="00D121A1" w:rsidP="00D121A1">
            <w:pPr>
              <w:rPr>
                <w:rFonts w:ascii="Calibri" w:hAnsi="Calibri"/>
                <w:b/>
                <w:color w:val="000000"/>
                <w:sz w:val="28"/>
                <w:szCs w:val="22"/>
              </w:rPr>
            </w:pPr>
            <w:r w:rsidRPr="00714C4B">
              <w:rPr>
                <w:rFonts w:ascii="Calibri" w:hAnsi="Calibri"/>
                <w:b/>
                <w:color w:val="000000"/>
                <w:sz w:val="28"/>
                <w:szCs w:val="22"/>
              </w:rPr>
              <w:t>ORO</w:t>
            </w:r>
          </w:p>
        </w:tc>
        <w:tc>
          <w:tcPr>
            <w:tcW w:w="850" w:type="dxa"/>
            <w:tcBorders>
              <w:top w:val="nil"/>
              <w:left w:val="nil"/>
              <w:bottom w:val="single" w:sz="4" w:space="0" w:color="auto"/>
              <w:right w:val="single" w:sz="4" w:space="0" w:color="auto"/>
            </w:tcBorders>
            <w:shd w:val="clear" w:color="auto" w:fill="auto"/>
            <w:noWrap/>
            <w:vAlign w:val="center"/>
            <w:hideMark/>
          </w:tcPr>
          <w:p w:rsidR="00D121A1" w:rsidRPr="00D121A1" w:rsidRDefault="00D121A1" w:rsidP="00D121A1">
            <w:pPr>
              <w:jc w:val="center"/>
              <w:rPr>
                <w:rFonts w:ascii="Calibri" w:hAnsi="Calibri"/>
                <w:b/>
                <w:color w:val="000000"/>
                <w:szCs w:val="22"/>
              </w:rPr>
            </w:pPr>
            <w:r>
              <w:rPr>
                <w:rFonts w:ascii="Calibri" w:hAnsi="Calibri"/>
                <w:b/>
                <w:color w:val="000000"/>
                <w:szCs w:val="22"/>
              </w:rPr>
              <w:t>492</w:t>
            </w:r>
          </w:p>
        </w:tc>
        <w:tc>
          <w:tcPr>
            <w:tcW w:w="2199" w:type="dxa"/>
            <w:tcBorders>
              <w:top w:val="nil"/>
              <w:left w:val="nil"/>
              <w:bottom w:val="single" w:sz="4" w:space="0" w:color="auto"/>
              <w:right w:val="single" w:sz="4" w:space="0" w:color="auto"/>
            </w:tcBorders>
            <w:shd w:val="clear" w:color="auto" w:fill="auto"/>
          </w:tcPr>
          <w:p w:rsidR="00D121A1" w:rsidRDefault="00EF10D9" w:rsidP="00D121A1">
            <w:pPr>
              <w:rPr>
                <w:rFonts w:ascii="Arial" w:hAnsi="Arial" w:cs="Arial"/>
                <w:sz w:val="20"/>
                <w:szCs w:val="20"/>
              </w:rPr>
            </w:pPr>
            <w:r>
              <w:rPr>
                <w:rFonts w:ascii="Arial" w:hAnsi="Arial" w:cs="Arial"/>
                <w:sz w:val="20"/>
                <w:szCs w:val="20"/>
              </w:rPr>
              <w:t xml:space="preserve">ITESM </w:t>
            </w:r>
            <w:r w:rsidR="00491DCF">
              <w:rPr>
                <w:rFonts w:ascii="Arial" w:hAnsi="Arial" w:cs="Arial"/>
                <w:sz w:val="20"/>
                <w:szCs w:val="20"/>
              </w:rPr>
              <w:t>Querétaro</w:t>
            </w:r>
          </w:p>
        </w:tc>
        <w:tc>
          <w:tcPr>
            <w:tcW w:w="1105" w:type="dxa"/>
            <w:tcBorders>
              <w:top w:val="nil"/>
              <w:left w:val="nil"/>
              <w:bottom w:val="single" w:sz="4" w:space="0" w:color="auto"/>
              <w:right w:val="single" w:sz="4" w:space="0" w:color="auto"/>
            </w:tcBorders>
            <w:shd w:val="clear" w:color="auto" w:fill="auto"/>
            <w:noWrap/>
            <w:vAlign w:val="bottom"/>
            <w:hideMark/>
          </w:tcPr>
          <w:p w:rsidR="00D121A1" w:rsidRDefault="00EF10D9" w:rsidP="00D121A1">
            <w:pPr>
              <w:rPr>
                <w:rFonts w:ascii="Calibri" w:hAnsi="Calibri"/>
                <w:color w:val="000000"/>
                <w:sz w:val="22"/>
                <w:szCs w:val="22"/>
              </w:rPr>
            </w:pPr>
            <w:r>
              <w:rPr>
                <w:rFonts w:ascii="Calibri" w:hAnsi="Calibri"/>
                <w:color w:val="000000"/>
                <w:sz w:val="22"/>
                <w:szCs w:val="22"/>
              </w:rPr>
              <w:t>Privada</w:t>
            </w:r>
          </w:p>
        </w:tc>
      </w:tr>
      <w:tr w:rsidR="00EF10D9" w:rsidTr="00EF10D9">
        <w:trPr>
          <w:trHeight w:val="510"/>
        </w:trPr>
        <w:tc>
          <w:tcPr>
            <w:tcW w:w="709" w:type="dxa"/>
            <w:tcBorders>
              <w:top w:val="nil"/>
              <w:left w:val="single" w:sz="4" w:space="0" w:color="auto"/>
              <w:bottom w:val="single" w:sz="4" w:space="0" w:color="auto"/>
              <w:right w:val="single" w:sz="4" w:space="0" w:color="auto"/>
            </w:tcBorders>
            <w:shd w:val="clear" w:color="000000" w:fill="FFFF00"/>
            <w:noWrap/>
            <w:vAlign w:val="center"/>
            <w:hideMark/>
          </w:tcPr>
          <w:p w:rsidR="00EF10D9" w:rsidRPr="00D121A1" w:rsidRDefault="00EF10D9" w:rsidP="00EF10D9">
            <w:pPr>
              <w:jc w:val="center"/>
              <w:rPr>
                <w:rFonts w:ascii="Calibri" w:hAnsi="Calibri"/>
                <w:b/>
                <w:color w:val="000000"/>
                <w:szCs w:val="22"/>
              </w:rPr>
            </w:pPr>
            <w:r w:rsidRPr="00D121A1">
              <w:rPr>
                <w:rFonts w:ascii="Calibri" w:hAnsi="Calibri"/>
                <w:b/>
                <w:color w:val="000000"/>
                <w:szCs w:val="22"/>
              </w:rPr>
              <w:t>8</w:t>
            </w:r>
          </w:p>
        </w:tc>
        <w:tc>
          <w:tcPr>
            <w:tcW w:w="2835" w:type="dxa"/>
            <w:tcBorders>
              <w:top w:val="nil"/>
              <w:left w:val="nil"/>
              <w:bottom w:val="single" w:sz="4" w:space="0" w:color="auto"/>
              <w:right w:val="single" w:sz="4" w:space="0" w:color="auto"/>
            </w:tcBorders>
            <w:shd w:val="clear" w:color="000000" w:fill="FFFF00"/>
            <w:vAlign w:val="center"/>
            <w:hideMark/>
          </w:tcPr>
          <w:p w:rsidR="00EF10D9" w:rsidRDefault="00EF10D9" w:rsidP="00EF10D9">
            <w:pPr>
              <w:rPr>
                <w:rFonts w:ascii="Calibri" w:hAnsi="Calibri"/>
                <w:color w:val="000000"/>
                <w:sz w:val="22"/>
                <w:szCs w:val="22"/>
              </w:rPr>
            </w:pPr>
            <w:proofErr w:type="spellStart"/>
            <w:r>
              <w:rPr>
                <w:rFonts w:ascii="Calibri" w:hAnsi="Calibri"/>
                <w:color w:val="000000"/>
                <w:sz w:val="22"/>
                <w:szCs w:val="22"/>
              </w:rPr>
              <w:t>Iancarlo</w:t>
            </w:r>
            <w:proofErr w:type="spellEnd"/>
            <w:r>
              <w:rPr>
                <w:rFonts w:ascii="Calibri" w:hAnsi="Calibri"/>
                <w:color w:val="000000"/>
                <w:sz w:val="22"/>
                <w:szCs w:val="22"/>
              </w:rPr>
              <w:t xml:space="preserve"> Ariel Espinosa García</w:t>
            </w:r>
          </w:p>
        </w:tc>
        <w:tc>
          <w:tcPr>
            <w:tcW w:w="1134" w:type="dxa"/>
            <w:tcBorders>
              <w:top w:val="nil"/>
              <w:left w:val="nil"/>
              <w:bottom w:val="single" w:sz="4" w:space="0" w:color="auto"/>
              <w:right w:val="single" w:sz="4" w:space="0" w:color="auto"/>
            </w:tcBorders>
            <w:shd w:val="clear" w:color="000000" w:fill="FFFF00"/>
            <w:noWrap/>
            <w:vAlign w:val="center"/>
            <w:hideMark/>
          </w:tcPr>
          <w:p w:rsidR="00EF10D9" w:rsidRPr="00D121A1" w:rsidRDefault="00EF10D9" w:rsidP="00EF10D9">
            <w:pPr>
              <w:jc w:val="center"/>
              <w:rPr>
                <w:rFonts w:ascii="Calibri" w:hAnsi="Calibri"/>
                <w:b/>
                <w:color w:val="000000"/>
                <w:szCs w:val="22"/>
              </w:rPr>
            </w:pPr>
            <w:r w:rsidRPr="00D121A1">
              <w:rPr>
                <w:rFonts w:ascii="Calibri" w:hAnsi="Calibri"/>
                <w:b/>
                <w:color w:val="000000"/>
                <w:szCs w:val="22"/>
              </w:rPr>
              <w:t>NLE-1</w:t>
            </w:r>
          </w:p>
        </w:tc>
        <w:tc>
          <w:tcPr>
            <w:tcW w:w="851" w:type="dxa"/>
            <w:tcBorders>
              <w:top w:val="nil"/>
              <w:left w:val="nil"/>
              <w:bottom w:val="single" w:sz="4" w:space="0" w:color="auto"/>
              <w:right w:val="single" w:sz="4" w:space="0" w:color="auto"/>
            </w:tcBorders>
            <w:shd w:val="clear" w:color="000000" w:fill="FFFF00"/>
            <w:noWrap/>
            <w:vAlign w:val="bottom"/>
            <w:hideMark/>
          </w:tcPr>
          <w:p w:rsidR="00EF10D9" w:rsidRPr="00714C4B" w:rsidRDefault="00EF10D9" w:rsidP="00EF10D9">
            <w:pPr>
              <w:rPr>
                <w:rFonts w:ascii="Calibri" w:hAnsi="Calibri"/>
                <w:b/>
                <w:color w:val="000000"/>
                <w:sz w:val="28"/>
                <w:szCs w:val="22"/>
              </w:rPr>
            </w:pPr>
            <w:r w:rsidRPr="00714C4B">
              <w:rPr>
                <w:rFonts w:ascii="Calibri" w:hAnsi="Calibri"/>
                <w:b/>
                <w:color w:val="000000"/>
                <w:sz w:val="28"/>
                <w:szCs w:val="22"/>
              </w:rPr>
              <w:t>ORO</w:t>
            </w:r>
          </w:p>
        </w:tc>
        <w:tc>
          <w:tcPr>
            <w:tcW w:w="850" w:type="dxa"/>
            <w:tcBorders>
              <w:top w:val="nil"/>
              <w:left w:val="nil"/>
              <w:bottom w:val="single" w:sz="4" w:space="0" w:color="auto"/>
              <w:right w:val="single" w:sz="4" w:space="0" w:color="auto"/>
            </w:tcBorders>
            <w:shd w:val="clear" w:color="auto" w:fill="auto"/>
            <w:noWrap/>
            <w:vAlign w:val="center"/>
            <w:hideMark/>
          </w:tcPr>
          <w:p w:rsidR="00EF10D9" w:rsidRPr="00D121A1" w:rsidRDefault="00EF10D9" w:rsidP="00EF10D9">
            <w:pPr>
              <w:jc w:val="center"/>
              <w:rPr>
                <w:rFonts w:ascii="Calibri" w:hAnsi="Calibri"/>
                <w:b/>
                <w:color w:val="000000"/>
                <w:szCs w:val="22"/>
              </w:rPr>
            </w:pPr>
            <w:r w:rsidRPr="00D121A1">
              <w:rPr>
                <w:rFonts w:ascii="Calibri" w:hAnsi="Calibri"/>
                <w:b/>
                <w:color w:val="000000"/>
                <w:szCs w:val="22"/>
              </w:rPr>
              <w:t>472</w:t>
            </w:r>
          </w:p>
        </w:tc>
        <w:tc>
          <w:tcPr>
            <w:tcW w:w="2199" w:type="dxa"/>
            <w:tcBorders>
              <w:top w:val="nil"/>
              <w:left w:val="nil"/>
              <w:bottom w:val="single" w:sz="4" w:space="0" w:color="auto"/>
              <w:right w:val="single" w:sz="4" w:space="0" w:color="auto"/>
            </w:tcBorders>
            <w:shd w:val="clear" w:color="auto" w:fill="auto"/>
          </w:tcPr>
          <w:p w:rsidR="00EF10D9" w:rsidRDefault="00EF10D9" w:rsidP="00EF10D9">
            <w:pPr>
              <w:rPr>
                <w:rFonts w:ascii="Arial" w:hAnsi="Arial" w:cs="Arial"/>
                <w:sz w:val="20"/>
                <w:szCs w:val="20"/>
              </w:rPr>
            </w:pPr>
            <w:r>
              <w:rPr>
                <w:rFonts w:ascii="Arial" w:hAnsi="Arial" w:cs="Arial"/>
                <w:sz w:val="20"/>
                <w:szCs w:val="20"/>
              </w:rPr>
              <w:t>Preparatoria 9 de la UNL</w:t>
            </w:r>
          </w:p>
        </w:tc>
        <w:tc>
          <w:tcPr>
            <w:tcW w:w="1105" w:type="dxa"/>
            <w:tcBorders>
              <w:top w:val="nil"/>
              <w:left w:val="nil"/>
              <w:bottom w:val="single" w:sz="4" w:space="0" w:color="auto"/>
              <w:right w:val="single" w:sz="4" w:space="0" w:color="auto"/>
            </w:tcBorders>
            <w:shd w:val="clear" w:color="auto" w:fill="auto"/>
            <w:noWrap/>
            <w:vAlign w:val="bottom"/>
            <w:hideMark/>
          </w:tcPr>
          <w:p w:rsidR="00EF10D9" w:rsidRDefault="00EF10D9" w:rsidP="00EF10D9">
            <w:pPr>
              <w:rPr>
                <w:rFonts w:ascii="Calibri" w:hAnsi="Calibri"/>
                <w:color w:val="000000"/>
                <w:sz w:val="22"/>
                <w:szCs w:val="22"/>
              </w:rPr>
            </w:pPr>
            <w:r>
              <w:rPr>
                <w:rFonts w:ascii="Calibri" w:hAnsi="Calibri"/>
                <w:color w:val="000000"/>
                <w:sz w:val="22"/>
                <w:szCs w:val="22"/>
              </w:rPr>
              <w:t>Pública</w:t>
            </w:r>
          </w:p>
        </w:tc>
      </w:tr>
      <w:tr w:rsidR="00EF10D9" w:rsidTr="00EF10D9">
        <w:trPr>
          <w:trHeight w:val="600"/>
        </w:trPr>
        <w:tc>
          <w:tcPr>
            <w:tcW w:w="709" w:type="dxa"/>
            <w:tcBorders>
              <w:top w:val="nil"/>
              <w:left w:val="single" w:sz="4" w:space="0" w:color="auto"/>
              <w:bottom w:val="nil"/>
              <w:right w:val="single" w:sz="4" w:space="0" w:color="auto"/>
            </w:tcBorders>
            <w:shd w:val="clear" w:color="000000" w:fill="FFFF00"/>
            <w:noWrap/>
            <w:vAlign w:val="center"/>
            <w:hideMark/>
          </w:tcPr>
          <w:p w:rsidR="00EF10D9" w:rsidRPr="00D121A1" w:rsidRDefault="00EF10D9" w:rsidP="00EF10D9">
            <w:pPr>
              <w:jc w:val="center"/>
              <w:rPr>
                <w:rFonts w:ascii="Calibri" w:hAnsi="Calibri"/>
                <w:b/>
                <w:color w:val="000000"/>
                <w:szCs w:val="22"/>
              </w:rPr>
            </w:pPr>
            <w:r w:rsidRPr="00D121A1">
              <w:rPr>
                <w:rFonts w:ascii="Calibri" w:hAnsi="Calibri"/>
                <w:b/>
                <w:color w:val="000000"/>
                <w:szCs w:val="22"/>
              </w:rPr>
              <w:t>9</w:t>
            </w:r>
          </w:p>
        </w:tc>
        <w:tc>
          <w:tcPr>
            <w:tcW w:w="2835" w:type="dxa"/>
            <w:tcBorders>
              <w:top w:val="nil"/>
              <w:left w:val="nil"/>
              <w:bottom w:val="nil"/>
              <w:right w:val="single" w:sz="4" w:space="0" w:color="auto"/>
            </w:tcBorders>
            <w:shd w:val="clear" w:color="000000" w:fill="FFFF00"/>
            <w:vAlign w:val="center"/>
            <w:hideMark/>
          </w:tcPr>
          <w:p w:rsidR="00EF10D9" w:rsidRDefault="00EF10D9" w:rsidP="00EF10D9">
            <w:pPr>
              <w:rPr>
                <w:rFonts w:ascii="Calibri" w:hAnsi="Calibri"/>
                <w:color w:val="000000"/>
                <w:sz w:val="22"/>
                <w:szCs w:val="22"/>
              </w:rPr>
            </w:pPr>
            <w:r>
              <w:rPr>
                <w:rFonts w:ascii="Calibri" w:hAnsi="Calibri"/>
                <w:color w:val="000000"/>
                <w:sz w:val="22"/>
                <w:szCs w:val="22"/>
              </w:rPr>
              <w:t xml:space="preserve">Víctor </w:t>
            </w:r>
            <w:proofErr w:type="spellStart"/>
            <w:r>
              <w:rPr>
                <w:rFonts w:ascii="Calibri" w:hAnsi="Calibri"/>
                <w:color w:val="000000"/>
                <w:sz w:val="22"/>
                <w:szCs w:val="22"/>
              </w:rPr>
              <w:t>Yoguel</w:t>
            </w:r>
            <w:proofErr w:type="spellEnd"/>
            <w:r>
              <w:rPr>
                <w:rFonts w:ascii="Calibri" w:hAnsi="Calibri"/>
                <w:color w:val="000000"/>
                <w:sz w:val="22"/>
                <w:szCs w:val="22"/>
              </w:rPr>
              <w:t xml:space="preserve"> Salazar </w:t>
            </w:r>
            <w:r w:rsidR="00491DCF">
              <w:rPr>
                <w:rFonts w:ascii="Calibri" w:hAnsi="Calibri"/>
                <w:color w:val="000000"/>
                <w:sz w:val="22"/>
                <w:szCs w:val="22"/>
              </w:rPr>
              <w:t>Alanís</w:t>
            </w:r>
          </w:p>
        </w:tc>
        <w:tc>
          <w:tcPr>
            <w:tcW w:w="1134" w:type="dxa"/>
            <w:tcBorders>
              <w:top w:val="nil"/>
              <w:left w:val="nil"/>
              <w:bottom w:val="nil"/>
              <w:right w:val="single" w:sz="4" w:space="0" w:color="auto"/>
            </w:tcBorders>
            <w:shd w:val="clear" w:color="000000" w:fill="FFFF00"/>
            <w:noWrap/>
            <w:vAlign w:val="center"/>
            <w:hideMark/>
          </w:tcPr>
          <w:p w:rsidR="00EF10D9" w:rsidRPr="00D121A1" w:rsidRDefault="00EF10D9" w:rsidP="00EF10D9">
            <w:pPr>
              <w:jc w:val="center"/>
              <w:rPr>
                <w:rFonts w:ascii="Calibri" w:hAnsi="Calibri"/>
                <w:b/>
                <w:color w:val="000000"/>
                <w:szCs w:val="22"/>
              </w:rPr>
            </w:pPr>
            <w:r w:rsidRPr="00D121A1">
              <w:rPr>
                <w:rFonts w:ascii="Calibri" w:hAnsi="Calibri"/>
                <w:b/>
                <w:color w:val="000000"/>
                <w:szCs w:val="22"/>
              </w:rPr>
              <w:t>SLP-1</w:t>
            </w:r>
          </w:p>
        </w:tc>
        <w:tc>
          <w:tcPr>
            <w:tcW w:w="851" w:type="dxa"/>
            <w:tcBorders>
              <w:top w:val="nil"/>
              <w:left w:val="nil"/>
              <w:bottom w:val="nil"/>
              <w:right w:val="single" w:sz="4" w:space="0" w:color="auto"/>
            </w:tcBorders>
            <w:shd w:val="clear" w:color="000000" w:fill="FFFF00"/>
            <w:noWrap/>
            <w:vAlign w:val="bottom"/>
            <w:hideMark/>
          </w:tcPr>
          <w:p w:rsidR="00EF10D9" w:rsidRPr="00714C4B" w:rsidRDefault="00EF10D9" w:rsidP="00EF10D9">
            <w:pPr>
              <w:rPr>
                <w:rFonts w:ascii="Calibri" w:hAnsi="Calibri"/>
                <w:b/>
                <w:color w:val="000000"/>
                <w:sz w:val="28"/>
                <w:szCs w:val="22"/>
              </w:rPr>
            </w:pPr>
            <w:r w:rsidRPr="00714C4B">
              <w:rPr>
                <w:rFonts w:ascii="Calibri" w:hAnsi="Calibri"/>
                <w:b/>
                <w:color w:val="000000"/>
                <w:sz w:val="28"/>
                <w:szCs w:val="22"/>
              </w:rPr>
              <w:t>ORO</w:t>
            </w:r>
          </w:p>
        </w:tc>
        <w:tc>
          <w:tcPr>
            <w:tcW w:w="850" w:type="dxa"/>
            <w:tcBorders>
              <w:top w:val="nil"/>
              <w:left w:val="nil"/>
              <w:bottom w:val="nil"/>
              <w:right w:val="single" w:sz="4" w:space="0" w:color="auto"/>
            </w:tcBorders>
            <w:shd w:val="clear" w:color="auto" w:fill="auto"/>
            <w:noWrap/>
            <w:vAlign w:val="center"/>
            <w:hideMark/>
          </w:tcPr>
          <w:p w:rsidR="00EF10D9" w:rsidRPr="00D121A1" w:rsidRDefault="00EF10D9" w:rsidP="00EF10D9">
            <w:pPr>
              <w:jc w:val="center"/>
              <w:rPr>
                <w:rFonts w:ascii="Calibri" w:hAnsi="Calibri"/>
                <w:b/>
                <w:color w:val="000000"/>
                <w:szCs w:val="22"/>
              </w:rPr>
            </w:pPr>
            <w:r>
              <w:rPr>
                <w:rFonts w:ascii="Calibri" w:hAnsi="Calibri"/>
                <w:b/>
                <w:color w:val="000000"/>
                <w:szCs w:val="22"/>
              </w:rPr>
              <w:t>465</w:t>
            </w:r>
          </w:p>
        </w:tc>
        <w:tc>
          <w:tcPr>
            <w:tcW w:w="2199" w:type="dxa"/>
            <w:tcBorders>
              <w:top w:val="nil"/>
              <w:left w:val="nil"/>
              <w:bottom w:val="nil"/>
              <w:right w:val="single" w:sz="4" w:space="0" w:color="auto"/>
            </w:tcBorders>
            <w:shd w:val="clear" w:color="auto" w:fill="auto"/>
          </w:tcPr>
          <w:p w:rsidR="00EF10D9" w:rsidRDefault="00EF10D9" w:rsidP="00EF10D9">
            <w:pPr>
              <w:rPr>
                <w:rFonts w:ascii="Arial" w:hAnsi="Arial" w:cs="Arial"/>
                <w:sz w:val="20"/>
                <w:szCs w:val="20"/>
              </w:rPr>
            </w:pPr>
            <w:r>
              <w:rPr>
                <w:rFonts w:ascii="Arial" w:hAnsi="Arial" w:cs="Arial"/>
                <w:sz w:val="20"/>
                <w:szCs w:val="20"/>
              </w:rPr>
              <w:t>Colegio de Bachilleres Plantel No. 28</w:t>
            </w:r>
          </w:p>
        </w:tc>
        <w:tc>
          <w:tcPr>
            <w:tcW w:w="1105" w:type="dxa"/>
            <w:tcBorders>
              <w:top w:val="nil"/>
              <w:left w:val="nil"/>
              <w:bottom w:val="nil"/>
              <w:right w:val="single" w:sz="4" w:space="0" w:color="auto"/>
            </w:tcBorders>
            <w:shd w:val="clear" w:color="auto" w:fill="auto"/>
            <w:noWrap/>
            <w:vAlign w:val="bottom"/>
            <w:hideMark/>
          </w:tcPr>
          <w:p w:rsidR="00EF10D9" w:rsidRDefault="00EF10D9" w:rsidP="00EF10D9">
            <w:pPr>
              <w:rPr>
                <w:rFonts w:ascii="Calibri" w:hAnsi="Calibri"/>
                <w:color w:val="000000"/>
                <w:sz w:val="22"/>
                <w:szCs w:val="22"/>
              </w:rPr>
            </w:pPr>
            <w:r>
              <w:rPr>
                <w:rFonts w:ascii="Calibri" w:hAnsi="Calibri"/>
                <w:color w:val="000000"/>
                <w:sz w:val="22"/>
                <w:szCs w:val="22"/>
              </w:rPr>
              <w:t>Pública</w:t>
            </w:r>
          </w:p>
        </w:tc>
      </w:tr>
      <w:tr w:rsidR="00EF10D9" w:rsidRPr="00EF10D9" w:rsidTr="00EF10D9">
        <w:trPr>
          <w:trHeight w:val="600"/>
        </w:trPr>
        <w:tc>
          <w:tcPr>
            <w:tcW w:w="709"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EF10D9" w:rsidRPr="00D121A1" w:rsidRDefault="00EF10D9" w:rsidP="00EF10D9">
            <w:pPr>
              <w:jc w:val="center"/>
              <w:rPr>
                <w:rFonts w:ascii="Calibri" w:hAnsi="Calibri"/>
                <w:b/>
                <w:color w:val="000000"/>
                <w:szCs w:val="22"/>
              </w:rPr>
            </w:pPr>
            <w:r w:rsidRPr="00D121A1">
              <w:rPr>
                <w:rFonts w:ascii="Calibri" w:hAnsi="Calibri"/>
                <w:b/>
                <w:color w:val="000000"/>
                <w:szCs w:val="22"/>
              </w:rPr>
              <w:t>10</w:t>
            </w:r>
          </w:p>
        </w:tc>
        <w:tc>
          <w:tcPr>
            <w:tcW w:w="2835" w:type="dxa"/>
            <w:tcBorders>
              <w:top w:val="single" w:sz="4" w:space="0" w:color="auto"/>
              <w:left w:val="nil"/>
              <w:bottom w:val="single" w:sz="4" w:space="0" w:color="auto"/>
              <w:right w:val="single" w:sz="4" w:space="0" w:color="auto"/>
            </w:tcBorders>
            <w:shd w:val="clear" w:color="000000" w:fill="FFFF00"/>
            <w:vAlign w:val="center"/>
          </w:tcPr>
          <w:p w:rsidR="00EF10D9" w:rsidRDefault="00EF10D9" w:rsidP="00EF10D9">
            <w:pPr>
              <w:rPr>
                <w:rFonts w:ascii="Calibri" w:hAnsi="Calibri"/>
                <w:color w:val="000000"/>
                <w:sz w:val="22"/>
                <w:szCs w:val="22"/>
              </w:rPr>
            </w:pPr>
            <w:r>
              <w:rPr>
                <w:rFonts w:ascii="Calibri" w:hAnsi="Calibri"/>
                <w:color w:val="000000"/>
                <w:sz w:val="22"/>
                <w:szCs w:val="22"/>
              </w:rPr>
              <w:t>Julián Rodríguez Cárdenas</w:t>
            </w:r>
          </w:p>
        </w:tc>
        <w:tc>
          <w:tcPr>
            <w:tcW w:w="1134" w:type="dxa"/>
            <w:tcBorders>
              <w:top w:val="single" w:sz="4" w:space="0" w:color="auto"/>
              <w:left w:val="nil"/>
              <w:bottom w:val="single" w:sz="4" w:space="0" w:color="auto"/>
              <w:right w:val="single" w:sz="4" w:space="0" w:color="auto"/>
            </w:tcBorders>
            <w:shd w:val="clear" w:color="000000" w:fill="FFFF00"/>
            <w:noWrap/>
            <w:vAlign w:val="center"/>
          </w:tcPr>
          <w:p w:rsidR="00EF10D9" w:rsidRPr="00D121A1" w:rsidRDefault="00EF10D9" w:rsidP="00EF10D9">
            <w:pPr>
              <w:jc w:val="center"/>
              <w:rPr>
                <w:rFonts w:ascii="Calibri" w:hAnsi="Calibri"/>
                <w:b/>
                <w:color w:val="000000"/>
                <w:szCs w:val="22"/>
              </w:rPr>
            </w:pPr>
            <w:r w:rsidRPr="00D121A1">
              <w:rPr>
                <w:rFonts w:ascii="Calibri" w:hAnsi="Calibri"/>
                <w:b/>
                <w:color w:val="000000"/>
                <w:szCs w:val="22"/>
              </w:rPr>
              <w:t>VER-5</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rsidR="00EF10D9" w:rsidRPr="00714C4B" w:rsidRDefault="00EF10D9" w:rsidP="00EF10D9">
            <w:pPr>
              <w:rPr>
                <w:rFonts w:ascii="Calibri" w:hAnsi="Calibri"/>
                <w:b/>
                <w:color w:val="000000"/>
                <w:sz w:val="28"/>
                <w:szCs w:val="22"/>
              </w:rPr>
            </w:pPr>
            <w:r w:rsidRPr="00714C4B">
              <w:rPr>
                <w:rFonts w:ascii="Calibri" w:hAnsi="Calibri"/>
                <w:b/>
                <w:color w:val="000000"/>
                <w:sz w:val="28"/>
                <w:szCs w:val="22"/>
              </w:rPr>
              <w:t>ORO</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10D9" w:rsidRPr="00D121A1" w:rsidRDefault="00EF10D9" w:rsidP="00EF10D9">
            <w:pPr>
              <w:jc w:val="center"/>
              <w:rPr>
                <w:rFonts w:ascii="Calibri" w:hAnsi="Calibri"/>
                <w:b/>
                <w:color w:val="000000"/>
                <w:szCs w:val="22"/>
              </w:rPr>
            </w:pPr>
            <w:r>
              <w:rPr>
                <w:rFonts w:ascii="Calibri" w:hAnsi="Calibri"/>
                <w:b/>
                <w:color w:val="000000"/>
                <w:szCs w:val="22"/>
              </w:rPr>
              <w:t>454</w:t>
            </w:r>
          </w:p>
        </w:tc>
        <w:tc>
          <w:tcPr>
            <w:tcW w:w="2199" w:type="dxa"/>
            <w:tcBorders>
              <w:top w:val="single" w:sz="4" w:space="0" w:color="auto"/>
              <w:left w:val="nil"/>
              <w:bottom w:val="single" w:sz="4" w:space="0" w:color="auto"/>
              <w:right w:val="single" w:sz="4" w:space="0" w:color="auto"/>
            </w:tcBorders>
            <w:shd w:val="clear" w:color="auto" w:fill="auto"/>
          </w:tcPr>
          <w:p w:rsidR="00EF10D9" w:rsidRPr="00EF10D9" w:rsidRDefault="00491DCF" w:rsidP="00EF10D9">
            <w:pPr>
              <w:rPr>
                <w:rFonts w:ascii="Arial" w:hAnsi="Arial" w:cs="Arial"/>
                <w:sz w:val="20"/>
                <w:szCs w:val="20"/>
                <w:lang w:val="en-US"/>
              </w:rPr>
            </w:pPr>
            <w:r>
              <w:rPr>
                <w:rFonts w:ascii="Arial" w:hAnsi="Arial" w:cs="Arial"/>
                <w:sz w:val="20"/>
                <w:szCs w:val="20"/>
                <w:lang w:val="en-US"/>
              </w:rPr>
              <w:t xml:space="preserve">Bachillerato </w:t>
            </w:r>
            <w:proofErr w:type="spellStart"/>
            <w:r>
              <w:rPr>
                <w:rFonts w:ascii="Arial" w:hAnsi="Arial" w:cs="Arial"/>
                <w:sz w:val="20"/>
                <w:szCs w:val="20"/>
                <w:lang w:val="en-US"/>
              </w:rPr>
              <w:t>Tecnoló</w:t>
            </w:r>
            <w:r w:rsidR="00EF10D9" w:rsidRPr="00EF10D9">
              <w:rPr>
                <w:rFonts w:ascii="Arial" w:hAnsi="Arial" w:cs="Arial"/>
                <w:sz w:val="20"/>
                <w:szCs w:val="20"/>
                <w:lang w:val="en-US"/>
              </w:rPr>
              <w:t>gico</w:t>
            </w:r>
            <w:proofErr w:type="spellEnd"/>
            <w:r w:rsidR="00EF10D9" w:rsidRPr="00EF10D9">
              <w:rPr>
                <w:rFonts w:ascii="Arial" w:hAnsi="Arial" w:cs="Arial"/>
                <w:sz w:val="20"/>
                <w:szCs w:val="20"/>
                <w:lang w:val="en-US"/>
              </w:rPr>
              <w:t xml:space="preserve"> John J. Sparks</w:t>
            </w:r>
          </w:p>
        </w:tc>
        <w:tc>
          <w:tcPr>
            <w:tcW w:w="1105" w:type="dxa"/>
            <w:tcBorders>
              <w:top w:val="single" w:sz="4" w:space="0" w:color="auto"/>
              <w:left w:val="nil"/>
              <w:bottom w:val="single" w:sz="4" w:space="0" w:color="auto"/>
              <w:right w:val="single" w:sz="4" w:space="0" w:color="auto"/>
            </w:tcBorders>
            <w:shd w:val="clear" w:color="auto" w:fill="auto"/>
            <w:noWrap/>
            <w:vAlign w:val="bottom"/>
          </w:tcPr>
          <w:p w:rsidR="00EF10D9" w:rsidRPr="00EF10D9" w:rsidRDefault="00EF10D9" w:rsidP="00EF10D9">
            <w:pPr>
              <w:rPr>
                <w:rFonts w:ascii="Calibri" w:hAnsi="Calibri"/>
                <w:color w:val="000000"/>
                <w:sz w:val="22"/>
                <w:szCs w:val="22"/>
                <w:lang w:val="en-US"/>
              </w:rPr>
            </w:pPr>
            <w:r>
              <w:rPr>
                <w:rFonts w:ascii="Calibri" w:hAnsi="Calibri"/>
                <w:color w:val="000000"/>
                <w:sz w:val="22"/>
                <w:szCs w:val="22"/>
              </w:rPr>
              <w:t>Privada</w:t>
            </w:r>
          </w:p>
        </w:tc>
      </w:tr>
      <w:tr w:rsidR="00EF10D9" w:rsidRPr="00EF10D9" w:rsidTr="00EF10D9">
        <w:trPr>
          <w:trHeight w:val="600"/>
        </w:trPr>
        <w:tc>
          <w:tcPr>
            <w:tcW w:w="709"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EF10D9" w:rsidRPr="00D121A1" w:rsidRDefault="00EF10D9" w:rsidP="00EF10D9">
            <w:pPr>
              <w:jc w:val="center"/>
              <w:rPr>
                <w:rFonts w:ascii="Calibri" w:hAnsi="Calibri"/>
                <w:b/>
                <w:color w:val="000000"/>
                <w:szCs w:val="22"/>
              </w:rPr>
            </w:pPr>
            <w:r w:rsidRPr="00D121A1">
              <w:rPr>
                <w:rFonts w:ascii="Calibri" w:hAnsi="Calibri"/>
                <w:b/>
                <w:color w:val="000000"/>
                <w:szCs w:val="22"/>
              </w:rPr>
              <w:t>11</w:t>
            </w:r>
          </w:p>
        </w:tc>
        <w:tc>
          <w:tcPr>
            <w:tcW w:w="2835" w:type="dxa"/>
            <w:tcBorders>
              <w:top w:val="single" w:sz="4" w:space="0" w:color="auto"/>
              <w:left w:val="nil"/>
              <w:bottom w:val="single" w:sz="4" w:space="0" w:color="auto"/>
              <w:right w:val="single" w:sz="4" w:space="0" w:color="auto"/>
            </w:tcBorders>
            <w:shd w:val="clear" w:color="000000" w:fill="FFFF00"/>
            <w:vAlign w:val="center"/>
          </w:tcPr>
          <w:p w:rsidR="00EF10D9" w:rsidRDefault="00EF10D9" w:rsidP="00EF10D9">
            <w:pPr>
              <w:rPr>
                <w:rFonts w:ascii="Calibri" w:hAnsi="Calibri"/>
                <w:color w:val="000000"/>
                <w:sz w:val="22"/>
                <w:szCs w:val="22"/>
              </w:rPr>
            </w:pPr>
            <w:r>
              <w:rPr>
                <w:rFonts w:ascii="Calibri" w:hAnsi="Calibri"/>
                <w:color w:val="000000"/>
                <w:sz w:val="22"/>
                <w:szCs w:val="22"/>
              </w:rPr>
              <w:t>José Angel Alejandro Soto</w:t>
            </w:r>
          </w:p>
        </w:tc>
        <w:tc>
          <w:tcPr>
            <w:tcW w:w="1134" w:type="dxa"/>
            <w:tcBorders>
              <w:top w:val="single" w:sz="4" w:space="0" w:color="auto"/>
              <w:left w:val="nil"/>
              <w:bottom w:val="single" w:sz="4" w:space="0" w:color="auto"/>
              <w:right w:val="single" w:sz="4" w:space="0" w:color="auto"/>
            </w:tcBorders>
            <w:shd w:val="clear" w:color="000000" w:fill="FFFF00"/>
            <w:noWrap/>
            <w:vAlign w:val="center"/>
          </w:tcPr>
          <w:p w:rsidR="00EF10D9" w:rsidRPr="00D121A1" w:rsidRDefault="00EF10D9" w:rsidP="00EF10D9">
            <w:pPr>
              <w:jc w:val="center"/>
              <w:rPr>
                <w:rFonts w:ascii="Calibri" w:hAnsi="Calibri"/>
                <w:b/>
                <w:color w:val="000000"/>
                <w:szCs w:val="22"/>
              </w:rPr>
            </w:pPr>
            <w:r w:rsidRPr="00D121A1">
              <w:rPr>
                <w:rFonts w:ascii="Calibri" w:hAnsi="Calibri"/>
                <w:b/>
                <w:color w:val="000000"/>
                <w:szCs w:val="22"/>
              </w:rPr>
              <w:t>VER-2</w:t>
            </w:r>
          </w:p>
        </w:tc>
        <w:tc>
          <w:tcPr>
            <w:tcW w:w="851" w:type="dxa"/>
            <w:tcBorders>
              <w:top w:val="single" w:sz="4" w:space="0" w:color="auto"/>
              <w:left w:val="nil"/>
              <w:bottom w:val="single" w:sz="4" w:space="0" w:color="auto"/>
              <w:right w:val="single" w:sz="4" w:space="0" w:color="auto"/>
            </w:tcBorders>
            <w:shd w:val="clear" w:color="000000" w:fill="FFFF00"/>
            <w:noWrap/>
            <w:vAlign w:val="bottom"/>
          </w:tcPr>
          <w:p w:rsidR="00EF10D9" w:rsidRPr="00714C4B" w:rsidRDefault="00EF10D9" w:rsidP="00EF10D9">
            <w:pPr>
              <w:rPr>
                <w:rFonts w:ascii="Calibri" w:hAnsi="Calibri"/>
                <w:b/>
                <w:color w:val="000000"/>
                <w:sz w:val="28"/>
                <w:szCs w:val="22"/>
              </w:rPr>
            </w:pPr>
            <w:r w:rsidRPr="00714C4B">
              <w:rPr>
                <w:rFonts w:ascii="Calibri" w:hAnsi="Calibri"/>
                <w:b/>
                <w:color w:val="000000"/>
                <w:sz w:val="28"/>
                <w:szCs w:val="22"/>
              </w:rPr>
              <w:t>ORO</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10D9" w:rsidRPr="00D121A1" w:rsidRDefault="00EF10D9" w:rsidP="00EF10D9">
            <w:pPr>
              <w:jc w:val="center"/>
              <w:rPr>
                <w:rFonts w:ascii="Calibri" w:hAnsi="Calibri"/>
                <w:b/>
                <w:color w:val="000000"/>
                <w:szCs w:val="22"/>
              </w:rPr>
            </w:pPr>
            <w:r>
              <w:rPr>
                <w:rFonts w:ascii="Calibri" w:hAnsi="Calibri"/>
                <w:b/>
                <w:color w:val="000000"/>
                <w:szCs w:val="22"/>
              </w:rPr>
              <w:t>454</w:t>
            </w:r>
          </w:p>
        </w:tc>
        <w:tc>
          <w:tcPr>
            <w:tcW w:w="2199" w:type="dxa"/>
            <w:tcBorders>
              <w:top w:val="single" w:sz="4" w:space="0" w:color="auto"/>
              <w:left w:val="nil"/>
              <w:bottom w:val="single" w:sz="4" w:space="0" w:color="auto"/>
              <w:right w:val="single" w:sz="4" w:space="0" w:color="auto"/>
            </w:tcBorders>
            <w:shd w:val="clear" w:color="auto" w:fill="auto"/>
          </w:tcPr>
          <w:p w:rsidR="00EF10D9" w:rsidRPr="00EF10D9" w:rsidRDefault="00491DCF" w:rsidP="00EF10D9">
            <w:pPr>
              <w:rPr>
                <w:rFonts w:ascii="Arial" w:hAnsi="Arial" w:cs="Arial"/>
                <w:sz w:val="20"/>
                <w:szCs w:val="20"/>
                <w:lang w:val="en-US"/>
              </w:rPr>
            </w:pPr>
            <w:r>
              <w:rPr>
                <w:rFonts w:ascii="Arial" w:hAnsi="Arial" w:cs="Arial"/>
                <w:sz w:val="20"/>
                <w:szCs w:val="20"/>
                <w:lang w:val="en-US"/>
              </w:rPr>
              <w:t xml:space="preserve">Bachillerato </w:t>
            </w:r>
            <w:proofErr w:type="spellStart"/>
            <w:r>
              <w:rPr>
                <w:rFonts w:ascii="Arial" w:hAnsi="Arial" w:cs="Arial"/>
                <w:sz w:val="20"/>
                <w:szCs w:val="20"/>
                <w:lang w:val="en-US"/>
              </w:rPr>
              <w:t>Tecnoló</w:t>
            </w:r>
            <w:r w:rsidR="00EF10D9" w:rsidRPr="00EF10D9">
              <w:rPr>
                <w:rFonts w:ascii="Arial" w:hAnsi="Arial" w:cs="Arial"/>
                <w:sz w:val="20"/>
                <w:szCs w:val="20"/>
                <w:lang w:val="en-US"/>
              </w:rPr>
              <w:t>gico</w:t>
            </w:r>
            <w:proofErr w:type="spellEnd"/>
            <w:r w:rsidR="00EF10D9" w:rsidRPr="00EF10D9">
              <w:rPr>
                <w:rFonts w:ascii="Arial" w:hAnsi="Arial" w:cs="Arial"/>
                <w:sz w:val="20"/>
                <w:szCs w:val="20"/>
                <w:lang w:val="en-US"/>
              </w:rPr>
              <w:t xml:space="preserve"> John J. Sparks</w:t>
            </w:r>
          </w:p>
        </w:tc>
        <w:tc>
          <w:tcPr>
            <w:tcW w:w="1105" w:type="dxa"/>
            <w:tcBorders>
              <w:top w:val="single" w:sz="4" w:space="0" w:color="auto"/>
              <w:left w:val="nil"/>
              <w:bottom w:val="single" w:sz="4" w:space="0" w:color="auto"/>
              <w:right w:val="single" w:sz="4" w:space="0" w:color="auto"/>
            </w:tcBorders>
            <w:shd w:val="clear" w:color="auto" w:fill="auto"/>
            <w:noWrap/>
            <w:vAlign w:val="bottom"/>
          </w:tcPr>
          <w:p w:rsidR="00EF10D9" w:rsidRPr="00EF10D9" w:rsidRDefault="00EF10D9" w:rsidP="00EF10D9">
            <w:pPr>
              <w:rPr>
                <w:rFonts w:ascii="Calibri" w:hAnsi="Calibri"/>
                <w:color w:val="000000"/>
                <w:sz w:val="22"/>
                <w:szCs w:val="22"/>
                <w:lang w:val="en-US"/>
              </w:rPr>
            </w:pPr>
            <w:r>
              <w:rPr>
                <w:rFonts w:ascii="Calibri" w:hAnsi="Calibri"/>
                <w:color w:val="000000"/>
                <w:sz w:val="22"/>
                <w:szCs w:val="22"/>
              </w:rPr>
              <w:t>Privada</w:t>
            </w:r>
          </w:p>
        </w:tc>
      </w:tr>
    </w:tbl>
    <w:p w:rsidR="00714C4B" w:rsidRPr="00EF10D9" w:rsidRDefault="00714C4B">
      <w:pPr>
        <w:jc w:val="both"/>
        <w:rPr>
          <w:rFonts w:ascii="Arial" w:hAnsi="Arial" w:cs="Arial"/>
          <w:lang w:val="en-US"/>
        </w:rPr>
      </w:pPr>
    </w:p>
    <w:p w:rsidR="00714C4B" w:rsidRPr="00EF10D9" w:rsidRDefault="00714C4B">
      <w:pPr>
        <w:rPr>
          <w:rFonts w:ascii="Arial" w:hAnsi="Arial" w:cs="Arial"/>
          <w:lang w:val="en-US"/>
        </w:rPr>
      </w:pPr>
      <w:r w:rsidRPr="00EF10D9">
        <w:rPr>
          <w:rFonts w:ascii="Arial" w:hAnsi="Arial" w:cs="Arial"/>
          <w:lang w:val="en-US"/>
        </w:rPr>
        <w:br w:type="page"/>
      </w:r>
    </w:p>
    <w:tbl>
      <w:tblPr>
        <w:tblpPr w:leftFromText="141" w:rightFromText="141" w:horzAnchor="margin" w:tblpY="420"/>
        <w:tblW w:w="9979" w:type="dxa"/>
        <w:tblCellMar>
          <w:left w:w="70" w:type="dxa"/>
          <w:right w:w="70" w:type="dxa"/>
        </w:tblCellMar>
        <w:tblLook w:val="04A0" w:firstRow="1" w:lastRow="0" w:firstColumn="1" w:lastColumn="0" w:noHBand="0" w:noVBand="1"/>
      </w:tblPr>
      <w:tblGrid>
        <w:gridCol w:w="659"/>
        <w:gridCol w:w="2526"/>
        <w:gridCol w:w="779"/>
        <w:gridCol w:w="1138"/>
        <w:gridCol w:w="756"/>
        <w:gridCol w:w="2911"/>
        <w:gridCol w:w="1210"/>
      </w:tblGrid>
      <w:tr w:rsidR="00714C4B" w:rsidTr="00491DCF">
        <w:trPr>
          <w:trHeight w:val="557"/>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C4B" w:rsidRDefault="00714C4B" w:rsidP="002E23FC">
            <w:pPr>
              <w:jc w:val="center"/>
              <w:rPr>
                <w:rFonts w:ascii="Calibri" w:hAnsi="Calibri"/>
                <w:b/>
                <w:bCs/>
                <w:color w:val="000000"/>
                <w:sz w:val="22"/>
                <w:szCs w:val="22"/>
              </w:rPr>
            </w:pPr>
            <w:r>
              <w:rPr>
                <w:rFonts w:ascii="Calibri" w:hAnsi="Calibri"/>
                <w:b/>
                <w:bCs/>
                <w:color w:val="000000"/>
                <w:sz w:val="22"/>
                <w:szCs w:val="22"/>
              </w:rPr>
              <w:lastRenderedPageBreak/>
              <w:t>Lugar</w:t>
            </w:r>
          </w:p>
        </w:tc>
        <w:tc>
          <w:tcPr>
            <w:tcW w:w="2526" w:type="dxa"/>
            <w:tcBorders>
              <w:top w:val="single" w:sz="4" w:space="0" w:color="auto"/>
              <w:left w:val="nil"/>
              <w:bottom w:val="single" w:sz="4" w:space="0" w:color="auto"/>
              <w:right w:val="single" w:sz="4" w:space="0" w:color="auto"/>
            </w:tcBorders>
            <w:shd w:val="clear" w:color="auto" w:fill="auto"/>
            <w:noWrap/>
            <w:vAlign w:val="bottom"/>
            <w:hideMark/>
          </w:tcPr>
          <w:p w:rsidR="00714C4B" w:rsidRDefault="00714C4B" w:rsidP="002E23FC">
            <w:pPr>
              <w:jc w:val="center"/>
              <w:rPr>
                <w:rFonts w:ascii="Calibri" w:hAnsi="Calibri"/>
                <w:b/>
                <w:bCs/>
                <w:color w:val="000000"/>
                <w:sz w:val="28"/>
                <w:szCs w:val="28"/>
              </w:rPr>
            </w:pPr>
            <w:r w:rsidRPr="002E23FC">
              <w:rPr>
                <w:rFonts w:ascii="Calibri" w:hAnsi="Calibri"/>
                <w:b/>
                <w:bCs/>
                <w:color w:val="000000"/>
                <w:sz w:val="32"/>
                <w:szCs w:val="28"/>
              </w:rPr>
              <w:t>Nombre</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714C4B" w:rsidRDefault="00714C4B" w:rsidP="002E23FC">
            <w:pPr>
              <w:jc w:val="center"/>
              <w:rPr>
                <w:rFonts w:ascii="Calibri" w:hAnsi="Calibri"/>
                <w:b/>
                <w:bCs/>
                <w:color w:val="000000"/>
                <w:sz w:val="22"/>
                <w:szCs w:val="22"/>
              </w:rPr>
            </w:pPr>
            <w:r>
              <w:rPr>
                <w:rFonts w:ascii="Calibri" w:hAnsi="Calibri"/>
                <w:b/>
                <w:bCs/>
                <w:color w:val="000000"/>
                <w:sz w:val="22"/>
                <w:szCs w:val="22"/>
              </w:rPr>
              <w:t>EDO</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714C4B" w:rsidRDefault="00714C4B" w:rsidP="002E23FC">
            <w:pPr>
              <w:jc w:val="center"/>
              <w:rPr>
                <w:rFonts w:ascii="Calibri" w:hAnsi="Calibri"/>
                <w:b/>
                <w:bCs/>
                <w:color w:val="000000"/>
                <w:sz w:val="22"/>
                <w:szCs w:val="22"/>
              </w:rPr>
            </w:pPr>
            <w:r>
              <w:rPr>
                <w:rFonts w:ascii="Calibri" w:hAnsi="Calibri"/>
                <w:b/>
                <w:bCs/>
                <w:color w:val="000000"/>
                <w:sz w:val="22"/>
                <w:szCs w:val="22"/>
              </w:rPr>
              <w:t>Medalla</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714C4B" w:rsidRDefault="00714C4B" w:rsidP="002E23FC">
            <w:pPr>
              <w:jc w:val="center"/>
              <w:rPr>
                <w:rFonts w:ascii="Calibri" w:hAnsi="Calibri"/>
                <w:b/>
                <w:bCs/>
                <w:color w:val="000000"/>
                <w:sz w:val="22"/>
                <w:szCs w:val="22"/>
              </w:rPr>
            </w:pPr>
            <w:r>
              <w:rPr>
                <w:rFonts w:ascii="Calibri" w:hAnsi="Calibri"/>
                <w:b/>
                <w:bCs/>
                <w:color w:val="000000"/>
                <w:sz w:val="22"/>
                <w:szCs w:val="22"/>
              </w:rPr>
              <w:t>PTOS.</w:t>
            </w:r>
          </w:p>
        </w:tc>
        <w:tc>
          <w:tcPr>
            <w:tcW w:w="2911" w:type="dxa"/>
            <w:tcBorders>
              <w:top w:val="single" w:sz="4" w:space="0" w:color="auto"/>
              <w:left w:val="nil"/>
              <w:bottom w:val="single" w:sz="4" w:space="0" w:color="auto"/>
              <w:right w:val="single" w:sz="4" w:space="0" w:color="auto"/>
            </w:tcBorders>
            <w:shd w:val="clear" w:color="auto" w:fill="auto"/>
            <w:noWrap/>
            <w:vAlign w:val="bottom"/>
            <w:hideMark/>
          </w:tcPr>
          <w:p w:rsidR="00714C4B" w:rsidRDefault="00714C4B" w:rsidP="002E23FC">
            <w:pPr>
              <w:jc w:val="center"/>
              <w:rPr>
                <w:rFonts w:ascii="Calibri" w:hAnsi="Calibri"/>
                <w:b/>
                <w:bCs/>
                <w:color w:val="000000"/>
                <w:sz w:val="22"/>
                <w:szCs w:val="22"/>
              </w:rPr>
            </w:pPr>
            <w:r w:rsidRPr="002E23FC">
              <w:rPr>
                <w:rFonts w:ascii="Calibri" w:hAnsi="Calibri"/>
                <w:b/>
                <w:bCs/>
                <w:color w:val="000000"/>
                <w:sz w:val="32"/>
                <w:szCs w:val="22"/>
              </w:rPr>
              <w:t>Escuela</w:t>
            </w:r>
          </w:p>
        </w:tc>
        <w:tc>
          <w:tcPr>
            <w:tcW w:w="1210" w:type="dxa"/>
            <w:tcBorders>
              <w:top w:val="single" w:sz="4" w:space="0" w:color="auto"/>
              <w:left w:val="nil"/>
              <w:bottom w:val="single" w:sz="4" w:space="0" w:color="auto"/>
              <w:right w:val="single" w:sz="4" w:space="0" w:color="auto"/>
            </w:tcBorders>
            <w:shd w:val="clear" w:color="auto" w:fill="auto"/>
            <w:vAlign w:val="bottom"/>
            <w:hideMark/>
          </w:tcPr>
          <w:p w:rsidR="00714C4B" w:rsidRDefault="00272F5F" w:rsidP="002E23FC">
            <w:pPr>
              <w:rPr>
                <w:rFonts w:ascii="Calibri" w:hAnsi="Calibri"/>
                <w:color w:val="000000"/>
                <w:sz w:val="22"/>
                <w:szCs w:val="22"/>
              </w:rPr>
            </w:pPr>
            <w:r>
              <w:rPr>
                <w:rFonts w:ascii="Calibri" w:hAnsi="Calibri"/>
                <w:color w:val="000000"/>
                <w:sz w:val="22"/>
                <w:szCs w:val="22"/>
              </w:rPr>
              <w:t>Pública</w:t>
            </w:r>
            <w:r w:rsidR="00EF10D9">
              <w:rPr>
                <w:rFonts w:ascii="Calibri" w:hAnsi="Calibri"/>
                <w:color w:val="000000"/>
                <w:sz w:val="22"/>
                <w:szCs w:val="22"/>
              </w:rPr>
              <w:t>/</w:t>
            </w:r>
            <w:proofErr w:type="spellStart"/>
            <w:r w:rsidR="00EF10D9">
              <w:rPr>
                <w:rFonts w:ascii="Calibri" w:hAnsi="Calibri"/>
                <w:color w:val="000000"/>
                <w:sz w:val="22"/>
                <w:szCs w:val="22"/>
              </w:rPr>
              <w:t>Priv</w:t>
            </w:r>
            <w:proofErr w:type="spellEnd"/>
          </w:p>
        </w:tc>
      </w:tr>
      <w:tr w:rsidR="00491DCF" w:rsidTr="007072AA">
        <w:trPr>
          <w:trHeight w:val="300"/>
        </w:trPr>
        <w:tc>
          <w:tcPr>
            <w:tcW w:w="659" w:type="dxa"/>
            <w:tcBorders>
              <w:top w:val="nil"/>
              <w:left w:val="single" w:sz="4" w:space="0" w:color="auto"/>
              <w:bottom w:val="single" w:sz="4" w:space="0" w:color="auto"/>
              <w:right w:val="single" w:sz="4" w:space="0" w:color="auto"/>
            </w:tcBorders>
            <w:shd w:val="clear" w:color="000000" w:fill="BFBFBF"/>
            <w:noWrap/>
            <w:vAlign w:val="center"/>
            <w:hideMark/>
          </w:tcPr>
          <w:p w:rsidR="00491DCF" w:rsidRPr="00491DCF" w:rsidRDefault="00491DCF" w:rsidP="00491DCF">
            <w:pPr>
              <w:jc w:val="center"/>
              <w:rPr>
                <w:rFonts w:ascii="Calibri" w:hAnsi="Calibri"/>
                <w:b/>
                <w:color w:val="000000"/>
                <w:szCs w:val="22"/>
              </w:rPr>
            </w:pPr>
            <w:r w:rsidRPr="00491DCF">
              <w:rPr>
                <w:rFonts w:ascii="Calibri" w:hAnsi="Calibri"/>
                <w:b/>
                <w:color w:val="000000"/>
                <w:szCs w:val="22"/>
              </w:rPr>
              <w:t>12</w:t>
            </w:r>
          </w:p>
        </w:tc>
        <w:tc>
          <w:tcPr>
            <w:tcW w:w="2526" w:type="dxa"/>
            <w:tcBorders>
              <w:top w:val="nil"/>
              <w:left w:val="nil"/>
              <w:bottom w:val="single" w:sz="4" w:space="0" w:color="auto"/>
              <w:right w:val="single" w:sz="4" w:space="0" w:color="auto"/>
            </w:tcBorders>
            <w:shd w:val="clear" w:color="000000" w:fill="BFBFBF"/>
            <w:vAlign w:val="center"/>
            <w:hideMark/>
          </w:tcPr>
          <w:p w:rsidR="00491DCF" w:rsidRDefault="00491DCF" w:rsidP="00491DCF">
            <w:pPr>
              <w:rPr>
                <w:rFonts w:ascii="Calibri" w:hAnsi="Calibri"/>
                <w:color w:val="000000"/>
                <w:sz w:val="22"/>
                <w:szCs w:val="22"/>
              </w:rPr>
            </w:pPr>
            <w:r>
              <w:rPr>
                <w:rFonts w:ascii="Calibri" w:hAnsi="Calibri"/>
                <w:color w:val="000000"/>
                <w:sz w:val="22"/>
                <w:szCs w:val="22"/>
              </w:rPr>
              <w:t>Héctor René Aguirre Chávez</w:t>
            </w:r>
          </w:p>
        </w:tc>
        <w:tc>
          <w:tcPr>
            <w:tcW w:w="779" w:type="dxa"/>
            <w:tcBorders>
              <w:top w:val="nil"/>
              <w:left w:val="nil"/>
              <w:bottom w:val="single" w:sz="4" w:space="0" w:color="auto"/>
              <w:right w:val="single" w:sz="4" w:space="0" w:color="auto"/>
            </w:tcBorders>
            <w:shd w:val="clear" w:color="000000" w:fill="BFBFBF"/>
            <w:noWrap/>
            <w:vAlign w:val="center"/>
            <w:hideMark/>
          </w:tcPr>
          <w:p w:rsidR="00491DCF" w:rsidRDefault="00491DCF" w:rsidP="00491DCF">
            <w:pPr>
              <w:rPr>
                <w:rFonts w:ascii="Calibri" w:hAnsi="Calibri"/>
                <w:color w:val="000000"/>
                <w:sz w:val="22"/>
                <w:szCs w:val="22"/>
              </w:rPr>
            </w:pPr>
            <w:r>
              <w:rPr>
                <w:rFonts w:ascii="Calibri" w:hAnsi="Calibri"/>
                <w:color w:val="000000"/>
                <w:sz w:val="22"/>
                <w:szCs w:val="22"/>
              </w:rPr>
              <w:t>CHH-3</w:t>
            </w:r>
          </w:p>
        </w:tc>
        <w:tc>
          <w:tcPr>
            <w:tcW w:w="1138" w:type="dxa"/>
            <w:tcBorders>
              <w:top w:val="nil"/>
              <w:left w:val="nil"/>
              <w:bottom w:val="single" w:sz="4" w:space="0" w:color="auto"/>
              <w:right w:val="single" w:sz="4" w:space="0" w:color="auto"/>
            </w:tcBorders>
            <w:shd w:val="clear" w:color="000000" w:fill="BFBFBF"/>
            <w:noWrap/>
            <w:vAlign w:val="bottom"/>
            <w:hideMark/>
          </w:tcPr>
          <w:p w:rsidR="00491DCF" w:rsidRPr="002E23FC" w:rsidRDefault="00491DCF" w:rsidP="00491DCF">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center"/>
            <w:hideMark/>
          </w:tcPr>
          <w:p w:rsidR="00491DCF" w:rsidRDefault="00491DCF" w:rsidP="00491DCF">
            <w:pPr>
              <w:jc w:val="center"/>
              <w:rPr>
                <w:rFonts w:ascii="Calibri" w:hAnsi="Calibri"/>
                <w:color w:val="000000"/>
                <w:sz w:val="22"/>
                <w:szCs w:val="22"/>
              </w:rPr>
            </w:pPr>
            <w:r>
              <w:rPr>
                <w:rFonts w:ascii="Calibri" w:hAnsi="Calibri"/>
                <w:color w:val="000000"/>
                <w:sz w:val="22"/>
                <w:szCs w:val="22"/>
              </w:rPr>
              <w:t>428.05</w:t>
            </w:r>
          </w:p>
        </w:tc>
        <w:tc>
          <w:tcPr>
            <w:tcW w:w="2911" w:type="dxa"/>
            <w:tcBorders>
              <w:top w:val="nil"/>
              <w:left w:val="nil"/>
              <w:bottom w:val="single" w:sz="4" w:space="0" w:color="auto"/>
              <w:right w:val="single" w:sz="4" w:space="0" w:color="auto"/>
            </w:tcBorders>
            <w:shd w:val="clear" w:color="auto" w:fill="auto"/>
            <w:hideMark/>
          </w:tcPr>
          <w:p w:rsidR="00491DCF" w:rsidRDefault="001C5287" w:rsidP="00491DCF">
            <w:pPr>
              <w:rPr>
                <w:rFonts w:ascii="Arial" w:hAnsi="Arial" w:cs="Arial"/>
                <w:sz w:val="20"/>
                <w:szCs w:val="20"/>
              </w:rPr>
            </w:pPr>
            <w:r>
              <w:rPr>
                <w:rFonts w:ascii="Arial" w:hAnsi="Arial" w:cs="Arial"/>
                <w:sz w:val="20"/>
                <w:szCs w:val="20"/>
              </w:rPr>
              <w:t>COBACH Chihuahua</w:t>
            </w:r>
          </w:p>
          <w:p w:rsidR="00491DCF" w:rsidRDefault="00491DCF" w:rsidP="00491DCF">
            <w:pPr>
              <w:rPr>
                <w:rFonts w:ascii="Arial" w:hAnsi="Arial" w:cs="Arial"/>
                <w:sz w:val="20"/>
                <w:szCs w:val="20"/>
              </w:rPr>
            </w:pPr>
          </w:p>
        </w:tc>
        <w:tc>
          <w:tcPr>
            <w:tcW w:w="1210" w:type="dxa"/>
            <w:tcBorders>
              <w:top w:val="nil"/>
              <w:left w:val="nil"/>
              <w:bottom w:val="single" w:sz="4" w:space="0" w:color="auto"/>
              <w:right w:val="single" w:sz="4" w:space="0" w:color="auto"/>
            </w:tcBorders>
            <w:shd w:val="clear" w:color="auto" w:fill="auto"/>
            <w:noWrap/>
            <w:vAlign w:val="bottom"/>
            <w:hideMark/>
          </w:tcPr>
          <w:p w:rsidR="00491DCF" w:rsidRDefault="00491DCF" w:rsidP="00491DCF">
            <w:pPr>
              <w:rPr>
                <w:rFonts w:ascii="Calibri" w:hAnsi="Calibri"/>
                <w:color w:val="000000"/>
                <w:sz w:val="22"/>
                <w:szCs w:val="22"/>
              </w:rPr>
            </w:pPr>
            <w:r>
              <w:rPr>
                <w:rFonts w:ascii="Calibri" w:hAnsi="Calibri"/>
                <w:color w:val="000000"/>
                <w:sz w:val="22"/>
                <w:szCs w:val="22"/>
              </w:rPr>
              <w:t>Pública</w:t>
            </w:r>
          </w:p>
        </w:tc>
      </w:tr>
      <w:tr w:rsidR="00491DCF" w:rsidTr="007072AA">
        <w:trPr>
          <w:trHeight w:val="600"/>
        </w:trPr>
        <w:tc>
          <w:tcPr>
            <w:tcW w:w="659" w:type="dxa"/>
            <w:tcBorders>
              <w:top w:val="nil"/>
              <w:left w:val="single" w:sz="4" w:space="0" w:color="auto"/>
              <w:bottom w:val="single" w:sz="4" w:space="0" w:color="auto"/>
              <w:right w:val="single" w:sz="4" w:space="0" w:color="auto"/>
            </w:tcBorders>
            <w:shd w:val="clear" w:color="000000" w:fill="BFBFBF"/>
            <w:noWrap/>
            <w:vAlign w:val="center"/>
            <w:hideMark/>
          </w:tcPr>
          <w:p w:rsidR="00491DCF" w:rsidRPr="00491DCF" w:rsidRDefault="00491DCF" w:rsidP="00491DCF">
            <w:pPr>
              <w:jc w:val="center"/>
              <w:rPr>
                <w:rFonts w:ascii="Calibri" w:hAnsi="Calibri"/>
                <w:b/>
                <w:color w:val="000000"/>
                <w:szCs w:val="22"/>
              </w:rPr>
            </w:pPr>
            <w:r w:rsidRPr="00491DCF">
              <w:rPr>
                <w:rFonts w:ascii="Calibri" w:hAnsi="Calibri"/>
                <w:b/>
                <w:color w:val="000000"/>
                <w:szCs w:val="22"/>
              </w:rPr>
              <w:t>13</w:t>
            </w:r>
          </w:p>
        </w:tc>
        <w:tc>
          <w:tcPr>
            <w:tcW w:w="2526" w:type="dxa"/>
            <w:tcBorders>
              <w:top w:val="nil"/>
              <w:left w:val="nil"/>
              <w:bottom w:val="single" w:sz="4" w:space="0" w:color="auto"/>
              <w:right w:val="single" w:sz="4" w:space="0" w:color="auto"/>
            </w:tcBorders>
            <w:shd w:val="clear" w:color="000000" w:fill="BFBFBF"/>
            <w:vAlign w:val="center"/>
            <w:hideMark/>
          </w:tcPr>
          <w:p w:rsidR="00491DCF" w:rsidRDefault="00491DCF" w:rsidP="00491DCF">
            <w:pPr>
              <w:rPr>
                <w:rFonts w:ascii="Calibri" w:hAnsi="Calibri"/>
                <w:color w:val="000000"/>
                <w:sz w:val="22"/>
                <w:szCs w:val="22"/>
              </w:rPr>
            </w:pPr>
            <w:r>
              <w:rPr>
                <w:rFonts w:ascii="Calibri" w:hAnsi="Calibri"/>
                <w:color w:val="000000"/>
                <w:sz w:val="22"/>
                <w:szCs w:val="22"/>
              </w:rPr>
              <w:t>José Francisco Greco Flores</w:t>
            </w:r>
          </w:p>
        </w:tc>
        <w:tc>
          <w:tcPr>
            <w:tcW w:w="779" w:type="dxa"/>
            <w:tcBorders>
              <w:top w:val="nil"/>
              <w:left w:val="nil"/>
              <w:bottom w:val="single" w:sz="4" w:space="0" w:color="auto"/>
              <w:right w:val="single" w:sz="4" w:space="0" w:color="auto"/>
            </w:tcBorders>
            <w:shd w:val="clear" w:color="000000" w:fill="BFBFBF"/>
            <w:noWrap/>
            <w:vAlign w:val="center"/>
            <w:hideMark/>
          </w:tcPr>
          <w:p w:rsidR="00491DCF" w:rsidRDefault="00491DCF" w:rsidP="00491DCF">
            <w:pPr>
              <w:rPr>
                <w:rFonts w:ascii="Calibri" w:hAnsi="Calibri"/>
                <w:color w:val="000000"/>
                <w:sz w:val="22"/>
                <w:szCs w:val="22"/>
              </w:rPr>
            </w:pPr>
            <w:r>
              <w:rPr>
                <w:rFonts w:ascii="Calibri" w:hAnsi="Calibri"/>
                <w:color w:val="000000"/>
                <w:sz w:val="22"/>
                <w:szCs w:val="22"/>
              </w:rPr>
              <w:t>CHH-1</w:t>
            </w:r>
          </w:p>
        </w:tc>
        <w:tc>
          <w:tcPr>
            <w:tcW w:w="1138" w:type="dxa"/>
            <w:tcBorders>
              <w:top w:val="nil"/>
              <w:left w:val="nil"/>
              <w:bottom w:val="single" w:sz="4" w:space="0" w:color="auto"/>
              <w:right w:val="single" w:sz="4" w:space="0" w:color="auto"/>
            </w:tcBorders>
            <w:shd w:val="clear" w:color="000000" w:fill="BFBFBF"/>
            <w:noWrap/>
            <w:vAlign w:val="bottom"/>
            <w:hideMark/>
          </w:tcPr>
          <w:p w:rsidR="00491DCF" w:rsidRPr="002E23FC" w:rsidRDefault="00491DCF" w:rsidP="00491DCF">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center"/>
            <w:hideMark/>
          </w:tcPr>
          <w:p w:rsidR="00491DCF" w:rsidRDefault="00491DCF" w:rsidP="00491DCF">
            <w:pPr>
              <w:jc w:val="center"/>
              <w:rPr>
                <w:rFonts w:ascii="Calibri" w:hAnsi="Calibri"/>
                <w:color w:val="000000"/>
                <w:sz w:val="22"/>
                <w:szCs w:val="22"/>
              </w:rPr>
            </w:pPr>
            <w:r>
              <w:rPr>
                <w:rFonts w:ascii="Calibri" w:hAnsi="Calibri"/>
                <w:color w:val="000000"/>
                <w:sz w:val="22"/>
                <w:szCs w:val="22"/>
              </w:rPr>
              <w:t>428</w:t>
            </w:r>
          </w:p>
        </w:tc>
        <w:tc>
          <w:tcPr>
            <w:tcW w:w="2911" w:type="dxa"/>
            <w:tcBorders>
              <w:top w:val="nil"/>
              <w:left w:val="nil"/>
              <w:bottom w:val="single" w:sz="4" w:space="0" w:color="auto"/>
              <w:right w:val="single" w:sz="4" w:space="0" w:color="auto"/>
            </w:tcBorders>
            <w:shd w:val="clear" w:color="auto" w:fill="auto"/>
            <w:hideMark/>
          </w:tcPr>
          <w:p w:rsidR="00491DCF" w:rsidRDefault="00491DCF" w:rsidP="00491DCF">
            <w:pPr>
              <w:rPr>
                <w:rFonts w:ascii="Arial" w:hAnsi="Arial" w:cs="Arial"/>
                <w:sz w:val="20"/>
                <w:szCs w:val="20"/>
              </w:rPr>
            </w:pPr>
            <w:r>
              <w:rPr>
                <w:rFonts w:ascii="Arial" w:hAnsi="Arial" w:cs="Arial"/>
                <w:sz w:val="20"/>
                <w:szCs w:val="20"/>
              </w:rPr>
              <w:t>COBACH</w:t>
            </w:r>
            <w:r w:rsidR="001C5287">
              <w:rPr>
                <w:rFonts w:ascii="Arial" w:hAnsi="Arial" w:cs="Arial"/>
                <w:sz w:val="20"/>
                <w:szCs w:val="20"/>
              </w:rPr>
              <w:t xml:space="preserve"> Chihuahua</w:t>
            </w:r>
          </w:p>
          <w:p w:rsidR="00491DCF" w:rsidRDefault="00491DCF" w:rsidP="00491DCF">
            <w:pPr>
              <w:rPr>
                <w:rFonts w:ascii="Arial" w:hAnsi="Arial" w:cs="Arial"/>
                <w:sz w:val="20"/>
                <w:szCs w:val="20"/>
              </w:rPr>
            </w:pPr>
          </w:p>
        </w:tc>
        <w:tc>
          <w:tcPr>
            <w:tcW w:w="1210" w:type="dxa"/>
            <w:tcBorders>
              <w:top w:val="nil"/>
              <w:left w:val="nil"/>
              <w:bottom w:val="single" w:sz="4" w:space="0" w:color="auto"/>
              <w:right w:val="single" w:sz="4" w:space="0" w:color="auto"/>
            </w:tcBorders>
            <w:shd w:val="clear" w:color="auto" w:fill="auto"/>
            <w:noWrap/>
            <w:vAlign w:val="bottom"/>
            <w:hideMark/>
          </w:tcPr>
          <w:p w:rsidR="00491DCF" w:rsidRDefault="00491DCF" w:rsidP="00491DCF">
            <w:pPr>
              <w:rPr>
                <w:rFonts w:ascii="Calibri" w:hAnsi="Calibri"/>
                <w:color w:val="000000"/>
                <w:sz w:val="22"/>
                <w:szCs w:val="22"/>
              </w:rPr>
            </w:pPr>
            <w:r>
              <w:rPr>
                <w:rFonts w:ascii="Calibri" w:hAnsi="Calibri"/>
                <w:color w:val="000000"/>
                <w:sz w:val="22"/>
                <w:szCs w:val="22"/>
              </w:rPr>
              <w:t>Pública</w:t>
            </w:r>
          </w:p>
        </w:tc>
      </w:tr>
      <w:tr w:rsidR="00491DCF" w:rsidTr="007072AA">
        <w:trPr>
          <w:trHeight w:val="510"/>
        </w:trPr>
        <w:tc>
          <w:tcPr>
            <w:tcW w:w="659" w:type="dxa"/>
            <w:tcBorders>
              <w:top w:val="nil"/>
              <w:left w:val="single" w:sz="4" w:space="0" w:color="auto"/>
              <w:bottom w:val="single" w:sz="4" w:space="0" w:color="auto"/>
              <w:right w:val="single" w:sz="4" w:space="0" w:color="auto"/>
            </w:tcBorders>
            <w:shd w:val="clear" w:color="000000" w:fill="BFBFBF"/>
            <w:noWrap/>
            <w:vAlign w:val="center"/>
            <w:hideMark/>
          </w:tcPr>
          <w:p w:rsidR="00491DCF" w:rsidRPr="00491DCF" w:rsidRDefault="00491DCF" w:rsidP="00491DCF">
            <w:pPr>
              <w:jc w:val="center"/>
              <w:rPr>
                <w:rFonts w:ascii="Calibri" w:hAnsi="Calibri"/>
                <w:b/>
                <w:color w:val="000000"/>
                <w:szCs w:val="22"/>
              </w:rPr>
            </w:pPr>
            <w:r w:rsidRPr="00491DCF">
              <w:rPr>
                <w:rFonts w:ascii="Calibri" w:hAnsi="Calibri"/>
                <w:b/>
                <w:color w:val="000000"/>
                <w:szCs w:val="22"/>
              </w:rPr>
              <w:t>14</w:t>
            </w:r>
          </w:p>
        </w:tc>
        <w:tc>
          <w:tcPr>
            <w:tcW w:w="2526" w:type="dxa"/>
            <w:tcBorders>
              <w:top w:val="nil"/>
              <w:left w:val="nil"/>
              <w:bottom w:val="single" w:sz="4" w:space="0" w:color="auto"/>
              <w:right w:val="single" w:sz="4" w:space="0" w:color="auto"/>
            </w:tcBorders>
            <w:shd w:val="clear" w:color="000000" w:fill="BFBFBF"/>
            <w:vAlign w:val="center"/>
            <w:hideMark/>
          </w:tcPr>
          <w:p w:rsidR="00491DCF" w:rsidRDefault="00491DCF" w:rsidP="00491DCF">
            <w:pPr>
              <w:rPr>
                <w:rFonts w:ascii="Calibri" w:hAnsi="Calibri"/>
                <w:color w:val="000000"/>
                <w:sz w:val="22"/>
                <w:szCs w:val="22"/>
              </w:rPr>
            </w:pPr>
            <w:r>
              <w:rPr>
                <w:rFonts w:ascii="Calibri" w:hAnsi="Calibri"/>
                <w:color w:val="000000"/>
                <w:sz w:val="22"/>
                <w:szCs w:val="22"/>
              </w:rPr>
              <w:t xml:space="preserve">Claudio Alejandro </w:t>
            </w:r>
            <w:proofErr w:type="spellStart"/>
            <w:r>
              <w:rPr>
                <w:rFonts w:ascii="Calibri" w:hAnsi="Calibri"/>
                <w:color w:val="000000"/>
                <w:sz w:val="22"/>
                <w:szCs w:val="22"/>
              </w:rPr>
              <w:t>Ibanez</w:t>
            </w:r>
            <w:proofErr w:type="spellEnd"/>
            <w:r>
              <w:rPr>
                <w:rFonts w:ascii="Calibri" w:hAnsi="Calibri"/>
                <w:color w:val="000000"/>
                <w:sz w:val="22"/>
                <w:szCs w:val="22"/>
              </w:rPr>
              <w:t xml:space="preserve"> Carrasco</w:t>
            </w:r>
          </w:p>
        </w:tc>
        <w:tc>
          <w:tcPr>
            <w:tcW w:w="779" w:type="dxa"/>
            <w:tcBorders>
              <w:top w:val="nil"/>
              <w:left w:val="nil"/>
              <w:bottom w:val="single" w:sz="4" w:space="0" w:color="auto"/>
              <w:right w:val="single" w:sz="4" w:space="0" w:color="auto"/>
            </w:tcBorders>
            <w:shd w:val="clear" w:color="000000" w:fill="BFBFBF"/>
            <w:noWrap/>
            <w:vAlign w:val="center"/>
            <w:hideMark/>
          </w:tcPr>
          <w:p w:rsidR="00491DCF" w:rsidRDefault="00491DCF" w:rsidP="00491DCF">
            <w:pPr>
              <w:rPr>
                <w:rFonts w:ascii="Calibri" w:hAnsi="Calibri"/>
                <w:color w:val="000000"/>
                <w:sz w:val="22"/>
                <w:szCs w:val="22"/>
              </w:rPr>
            </w:pPr>
            <w:r>
              <w:rPr>
                <w:rFonts w:ascii="Calibri" w:hAnsi="Calibri"/>
                <w:color w:val="000000"/>
                <w:sz w:val="22"/>
                <w:szCs w:val="22"/>
              </w:rPr>
              <w:t>PUE-2</w:t>
            </w:r>
          </w:p>
        </w:tc>
        <w:tc>
          <w:tcPr>
            <w:tcW w:w="1138" w:type="dxa"/>
            <w:tcBorders>
              <w:top w:val="nil"/>
              <w:left w:val="nil"/>
              <w:bottom w:val="single" w:sz="4" w:space="0" w:color="auto"/>
              <w:right w:val="single" w:sz="4" w:space="0" w:color="auto"/>
            </w:tcBorders>
            <w:shd w:val="clear" w:color="000000" w:fill="BFBFBF"/>
            <w:noWrap/>
            <w:vAlign w:val="bottom"/>
            <w:hideMark/>
          </w:tcPr>
          <w:p w:rsidR="00491DCF" w:rsidRPr="002E23FC" w:rsidRDefault="00491DCF" w:rsidP="00491DCF">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center"/>
            <w:hideMark/>
          </w:tcPr>
          <w:p w:rsidR="00491DCF" w:rsidRDefault="00491DCF" w:rsidP="00491DCF">
            <w:pPr>
              <w:jc w:val="center"/>
              <w:rPr>
                <w:rFonts w:ascii="Calibri" w:hAnsi="Calibri"/>
                <w:color w:val="000000"/>
                <w:sz w:val="22"/>
                <w:szCs w:val="22"/>
              </w:rPr>
            </w:pPr>
            <w:r>
              <w:rPr>
                <w:rFonts w:ascii="Calibri" w:hAnsi="Calibri"/>
                <w:color w:val="000000"/>
                <w:sz w:val="22"/>
                <w:szCs w:val="22"/>
              </w:rPr>
              <w:t>403</w:t>
            </w:r>
          </w:p>
        </w:tc>
        <w:tc>
          <w:tcPr>
            <w:tcW w:w="2911" w:type="dxa"/>
            <w:tcBorders>
              <w:top w:val="nil"/>
              <w:left w:val="nil"/>
              <w:bottom w:val="single" w:sz="4" w:space="0" w:color="auto"/>
              <w:right w:val="single" w:sz="4" w:space="0" w:color="auto"/>
            </w:tcBorders>
            <w:shd w:val="clear" w:color="auto" w:fill="auto"/>
            <w:hideMark/>
          </w:tcPr>
          <w:p w:rsidR="00491DCF" w:rsidRDefault="001C5287" w:rsidP="00491DCF">
            <w:pPr>
              <w:rPr>
                <w:rFonts w:ascii="Arial" w:hAnsi="Arial" w:cs="Arial"/>
                <w:sz w:val="20"/>
                <w:szCs w:val="20"/>
              </w:rPr>
            </w:pPr>
            <w:r>
              <w:rPr>
                <w:rFonts w:ascii="Arial" w:hAnsi="Arial" w:cs="Arial"/>
                <w:sz w:val="20"/>
                <w:szCs w:val="20"/>
              </w:rPr>
              <w:t>COBAEB f-5  Puebla</w:t>
            </w:r>
          </w:p>
          <w:p w:rsidR="00491DCF" w:rsidRDefault="00491DCF" w:rsidP="00491DCF">
            <w:pPr>
              <w:rPr>
                <w:rFonts w:ascii="Arial" w:hAnsi="Arial" w:cs="Arial"/>
                <w:sz w:val="20"/>
                <w:szCs w:val="20"/>
              </w:rPr>
            </w:pPr>
          </w:p>
        </w:tc>
        <w:tc>
          <w:tcPr>
            <w:tcW w:w="1210" w:type="dxa"/>
            <w:tcBorders>
              <w:top w:val="nil"/>
              <w:left w:val="nil"/>
              <w:bottom w:val="single" w:sz="4" w:space="0" w:color="auto"/>
              <w:right w:val="single" w:sz="4" w:space="0" w:color="auto"/>
            </w:tcBorders>
            <w:shd w:val="clear" w:color="auto" w:fill="auto"/>
            <w:noWrap/>
            <w:vAlign w:val="bottom"/>
            <w:hideMark/>
          </w:tcPr>
          <w:p w:rsidR="00491DCF" w:rsidRDefault="00491DCF" w:rsidP="00491DCF">
            <w:pPr>
              <w:rPr>
                <w:rFonts w:ascii="Calibri" w:hAnsi="Calibri"/>
                <w:color w:val="000000"/>
                <w:sz w:val="22"/>
                <w:szCs w:val="22"/>
              </w:rPr>
            </w:pPr>
            <w:r>
              <w:rPr>
                <w:rFonts w:ascii="Calibri" w:hAnsi="Calibri"/>
                <w:color w:val="000000"/>
                <w:sz w:val="22"/>
                <w:szCs w:val="22"/>
              </w:rPr>
              <w:t>Pública</w:t>
            </w:r>
          </w:p>
        </w:tc>
      </w:tr>
      <w:tr w:rsidR="00491DCF" w:rsidTr="007072AA">
        <w:trPr>
          <w:trHeight w:val="600"/>
        </w:trPr>
        <w:tc>
          <w:tcPr>
            <w:tcW w:w="659" w:type="dxa"/>
            <w:tcBorders>
              <w:top w:val="nil"/>
              <w:left w:val="single" w:sz="4" w:space="0" w:color="auto"/>
              <w:bottom w:val="single" w:sz="4" w:space="0" w:color="auto"/>
              <w:right w:val="single" w:sz="4" w:space="0" w:color="auto"/>
            </w:tcBorders>
            <w:shd w:val="clear" w:color="000000" w:fill="BFBFBF"/>
            <w:noWrap/>
            <w:vAlign w:val="center"/>
            <w:hideMark/>
          </w:tcPr>
          <w:p w:rsidR="00491DCF" w:rsidRPr="00491DCF" w:rsidRDefault="00491DCF" w:rsidP="00491DCF">
            <w:pPr>
              <w:jc w:val="center"/>
              <w:rPr>
                <w:rFonts w:ascii="Calibri" w:hAnsi="Calibri"/>
                <w:b/>
                <w:color w:val="000000"/>
                <w:szCs w:val="22"/>
              </w:rPr>
            </w:pPr>
            <w:r w:rsidRPr="00491DCF">
              <w:rPr>
                <w:rFonts w:ascii="Calibri" w:hAnsi="Calibri"/>
                <w:b/>
                <w:color w:val="000000"/>
                <w:szCs w:val="22"/>
              </w:rPr>
              <w:t>15</w:t>
            </w:r>
          </w:p>
        </w:tc>
        <w:tc>
          <w:tcPr>
            <w:tcW w:w="2526" w:type="dxa"/>
            <w:tcBorders>
              <w:top w:val="nil"/>
              <w:left w:val="nil"/>
              <w:bottom w:val="single" w:sz="4" w:space="0" w:color="auto"/>
              <w:right w:val="single" w:sz="4" w:space="0" w:color="auto"/>
            </w:tcBorders>
            <w:shd w:val="clear" w:color="000000" w:fill="BFBFBF"/>
            <w:vAlign w:val="center"/>
            <w:hideMark/>
          </w:tcPr>
          <w:p w:rsidR="00491DCF" w:rsidRDefault="001C5287" w:rsidP="00491DCF">
            <w:pPr>
              <w:rPr>
                <w:rFonts w:ascii="Calibri" w:hAnsi="Calibri"/>
                <w:color w:val="000000"/>
                <w:sz w:val="22"/>
                <w:szCs w:val="22"/>
              </w:rPr>
            </w:pPr>
            <w:r>
              <w:rPr>
                <w:rFonts w:ascii="Calibri" w:hAnsi="Calibri"/>
                <w:color w:val="000000"/>
                <w:sz w:val="22"/>
                <w:szCs w:val="22"/>
              </w:rPr>
              <w:t>Jorge E</w:t>
            </w:r>
            <w:r w:rsidR="00491DCF">
              <w:rPr>
                <w:rFonts w:ascii="Calibri" w:hAnsi="Calibri"/>
                <w:color w:val="000000"/>
                <w:sz w:val="22"/>
                <w:szCs w:val="22"/>
              </w:rPr>
              <w:t xml:space="preserve">steban </w:t>
            </w:r>
            <w:proofErr w:type="spellStart"/>
            <w:r w:rsidR="00491DCF">
              <w:rPr>
                <w:rFonts w:ascii="Calibri" w:hAnsi="Calibri"/>
                <w:color w:val="000000"/>
                <w:sz w:val="22"/>
                <w:szCs w:val="22"/>
              </w:rPr>
              <w:t>Bolio</w:t>
            </w:r>
            <w:proofErr w:type="spellEnd"/>
            <w:r w:rsidR="00491DCF">
              <w:rPr>
                <w:rFonts w:ascii="Calibri" w:hAnsi="Calibri"/>
                <w:color w:val="000000"/>
                <w:sz w:val="22"/>
                <w:szCs w:val="22"/>
              </w:rPr>
              <w:t xml:space="preserve"> Martinez</w:t>
            </w:r>
          </w:p>
        </w:tc>
        <w:tc>
          <w:tcPr>
            <w:tcW w:w="779" w:type="dxa"/>
            <w:tcBorders>
              <w:top w:val="nil"/>
              <w:left w:val="nil"/>
              <w:bottom w:val="single" w:sz="4" w:space="0" w:color="auto"/>
              <w:right w:val="single" w:sz="4" w:space="0" w:color="auto"/>
            </w:tcBorders>
            <w:shd w:val="clear" w:color="000000" w:fill="BFBFBF"/>
            <w:noWrap/>
            <w:vAlign w:val="center"/>
            <w:hideMark/>
          </w:tcPr>
          <w:p w:rsidR="00491DCF" w:rsidRDefault="00491DCF" w:rsidP="00491DCF">
            <w:pPr>
              <w:rPr>
                <w:rFonts w:ascii="Calibri" w:hAnsi="Calibri"/>
                <w:color w:val="000000"/>
                <w:sz w:val="22"/>
                <w:szCs w:val="22"/>
              </w:rPr>
            </w:pPr>
            <w:r>
              <w:rPr>
                <w:rFonts w:ascii="Calibri" w:hAnsi="Calibri"/>
                <w:color w:val="000000"/>
                <w:sz w:val="22"/>
                <w:szCs w:val="22"/>
              </w:rPr>
              <w:t>YUC-4</w:t>
            </w:r>
          </w:p>
        </w:tc>
        <w:tc>
          <w:tcPr>
            <w:tcW w:w="1138" w:type="dxa"/>
            <w:tcBorders>
              <w:top w:val="nil"/>
              <w:left w:val="nil"/>
              <w:bottom w:val="single" w:sz="4" w:space="0" w:color="auto"/>
              <w:right w:val="single" w:sz="4" w:space="0" w:color="auto"/>
            </w:tcBorders>
            <w:shd w:val="clear" w:color="000000" w:fill="BFBFBF"/>
            <w:noWrap/>
            <w:vAlign w:val="bottom"/>
            <w:hideMark/>
          </w:tcPr>
          <w:p w:rsidR="00491DCF" w:rsidRPr="002E23FC" w:rsidRDefault="00491DCF" w:rsidP="00491DCF">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center"/>
            <w:hideMark/>
          </w:tcPr>
          <w:p w:rsidR="00491DCF" w:rsidRDefault="00491DCF" w:rsidP="00491DCF">
            <w:pPr>
              <w:jc w:val="center"/>
              <w:rPr>
                <w:rFonts w:ascii="Calibri" w:hAnsi="Calibri"/>
                <w:color w:val="000000"/>
                <w:sz w:val="22"/>
                <w:szCs w:val="22"/>
              </w:rPr>
            </w:pPr>
            <w:r>
              <w:rPr>
                <w:rFonts w:ascii="Calibri" w:hAnsi="Calibri"/>
                <w:color w:val="000000"/>
                <w:sz w:val="22"/>
                <w:szCs w:val="22"/>
              </w:rPr>
              <w:t>402.75</w:t>
            </w:r>
          </w:p>
        </w:tc>
        <w:tc>
          <w:tcPr>
            <w:tcW w:w="2911" w:type="dxa"/>
            <w:tcBorders>
              <w:top w:val="nil"/>
              <w:left w:val="nil"/>
              <w:bottom w:val="single" w:sz="4" w:space="0" w:color="auto"/>
              <w:right w:val="single" w:sz="4" w:space="0" w:color="auto"/>
            </w:tcBorders>
            <w:shd w:val="clear" w:color="auto" w:fill="auto"/>
            <w:hideMark/>
          </w:tcPr>
          <w:p w:rsidR="00491DCF" w:rsidRDefault="001C5287" w:rsidP="00491DCF">
            <w:pPr>
              <w:rPr>
                <w:rFonts w:ascii="Arial" w:hAnsi="Arial" w:cs="Arial"/>
                <w:sz w:val="20"/>
                <w:szCs w:val="20"/>
              </w:rPr>
            </w:pPr>
            <w:r>
              <w:rPr>
                <w:rFonts w:ascii="Arial" w:hAnsi="Arial" w:cs="Arial"/>
                <w:sz w:val="20"/>
                <w:szCs w:val="20"/>
              </w:rPr>
              <w:t>Centro Educativo Piaget</w:t>
            </w:r>
          </w:p>
          <w:p w:rsidR="00491DCF" w:rsidRDefault="00491DCF" w:rsidP="00491DCF">
            <w:pPr>
              <w:rPr>
                <w:rFonts w:ascii="Arial" w:hAnsi="Arial" w:cs="Arial"/>
                <w:sz w:val="20"/>
                <w:szCs w:val="20"/>
              </w:rPr>
            </w:pPr>
          </w:p>
        </w:tc>
        <w:tc>
          <w:tcPr>
            <w:tcW w:w="1210" w:type="dxa"/>
            <w:tcBorders>
              <w:top w:val="nil"/>
              <w:left w:val="nil"/>
              <w:bottom w:val="single" w:sz="4" w:space="0" w:color="auto"/>
              <w:right w:val="single" w:sz="4" w:space="0" w:color="auto"/>
            </w:tcBorders>
            <w:shd w:val="clear" w:color="auto" w:fill="auto"/>
            <w:noWrap/>
            <w:vAlign w:val="bottom"/>
            <w:hideMark/>
          </w:tcPr>
          <w:p w:rsidR="00491DCF" w:rsidRDefault="001C5287" w:rsidP="00491DCF">
            <w:pPr>
              <w:rPr>
                <w:rFonts w:ascii="Calibri" w:hAnsi="Calibri"/>
                <w:color w:val="000000"/>
                <w:sz w:val="22"/>
                <w:szCs w:val="22"/>
              </w:rPr>
            </w:pPr>
            <w:r>
              <w:rPr>
                <w:rFonts w:ascii="Calibri" w:hAnsi="Calibri"/>
                <w:color w:val="000000"/>
                <w:sz w:val="22"/>
                <w:szCs w:val="22"/>
              </w:rPr>
              <w:t>Privada</w:t>
            </w:r>
          </w:p>
        </w:tc>
      </w:tr>
      <w:tr w:rsidR="00491DCF" w:rsidTr="007072AA">
        <w:trPr>
          <w:trHeight w:val="600"/>
        </w:trPr>
        <w:tc>
          <w:tcPr>
            <w:tcW w:w="659" w:type="dxa"/>
            <w:tcBorders>
              <w:top w:val="nil"/>
              <w:left w:val="single" w:sz="4" w:space="0" w:color="auto"/>
              <w:bottom w:val="single" w:sz="4" w:space="0" w:color="auto"/>
              <w:right w:val="single" w:sz="4" w:space="0" w:color="auto"/>
            </w:tcBorders>
            <w:shd w:val="clear" w:color="000000" w:fill="BFBFBF"/>
            <w:noWrap/>
            <w:vAlign w:val="center"/>
            <w:hideMark/>
          </w:tcPr>
          <w:p w:rsidR="00491DCF" w:rsidRPr="00491DCF" w:rsidRDefault="00491DCF" w:rsidP="00491DCF">
            <w:pPr>
              <w:jc w:val="center"/>
              <w:rPr>
                <w:rFonts w:ascii="Calibri" w:hAnsi="Calibri"/>
                <w:b/>
                <w:color w:val="000000"/>
                <w:szCs w:val="22"/>
              </w:rPr>
            </w:pPr>
            <w:r w:rsidRPr="00491DCF">
              <w:rPr>
                <w:rFonts w:ascii="Calibri" w:hAnsi="Calibri"/>
                <w:b/>
                <w:color w:val="000000"/>
                <w:szCs w:val="22"/>
              </w:rPr>
              <w:t>16</w:t>
            </w:r>
          </w:p>
        </w:tc>
        <w:tc>
          <w:tcPr>
            <w:tcW w:w="2526" w:type="dxa"/>
            <w:tcBorders>
              <w:top w:val="nil"/>
              <w:left w:val="nil"/>
              <w:bottom w:val="single" w:sz="4" w:space="0" w:color="auto"/>
              <w:right w:val="single" w:sz="4" w:space="0" w:color="auto"/>
            </w:tcBorders>
            <w:shd w:val="clear" w:color="000000" w:fill="BFBFBF"/>
            <w:vAlign w:val="center"/>
            <w:hideMark/>
          </w:tcPr>
          <w:p w:rsidR="00491DCF" w:rsidRDefault="00491DCF" w:rsidP="00491DCF">
            <w:pPr>
              <w:rPr>
                <w:rFonts w:ascii="Calibri" w:hAnsi="Calibri"/>
                <w:color w:val="000000"/>
                <w:sz w:val="22"/>
                <w:szCs w:val="22"/>
              </w:rPr>
            </w:pPr>
            <w:r>
              <w:rPr>
                <w:rFonts w:ascii="Calibri" w:hAnsi="Calibri"/>
                <w:color w:val="000000"/>
                <w:sz w:val="22"/>
                <w:szCs w:val="22"/>
              </w:rPr>
              <w:t>Angel Gilberto Ayala Pérez</w:t>
            </w:r>
          </w:p>
        </w:tc>
        <w:tc>
          <w:tcPr>
            <w:tcW w:w="779" w:type="dxa"/>
            <w:tcBorders>
              <w:top w:val="nil"/>
              <w:left w:val="nil"/>
              <w:bottom w:val="single" w:sz="4" w:space="0" w:color="auto"/>
              <w:right w:val="single" w:sz="4" w:space="0" w:color="auto"/>
            </w:tcBorders>
            <w:shd w:val="clear" w:color="000000" w:fill="BFBFBF"/>
            <w:noWrap/>
            <w:vAlign w:val="center"/>
            <w:hideMark/>
          </w:tcPr>
          <w:p w:rsidR="00491DCF" w:rsidRDefault="00491DCF" w:rsidP="00491DCF">
            <w:pPr>
              <w:rPr>
                <w:rFonts w:ascii="Calibri" w:hAnsi="Calibri"/>
                <w:color w:val="000000"/>
                <w:sz w:val="22"/>
                <w:szCs w:val="22"/>
              </w:rPr>
            </w:pPr>
            <w:r>
              <w:rPr>
                <w:rFonts w:ascii="Calibri" w:hAnsi="Calibri"/>
                <w:color w:val="000000"/>
                <w:sz w:val="22"/>
                <w:szCs w:val="22"/>
              </w:rPr>
              <w:t>YUC-3</w:t>
            </w:r>
          </w:p>
        </w:tc>
        <w:tc>
          <w:tcPr>
            <w:tcW w:w="1138" w:type="dxa"/>
            <w:tcBorders>
              <w:top w:val="nil"/>
              <w:left w:val="nil"/>
              <w:bottom w:val="single" w:sz="4" w:space="0" w:color="auto"/>
              <w:right w:val="single" w:sz="4" w:space="0" w:color="auto"/>
            </w:tcBorders>
            <w:shd w:val="clear" w:color="000000" w:fill="BFBFBF"/>
            <w:noWrap/>
            <w:vAlign w:val="bottom"/>
            <w:hideMark/>
          </w:tcPr>
          <w:p w:rsidR="00491DCF" w:rsidRPr="002E23FC" w:rsidRDefault="00491DCF" w:rsidP="00491DCF">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center"/>
            <w:hideMark/>
          </w:tcPr>
          <w:p w:rsidR="00491DCF" w:rsidRDefault="00491DCF" w:rsidP="00491DCF">
            <w:pPr>
              <w:jc w:val="center"/>
              <w:rPr>
                <w:rFonts w:ascii="Calibri" w:hAnsi="Calibri"/>
                <w:color w:val="000000"/>
                <w:sz w:val="22"/>
                <w:szCs w:val="22"/>
              </w:rPr>
            </w:pPr>
            <w:r>
              <w:rPr>
                <w:rFonts w:ascii="Calibri" w:hAnsi="Calibri"/>
                <w:color w:val="000000"/>
                <w:sz w:val="22"/>
                <w:szCs w:val="22"/>
              </w:rPr>
              <w:t>401</w:t>
            </w:r>
          </w:p>
        </w:tc>
        <w:tc>
          <w:tcPr>
            <w:tcW w:w="2911" w:type="dxa"/>
            <w:tcBorders>
              <w:top w:val="nil"/>
              <w:left w:val="nil"/>
              <w:bottom w:val="single" w:sz="4" w:space="0" w:color="auto"/>
              <w:right w:val="single" w:sz="4" w:space="0" w:color="auto"/>
            </w:tcBorders>
            <w:shd w:val="clear" w:color="auto" w:fill="auto"/>
            <w:hideMark/>
          </w:tcPr>
          <w:p w:rsidR="00491DCF" w:rsidRDefault="001C5287" w:rsidP="00491DCF">
            <w:pPr>
              <w:rPr>
                <w:rFonts w:ascii="Arial" w:hAnsi="Arial" w:cs="Arial"/>
                <w:sz w:val="20"/>
                <w:szCs w:val="20"/>
              </w:rPr>
            </w:pPr>
            <w:r>
              <w:rPr>
                <w:rFonts w:ascii="Arial" w:hAnsi="Arial" w:cs="Arial"/>
                <w:sz w:val="20"/>
                <w:szCs w:val="20"/>
              </w:rPr>
              <w:t>Escuela Preparatoria de la UADY</w:t>
            </w:r>
          </w:p>
          <w:p w:rsidR="00491DCF" w:rsidRDefault="00491DCF" w:rsidP="00491DCF">
            <w:pPr>
              <w:rPr>
                <w:rFonts w:ascii="Arial" w:hAnsi="Arial" w:cs="Arial"/>
                <w:sz w:val="20"/>
                <w:szCs w:val="20"/>
              </w:rPr>
            </w:pPr>
          </w:p>
        </w:tc>
        <w:tc>
          <w:tcPr>
            <w:tcW w:w="1210" w:type="dxa"/>
            <w:tcBorders>
              <w:top w:val="nil"/>
              <w:left w:val="nil"/>
              <w:bottom w:val="single" w:sz="4" w:space="0" w:color="auto"/>
              <w:right w:val="single" w:sz="4" w:space="0" w:color="auto"/>
            </w:tcBorders>
            <w:shd w:val="clear" w:color="auto" w:fill="auto"/>
            <w:noWrap/>
            <w:vAlign w:val="bottom"/>
            <w:hideMark/>
          </w:tcPr>
          <w:p w:rsidR="00491DCF" w:rsidRDefault="00491DCF" w:rsidP="00491DCF">
            <w:pPr>
              <w:rPr>
                <w:rFonts w:ascii="Calibri" w:hAnsi="Calibri"/>
                <w:color w:val="000000"/>
                <w:sz w:val="22"/>
                <w:szCs w:val="22"/>
              </w:rPr>
            </w:pPr>
            <w:r>
              <w:rPr>
                <w:rFonts w:ascii="Calibri" w:hAnsi="Calibri"/>
                <w:color w:val="000000"/>
                <w:sz w:val="22"/>
                <w:szCs w:val="22"/>
              </w:rPr>
              <w:t>Pública</w:t>
            </w:r>
          </w:p>
        </w:tc>
      </w:tr>
      <w:tr w:rsidR="00491DCF" w:rsidTr="007072AA">
        <w:trPr>
          <w:trHeight w:val="588"/>
        </w:trPr>
        <w:tc>
          <w:tcPr>
            <w:tcW w:w="659" w:type="dxa"/>
            <w:tcBorders>
              <w:top w:val="nil"/>
              <w:left w:val="single" w:sz="4" w:space="0" w:color="auto"/>
              <w:bottom w:val="single" w:sz="4" w:space="0" w:color="auto"/>
              <w:right w:val="single" w:sz="4" w:space="0" w:color="auto"/>
            </w:tcBorders>
            <w:shd w:val="clear" w:color="000000" w:fill="BFBFBF"/>
            <w:noWrap/>
            <w:vAlign w:val="center"/>
            <w:hideMark/>
          </w:tcPr>
          <w:p w:rsidR="00491DCF" w:rsidRPr="00491DCF" w:rsidRDefault="00491DCF" w:rsidP="00491DCF">
            <w:pPr>
              <w:jc w:val="center"/>
              <w:rPr>
                <w:rFonts w:ascii="Calibri" w:hAnsi="Calibri"/>
                <w:b/>
                <w:color w:val="000000"/>
                <w:szCs w:val="22"/>
              </w:rPr>
            </w:pPr>
            <w:r w:rsidRPr="00491DCF">
              <w:rPr>
                <w:rFonts w:ascii="Calibri" w:hAnsi="Calibri"/>
                <w:b/>
                <w:color w:val="000000"/>
                <w:szCs w:val="22"/>
              </w:rPr>
              <w:t>17</w:t>
            </w:r>
          </w:p>
        </w:tc>
        <w:tc>
          <w:tcPr>
            <w:tcW w:w="2526" w:type="dxa"/>
            <w:tcBorders>
              <w:top w:val="nil"/>
              <w:left w:val="nil"/>
              <w:bottom w:val="single" w:sz="4" w:space="0" w:color="auto"/>
              <w:right w:val="single" w:sz="4" w:space="0" w:color="auto"/>
            </w:tcBorders>
            <w:shd w:val="clear" w:color="000000" w:fill="BFBFBF"/>
            <w:vAlign w:val="center"/>
            <w:hideMark/>
          </w:tcPr>
          <w:p w:rsidR="00491DCF" w:rsidRDefault="00491DCF" w:rsidP="00491DCF">
            <w:pPr>
              <w:rPr>
                <w:rFonts w:ascii="Calibri" w:hAnsi="Calibri"/>
                <w:color w:val="000000"/>
                <w:sz w:val="22"/>
                <w:szCs w:val="22"/>
              </w:rPr>
            </w:pPr>
            <w:r>
              <w:rPr>
                <w:rFonts w:ascii="Calibri" w:hAnsi="Calibri"/>
                <w:color w:val="000000"/>
                <w:sz w:val="22"/>
                <w:szCs w:val="22"/>
              </w:rPr>
              <w:t>Esteban Daniel Martínez González</w:t>
            </w:r>
          </w:p>
        </w:tc>
        <w:tc>
          <w:tcPr>
            <w:tcW w:w="779" w:type="dxa"/>
            <w:tcBorders>
              <w:top w:val="nil"/>
              <w:left w:val="nil"/>
              <w:bottom w:val="single" w:sz="4" w:space="0" w:color="auto"/>
              <w:right w:val="single" w:sz="4" w:space="0" w:color="auto"/>
            </w:tcBorders>
            <w:shd w:val="clear" w:color="000000" w:fill="BFBFBF"/>
            <w:noWrap/>
            <w:vAlign w:val="center"/>
            <w:hideMark/>
          </w:tcPr>
          <w:p w:rsidR="00491DCF" w:rsidRDefault="00491DCF" w:rsidP="00491DCF">
            <w:pPr>
              <w:rPr>
                <w:rFonts w:ascii="Calibri" w:hAnsi="Calibri"/>
                <w:color w:val="000000"/>
                <w:sz w:val="22"/>
                <w:szCs w:val="22"/>
              </w:rPr>
            </w:pPr>
            <w:r>
              <w:rPr>
                <w:rFonts w:ascii="Calibri" w:hAnsi="Calibri"/>
                <w:color w:val="000000"/>
                <w:sz w:val="22"/>
                <w:szCs w:val="22"/>
              </w:rPr>
              <w:t>VER-8</w:t>
            </w:r>
          </w:p>
        </w:tc>
        <w:tc>
          <w:tcPr>
            <w:tcW w:w="1138" w:type="dxa"/>
            <w:tcBorders>
              <w:top w:val="nil"/>
              <w:left w:val="nil"/>
              <w:bottom w:val="single" w:sz="4" w:space="0" w:color="auto"/>
              <w:right w:val="single" w:sz="4" w:space="0" w:color="auto"/>
            </w:tcBorders>
            <w:shd w:val="clear" w:color="000000" w:fill="BFBFBF"/>
            <w:noWrap/>
            <w:vAlign w:val="bottom"/>
            <w:hideMark/>
          </w:tcPr>
          <w:p w:rsidR="00491DCF" w:rsidRPr="002E23FC" w:rsidRDefault="00491DCF" w:rsidP="00491DCF">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center"/>
            <w:hideMark/>
          </w:tcPr>
          <w:p w:rsidR="00491DCF" w:rsidRDefault="00491DCF" w:rsidP="00491DCF">
            <w:pPr>
              <w:jc w:val="center"/>
              <w:rPr>
                <w:rFonts w:ascii="Calibri" w:hAnsi="Calibri"/>
                <w:color w:val="000000"/>
                <w:sz w:val="22"/>
                <w:szCs w:val="22"/>
              </w:rPr>
            </w:pPr>
            <w:r>
              <w:rPr>
                <w:rFonts w:ascii="Calibri" w:hAnsi="Calibri"/>
                <w:color w:val="000000"/>
                <w:sz w:val="22"/>
                <w:szCs w:val="22"/>
              </w:rPr>
              <w:t>389.1</w:t>
            </w:r>
          </w:p>
        </w:tc>
        <w:tc>
          <w:tcPr>
            <w:tcW w:w="2911" w:type="dxa"/>
            <w:tcBorders>
              <w:top w:val="nil"/>
              <w:left w:val="nil"/>
              <w:bottom w:val="single" w:sz="4" w:space="0" w:color="auto"/>
              <w:right w:val="single" w:sz="4" w:space="0" w:color="auto"/>
            </w:tcBorders>
            <w:shd w:val="clear" w:color="auto" w:fill="auto"/>
            <w:hideMark/>
          </w:tcPr>
          <w:p w:rsidR="00491DCF" w:rsidRDefault="001C5287" w:rsidP="00491DCF">
            <w:pPr>
              <w:rPr>
                <w:rFonts w:ascii="Arial" w:hAnsi="Arial" w:cs="Arial"/>
                <w:sz w:val="20"/>
                <w:szCs w:val="20"/>
              </w:rPr>
            </w:pPr>
            <w:r>
              <w:rPr>
                <w:rFonts w:ascii="Arial" w:hAnsi="Arial" w:cs="Arial"/>
                <w:sz w:val="20"/>
                <w:szCs w:val="20"/>
              </w:rPr>
              <w:t>COBAEV  08</w:t>
            </w:r>
          </w:p>
          <w:p w:rsidR="00491DCF" w:rsidRDefault="00491DCF" w:rsidP="00491DCF">
            <w:pPr>
              <w:rPr>
                <w:rFonts w:ascii="Arial" w:hAnsi="Arial" w:cs="Arial"/>
                <w:sz w:val="20"/>
                <w:szCs w:val="20"/>
              </w:rPr>
            </w:pPr>
          </w:p>
        </w:tc>
        <w:tc>
          <w:tcPr>
            <w:tcW w:w="1210" w:type="dxa"/>
            <w:tcBorders>
              <w:top w:val="nil"/>
              <w:left w:val="nil"/>
              <w:bottom w:val="single" w:sz="4" w:space="0" w:color="auto"/>
              <w:right w:val="single" w:sz="4" w:space="0" w:color="auto"/>
            </w:tcBorders>
            <w:shd w:val="clear" w:color="auto" w:fill="auto"/>
            <w:noWrap/>
            <w:vAlign w:val="bottom"/>
            <w:hideMark/>
          </w:tcPr>
          <w:p w:rsidR="00491DCF" w:rsidRDefault="00491DCF" w:rsidP="00491DCF">
            <w:pPr>
              <w:rPr>
                <w:rFonts w:ascii="Calibri" w:hAnsi="Calibri"/>
                <w:color w:val="000000"/>
                <w:sz w:val="22"/>
                <w:szCs w:val="22"/>
              </w:rPr>
            </w:pPr>
            <w:r>
              <w:rPr>
                <w:rFonts w:ascii="Calibri" w:hAnsi="Calibri"/>
                <w:color w:val="000000"/>
                <w:sz w:val="22"/>
                <w:szCs w:val="22"/>
              </w:rPr>
              <w:t>Pública</w:t>
            </w:r>
          </w:p>
        </w:tc>
      </w:tr>
      <w:tr w:rsidR="00491DCF" w:rsidTr="007072AA">
        <w:trPr>
          <w:trHeight w:val="658"/>
        </w:trPr>
        <w:tc>
          <w:tcPr>
            <w:tcW w:w="659" w:type="dxa"/>
            <w:tcBorders>
              <w:top w:val="nil"/>
              <w:left w:val="single" w:sz="4" w:space="0" w:color="auto"/>
              <w:bottom w:val="single" w:sz="4" w:space="0" w:color="auto"/>
              <w:right w:val="single" w:sz="4" w:space="0" w:color="auto"/>
            </w:tcBorders>
            <w:shd w:val="clear" w:color="000000" w:fill="BFBFBF"/>
            <w:noWrap/>
            <w:vAlign w:val="center"/>
            <w:hideMark/>
          </w:tcPr>
          <w:p w:rsidR="00491DCF" w:rsidRPr="00491DCF" w:rsidRDefault="00491DCF" w:rsidP="00491DCF">
            <w:pPr>
              <w:jc w:val="center"/>
              <w:rPr>
                <w:rFonts w:ascii="Calibri" w:hAnsi="Calibri"/>
                <w:b/>
                <w:color w:val="000000"/>
                <w:szCs w:val="22"/>
              </w:rPr>
            </w:pPr>
            <w:r w:rsidRPr="00491DCF">
              <w:rPr>
                <w:rFonts w:ascii="Calibri" w:hAnsi="Calibri"/>
                <w:b/>
                <w:color w:val="000000"/>
                <w:szCs w:val="22"/>
              </w:rPr>
              <w:t>18</w:t>
            </w:r>
          </w:p>
        </w:tc>
        <w:tc>
          <w:tcPr>
            <w:tcW w:w="2526" w:type="dxa"/>
            <w:tcBorders>
              <w:top w:val="nil"/>
              <w:left w:val="nil"/>
              <w:bottom w:val="single" w:sz="4" w:space="0" w:color="auto"/>
              <w:right w:val="single" w:sz="4" w:space="0" w:color="auto"/>
            </w:tcBorders>
            <w:shd w:val="clear" w:color="000000" w:fill="BFBFBF"/>
            <w:vAlign w:val="center"/>
            <w:hideMark/>
          </w:tcPr>
          <w:p w:rsidR="00491DCF" w:rsidRDefault="00491DCF" w:rsidP="00491DCF">
            <w:pPr>
              <w:rPr>
                <w:rFonts w:ascii="Calibri" w:hAnsi="Calibri"/>
                <w:color w:val="000000"/>
                <w:sz w:val="22"/>
                <w:szCs w:val="22"/>
              </w:rPr>
            </w:pPr>
            <w:r>
              <w:rPr>
                <w:rFonts w:ascii="Calibri" w:hAnsi="Calibri"/>
                <w:color w:val="000000"/>
                <w:sz w:val="22"/>
                <w:szCs w:val="22"/>
              </w:rPr>
              <w:t>José Emilio Godoy Álamos</w:t>
            </w:r>
          </w:p>
        </w:tc>
        <w:tc>
          <w:tcPr>
            <w:tcW w:w="779" w:type="dxa"/>
            <w:tcBorders>
              <w:top w:val="nil"/>
              <w:left w:val="nil"/>
              <w:bottom w:val="single" w:sz="4" w:space="0" w:color="auto"/>
              <w:right w:val="single" w:sz="4" w:space="0" w:color="auto"/>
            </w:tcBorders>
            <w:shd w:val="clear" w:color="000000" w:fill="BFBFBF"/>
            <w:noWrap/>
            <w:vAlign w:val="center"/>
            <w:hideMark/>
          </w:tcPr>
          <w:p w:rsidR="00491DCF" w:rsidRDefault="00491DCF" w:rsidP="00491DCF">
            <w:pPr>
              <w:rPr>
                <w:rFonts w:ascii="Calibri" w:hAnsi="Calibri"/>
                <w:color w:val="000000"/>
                <w:sz w:val="22"/>
                <w:szCs w:val="22"/>
              </w:rPr>
            </w:pPr>
            <w:r>
              <w:rPr>
                <w:rFonts w:ascii="Calibri" w:hAnsi="Calibri"/>
                <w:color w:val="000000"/>
                <w:sz w:val="22"/>
                <w:szCs w:val="22"/>
              </w:rPr>
              <w:t>GUA-2</w:t>
            </w:r>
          </w:p>
        </w:tc>
        <w:tc>
          <w:tcPr>
            <w:tcW w:w="1138" w:type="dxa"/>
            <w:tcBorders>
              <w:top w:val="nil"/>
              <w:left w:val="nil"/>
              <w:bottom w:val="single" w:sz="4" w:space="0" w:color="auto"/>
              <w:right w:val="single" w:sz="4" w:space="0" w:color="auto"/>
            </w:tcBorders>
            <w:shd w:val="clear" w:color="000000" w:fill="BFBFBF"/>
            <w:noWrap/>
            <w:vAlign w:val="bottom"/>
            <w:hideMark/>
          </w:tcPr>
          <w:p w:rsidR="00491DCF" w:rsidRPr="002E23FC" w:rsidRDefault="00491DCF" w:rsidP="00491DCF">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center"/>
            <w:hideMark/>
          </w:tcPr>
          <w:p w:rsidR="00491DCF" w:rsidRDefault="00491DCF" w:rsidP="00491DCF">
            <w:pPr>
              <w:jc w:val="center"/>
              <w:rPr>
                <w:rFonts w:ascii="Calibri" w:hAnsi="Calibri"/>
                <w:color w:val="000000"/>
                <w:sz w:val="22"/>
                <w:szCs w:val="22"/>
              </w:rPr>
            </w:pPr>
            <w:r>
              <w:rPr>
                <w:rFonts w:ascii="Calibri" w:hAnsi="Calibri"/>
                <w:color w:val="000000"/>
                <w:sz w:val="22"/>
                <w:szCs w:val="22"/>
              </w:rPr>
              <w:t>389</w:t>
            </w:r>
          </w:p>
        </w:tc>
        <w:tc>
          <w:tcPr>
            <w:tcW w:w="2911" w:type="dxa"/>
            <w:tcBorders>
              <w:top w:val="nil"/>
              <w:left w:val="nil"/>
              <w:bottom w:val="single" w:sz="4" w:space="0" w:color="auto"/>
              <w:right w:val="single" w:sz="4" w:space="0" w:color="auto"/>
            </w:tcBorders>
            <w:shd w:val="clear" w:color="auto" w:fill="auto"/>
            <w:hideMark/>
          </w:tcPr>
          <w:p w:rsidR="00491DCF" w:rsidRDefault="00B078CD" w:rsidP="001C5287">
            <w:pPr>
              <w:rPr>
                <w:rFonts w:ascii="Arial" w:hAnsi="Arial" w:cs="Arial"/>
                <w:sz w:val="20"/>
                <w:szCs w:val="20"/>
              </w:rPr>
            </w:pPr>
            <w:r>
              <w:rPr>
                <w:rFonts w:ascii="Arial" w:hAnsi="Arial" w:cs="Arial"/>
                <w:sz w:val="20"/>
                <w:szCs w:val="20"/>
              </w:rPr>
              <w:t>ITES</w:t>
            </w:r>
            <w:r w:rsidR="001C5287">
              <w:rPr>
                <w:rFonts w:ascii="Arial" w:hAnsi="Arial" w:cs="Arial"/>
                <w:sz w:val="20"/>
                <w:szCs w:val="20"/>
              </w:rPr>
              <w:t>M , IRAPUATO</w:t>
            </w:r>
          </w:p>
        </w:tc>
        <w:tc>
          <w:tcPr>
            <w:tcW w:w="1210" w:type="dxa"/>
            <w:tcBorders>
              <w:top w:val="nil"/>
              <w:left w:val="nil"/>
              <w:bottom w:val="single" w:sz="4" w:space="0" w:color="auto"/>
              <w:right w:val="single" w:sz="4" w:space="0" w:color="auto"/>
            </w:tcBorders>
            <w:shd w:val="clear" w:color="auto" w:fill="auto"/>
            <w:noWrap/>
            <w:vAlign w:val="bottom"/>
            <w:hideMark/>
          </w:tcPr>
          <w:p w:rsidR="00491DCF" w:rsidRDefault="001C5287" w:rsidP="00491DCF">
            <w:pPr>
              <w:rPr>
                <w:rFonts w:ascii="Calibri" w:hAnsi="Calibri"/>
                <w:color w:val="000000"/>
                <w:sz w:val="22"/>
                <w:szCs w:val="22"/>
              </w:rPr>
            </w:pPr>
            <w:r>
              <w:rPr>
                <w:rFonts w:ascii="Calibri" w:hAnsi="Calibri"/>
                <w:color w:val="000000"/>
                <w:sz w:val="22"/>
                <w:szCs w:val="22"/>
              </w:rPr>
              <w:t>Privada</w:t>
            </w:r>
          </w:p>
        </w:tc>
      </w:tr>
      <w:tr w:rsidR="00491DCF" w:rsidTr="007072AA">
        <w:trPr>
          <w:trHeight w:val="600"/>
        </w:trPr>
        <w:tc>
          <w:tcPr>
            <w:tcW w:w="659" w:type="dxa"/>
            <w:tcBorders>
              <w:top w:val="nil"/>
              <w:left w:val="single" w:sz="4" w:space="0" w:color="auto"/>
              <w:bottom w:val="single" w:sz="4" w:space="0" w:color="auto"/>
              <w:right w:val="single" w:sz="4" w:space="0" w:color="auto"/>
            </w:tcBorders>
            <w:shd w:val="clear" w:color="000000" w:fill="BFBFBF"/>
            <w:noWrap/>
            <w:vAlign w:val="center"/>
            <w:hideMark/>
          </w:tcPr>
          <w:p w:rsidR="00491DCF" w:rsidRPr="00491DCF" w:rsidRDefault="00491DCF" w:rsidP="00491DCF">
            <w:pPr>
              <w:jc w:val="center"/>
              <w:rPr>
                <w:rFonts w:ascii="Calibri" w:hAnsi="Calibri"/>
                <w:b/>
                <w:color w:val="000000"/>
                <w:szCs w:val="22"/>
              </w:rPr>
            </w:pPr>
            <w:r w:rsidRPr="00491DCF">
              <w:rPr>
                <w:rFonts w:ascii="Calibri" w:hAnsi="Calibri"/>
                <w:b/>
                <w:color w:val="000000"/>
                <w:szCs w:val="22"/>
              </w:rPr>
              <w:t>19</w:t>
            </w:r>
          </w:p>
        </w:tc>
        <w:tc>
          <w:tcPr>
            <w:tcW w:w="2526" w:type="dxa"/>
            <w:tcBorders>
              <w:top w:val="nil"/>
              <w:left w:val="nil"/>
              <w:bottom w:val="single" w:sz="4" w:space="0" w:color="auto"/>
              <w:right w:val="single" w:sz="4" w:space="0" w:color="auto"/>
            </w:tcBorders>
            <w:shd w:val="clear" w:color="000000" w:fill="BFBFBF"/>
            <w:vAlign w:val="center"/>
            <w:hideMark/>
          </w:tcPr>
          <w:p w:rsidR="00491DCF" w:rsidRDefault="00491DCF" w:rsidP="00491DCF">
            <w:pPr>
              <w:rPr>
                <w:rFonts w:ascii="Calibri" w:hAnsi="Calibri"/>
                <w:color w:val="000000"/>
                <w:sz w:val="22"/>
                <w:szCs w:val="22"/>
              </w:rPr>
            </w:pPr>
            <w:r>
              <w:rPr>
                <w:rFonts w:ascii="Calibri" w:hAnsi="Calibri"/>
                <w:color w:val="000000"/>
                <w:sz w:val="22"/>
                <w:szCs w:val="22"/>
              </w:rPr>
              <w:t>Ares Ulises Juárez Martínez</w:t>
            </w:r>
          </w:p>
        </w:tc>
        <w:tc>
          <w:tcPr>
            <w:tcW w:w="779" w:type="dxa"/>
            <w:tcBorders>
              <w:top w:val="nil"/>
              <w:left w:val="nil"/>
              <w:bottom w:val="single" w:sz="4" w:space="0" w:color="auto"/>
              <w:right w:val="single" w:sz="4" w:space="0" w:color="auto"/>
            </w:tcBorders>
            <w:shd w:val="clear" w:color="000000" w:fill="BFBFBF"/>
            <w:noWrap/>
            <w:vAlign w:val="center"/>
            <w:hideMark/>
          </w:tcPr>
          <w:p w:rsidR="00491DCF" w:rsidRDefault="00491DCF" w:rsidP="00491DCF">
            <w:pPr>
              <w:rPr>
                <w:rFonts w:ascii="Calibri" w:hAnsi="Calibri"/>
                <w:color w:val="000000"/>
                <w:sz w:val="22"/>
                <w:szCs w:val="22"/>
              </w:rPr>
            </w:pPr>
            <w:r>
              <w:rPr>
                <w:rFonts w:ascii="Calibri" w:hAnsi="Calibri"/>
                <w:color w:val="000000"/>
                <w:sz w:val="22"/>
                <w:szCs w:val="22"/>
              </w:rPr>
              <w:t>CMX-3</w:t>
            </w:r>
          </w:p>
        </w:tc>
        <w:tc>
          <w:tcPr>
            <w:tcW w:w="1138" w:type="dxa"/>
            <w:tcBorders>
              <w:top w:val="nil"/>
              <w:left w:val="nil"/>
              <w:bottom w:val="single" w:sz="4" w:space="0" w:color="auto"/>
              <w:right w:val="single" w:sz="4" w:space="0" w:color="auto"/>
            </w:tcBorders>
            <w:shd w:val="clear" w:color="000000" w:fill="BFBFBF"/>
            <w:noWrap/>
            <w:vAlign w:val="bottom"/>
            <w:hideMark/>
          </w:tcPr>
          <w:p w:rsidR="00491DCF" w:rsidRPr="002E23FC" w:rsidRDefault="00491DCF" w:rsidP="00491DCF">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center"/>
            <w:hideMark/>
          </w:tcPr>
          <w:p w:rsidR="00491DCF" w:rsidRDefault="00491DCF" w:rsidP="00491DCF">
            <w:pPr>
              <w:jc w:val="center"/>
              <w:rPr>
                <w:rFonts w:ascii="Calibri" w:hAnsi="Calibri"/>
                <w:color w:val="000000"/>
                <w:sz w:val="22"/>
                <w:szCs w:val="22"/>
              </w:rPr>
            </w:pPr>
            <w:r>
              <w:rPr>
                <w:rFonts w:ascii="Calibri" w:hAnsi="Calibri"/>
                <w:color w:val="000000"/>
                <w:sz w:val="22"/>
                <w:szCs w:val="22"/>
              </w:rPr>
              <w:t>386</w:t>
            </w:r>
          </w:p>
        </w:tc>
        <w:tc>
          <w:tcPr>
            <w:tcW w:w="2911" w:type="dxa"/>
            <w:tcBorders>
              <w:top w:val="nil"/>
              <w:left w:val="nil"/>
              <w:bottom w:val="single" w:sz="4" w:space="0" w:color="auto"/>
              <w:right w:val="single" w:sz="4" w:space="0" w:color="auto"/>
            </w:tcBorders>
            <w:shd w:val="clear" w:color="auto" w:fill="auto"/>
            <w:hideMark/>
          </w:tcPr>
          <w:p w:rsidR="001C5287" w:rsidRDefault="001C5287" w:rsidP="001C5287">
            <w:pPr>
              <w:rPr>
                <w:rFonts w:ascii="Arial" w:hAnsi="Arial" w:cs="Arial"/>
                <w:sz w:val="20"/>
                <w:szCs w:val="20"/>
              </w:rPr>
            </w:pPr>
            <w:proofErr w:type="spellStart"/>
            <w:r>
              <w:rPr>
                <w:rFonts w:ascii="Arial" w:hAnsi="Arial" w:cs="Arial"/>
                <w:sz w:val="20"/>
                <w:szCs w:val="20"/>
              </w:rPr>
              <w:t>CECyT</w:t>
            </w:r>
            <w:proofErr w:type="spellEnd"/>
            <w:r>
              <w:rPr>
                <w:rFonts w:ascii="Arial" w:hAnsi="Arial" w:cs="Arial"/>
                <w:sz w:val="20"/>
                <w:szCs w:val="20"/>
              </w:rPr>
              <w:t xml:space="preserve"> 9 "Juan de Dios </w:t>
            </w:r>
            <w:proofErr w:type="spellStart"/>
            <w:r>
              <w:rPr>
                <w:rFonts w:ascii="Arial" w:hAnsi="Arial" w:cs="Arial"/>
                <w:sz w:val="20"/>
                <w:szCs w:val="20"/>
              </w:rPr>
              <w:t>Bátiz</w:t>
            </w:r>
            <w:proofErr w:type="spellEnd"/>
            <w:r>
              <w:rPr>
                <w:rFonts w:ascii="Arial" w:hAnsi="Arial" w:cs="Arial"/>
                <w:sz w:val="20"/>
                <w:szCs w:val="20"/>
              </w:rPr>
              <w:t>", IPN</w:t>
            </w:r>
          </w:p>
          <w:p w:rsidR="00491DCF" w:rsidRDefault="00491DCF" w:rsidP="00491DCF">
            <w:pPr>
              <w:rPr>
                <w:rFonts w:ascii="Arial" w:hAnsi="Arial" w:cs="Arial"/>
                <w:sz w:val="20"/>
                <w:szCs w:val="20"/>
              </w:rPr>
            </w:pPr>
          </w:p>
        </w:tc>
        <w:tc>
          <w:tcPr>
            <w:tcW w:w="1210" w:type="dxa"/>
            <w:tcBorders>
              <w:top w:val="nil"/>
              <w:left w:val="nil"/>
              <w:bottom w:val="single" w:sz="4" w:space="0" w:color="auto"/>
              <w:right w:val="single" w:sz="4" w:space="0" w:color="auto"/>
            </w:tcBorders>
            <w:shd w:val="clear" w:color="auto" w:fill="auto"/>
            <w:noWrap/>
            <w:vAlign w:val="bottom"/>
            <w:hideMark/>
          </w:tcPr>
          <w:p w:rsidR="00491DCF" w:rsidRDefault="00491DCF" w:rsidP="00491DCF">
            <w:pPr>
              <w:rPr>
                <w:rFonts w:ascii="Calibri" w:hAnsi="Calibri"/>
                <w:color w:val="000000"/>
                <w:sz w:val="22"/>
                <w:szCs w:val="22"/>
              </w:rPr>
            </w:pPr>
            <w:r>
              <w:rPr>
                <w:rFonts w:ascii="Calibri" w:hAnsi="Calibri"/>
                <w:color w:val="000000"/>
                <w:sz w:val="22"/>
                <w:szCs w:val="22"/>
              </w:rPr>
              <w:t>Pública</w:t>
            </w:r>
          </w:p>
        </w:tc>
      </w:tr>
      <w:tr w:rsidR="00491DCF" w:rsidTr="007072AA">
        <w:trPr>
          <w:trHeight w:val="600"/>
        </w:trPr>
        <w:tc>
          <w:tcPr>
            <w:tcW w:w="659" w:type="dxa"/>
            <w:tcBorders>
              <w:top w:val="nil"/>
              <w:left w:val="single" w:sz="4" w:space="0" w:color="auto"/>
              <w:bottom w:val="single" w:sz="4" w:space="0" w:color="auto"/>
              <w:right w:val="single" w:sz="4" w:space="0" w:color="auto"/>
            </w:tcBorders>
            <w:shd w:val="clear" w:color="000000" w:fill="BFBFBF"/>
            <w:noWrap/>
            <w:vAlign w:val="center"/>
            <w:hideMark/>
          </w:tcPr>
          <w:p w:rsidR="00491DCF" w:rsidRPr="00491DCF" w:rsidRDefault="00491DCF" w:rsidP="00491DCF">
            <w:pPr>
              <w:jc w:val="center"/>
              <w:rPr>
                <w:rFonts w:ascii="Calibri" w:hAnsi="Calibri"/>
                <w:b/>
                <w:color w:val="000000"/>
                <w:szCs w:val="22"/>
              </w:rPr>
            </w:pPr>
            <w:r w:rsidRPr="00491DCF">
              <w:rPr>
                <w:rFonts w:ascii="Calibri" w:hAnsi="Calibri"/>
                <w:b/>
                <w:color w:val="000000"/>
                <w:szCs w:val="22"/>
              </w:rPr>
              <w:t>20</w:t>
            </w:r>
          </w:p>
        </w:tc>
        <w:tc>
          <w:tcPr>
            <w:tcW w:w="2526" w:type="dxa"/>
            <w:tcBorders>
              <w:top w:val="nil"/>
              <w:left w:val="nil"/>
              <w:bottom w:val="single" w:sz="4" w:space="0" w:color="auto"/>
              <w:right w:val="single" w:sz="4" w:space="0" w:color="auto"/>
            </w:tcBorders>
            <w:shd w:val="clear" w:color="000000" w:fill="BFBFBF"/>
            <w:vAlign w:val="center"/>
            <w:hideMark/>
          </w:tcPr>
          <w:p w:rsidR="00491DCF" w:rsidRDefault="00491DCF" w:rsidP="00491DCF">
            <w:pPr>
              <w:rPr>
                <w:rFonts w:ascii="Calibri" w:hAnsi="Calibri"/>
                <w:color w:val="000000"/>
                <w:sz w:val="22"/>
                <w:szCs w:val="22"/>
              </w:rPr>
            </w:pPr>
            <w:r>
              <w:rPr>
                <w:rFonts w:ascii="Calibri" w:hAnsi="Calibri"/>
                <w:color w:val="000000"/>
                <w:sz w:val="22"/>
                <w:szCs w:val="22"/>
              </w:rPr>
              <w:t>Jose Angel Cazares Torres</w:t>
            </w:r>
          </w:p>
        </w:tc>
        <w:tc>
          <w:tcPr>
            <w:tcW w:w="779" w:type="dxa"/>
            <w:tcBorders>
              <w:top w:val="nil"/>
              <w:left w:val="nil"/>
              <w:bottom w:val="single" w:sz="4" w:space="0" w:color="auto"/>
              <w:right w:val="single" w:sz="4" w:space="0" w:color="auto"/>
            </w:tcBorders>
            <w:shd w:val="clear" w:color="000000" w:fill="BFBFBF"/>
            <w:noWrap/>
            <w:vAlign w:val="center"/>
            <w:hideMark/>
          </w:tcPr>
          <w:p w:rsidR="00491DCF" w:rsidRDefault="00491DCF" w:rsidP="00491DCF">
            <w:pPr>
              <w:rPr>
                <w:rFonts w:ascii="Calibri" w:hAnsi="Calibri"/>
                <w:color w:val="000000"/>
                <w:sz w:val="22"/>
                <w:szCs w:val="22"/>
              </w:rPr>
            </w:pPr>
            <w:r>
              <w:rPr>
                <w:rFonts w:ascii="Calibri" w:hAnsi="Calibri"/>
                <w:color w:val="000000"/>
                <w:sz w:val="22"/>
                <w:szCs w:val="22"/>
              </w:rPr>
              <w:t>COA-3</w:t>
            </w:r>
          </w:p>
        </w:tc>
        <w:tc>
          <w:tcPr>
            <w:tcW w:w="1138" w:type="dxa"/>
            <w:tcBorders>
              <w:top w:val="nil"/>
              <w:left w:val="nil"/>
              <w:bottom w:val="single" w:sz="4" w:space="0" w:color="auto"/>
              <w:right w:val="single" w:sz="4" w:space="0" w:color="auto"/>
            </w:tcBorders>
            <w:shd w:val="clear" w:color="000000" w:fill="BFBFBF"/>
            <w:noWrap/>
            <w:vAlign w:val="bottom"/>
            <w:hideMark/>
          </w:tcPr>
          <w:p w:rsidR="00491DCF" w:rsidRPr="002E23FC" w:rsidRDefault="00491DCF" w:rsidP="00491DCF">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center"/>
            <w:hideMark/>
          </w:tcPr>
          <w:p w:rsidR="00491DCF" w:rsidRDefault="00491DCF" w:rsidP="00491DCF">
            <w:pPr>
              <w:jc w:val="center"/>
              <w:rPr>
                <w:rFonts w:ascii="Calibri" w:hAnsi="Calibri"/>
                <w:color w:val="000000"/>
                <w:sz w:val="22"/>
                <w:szCs w:val="22"/>
              </w:rPr>
            </w:pPr>
            <w:r>
              <w:rPr>
                <w:rFonts w:ascii="Calibri" w:hAnsi="Calibri"/>
                <w:color w:val="000000"/>
                <w:sz w:val="22"/>
                <w:szCs w:val="22"/>
              </w:rPr>
              <w:t>383.9</w:t>
            </w:r>
          </w:p>
        </w:tc>
        <w:tc>
          <w:tcPr>
            <w:tcW w:w="2911" w:type="dxa"/>
            <w:tcBorders>
              <w:top w:val="nil"/>
              <w:left w:val="nil"/>
              <w:bottom w:val="single" w:sz="4" w:space="0" w:color="auto"/>
              <w:right w:val="single" w:sz="4" w:space="0" w:color="auto"/>
            </w:tcBorders>
            <w:shd w:val="clear" w:color="auto" w:fill="auto"/>
            <w:hideMark/>
          </w:tcPr>
          <w:p w:rsidR="00491DCF" w:rsidRDefault="001C5287" w:rsidP="00491DCF">
            <w:pPr>
              <w:rPr>
                <w:rFonts w:ascii="Arial" w:hAnsi="Arial" w:cs="Arial"/>
                <w:sz w:val="20"/>
                <w:szCs w:val="20"/>
              </w:rPr>
            </w:pPr>
            <w:r>
              <w:rPr>
                <w:rFonts w:ascii="Arial" w:hAnsi="Arial" w:cs="Arial"/>
                <w:sz w:val="20"/>
                <w:szCs w:val="20"/>
              </w:rPr>
              <w:t xml:space="preserve">Colegio Americano de </w:t>
            </w:r>
            <w:r w:rsidR="00B078CD">
              <w:rPr>
                <w:rFonts w:ascii="Arial" w:hAnsi="Arial" w:cs="Arial"/>
                <w:sz w:val="20"/>
                <w:szCs w:val="20"/>
              </w:rPr>
              <w:t>Torreón</w:t>
            </w:r>
          </w:p>
          <w:p w:rsidR="00491DCF" w:rsidRDefault="00491DCF" w:rsidP="00491DCF">
            <w:pPr>
              <w:rPr>
                <w:rFonts w:ascii="Arial" w:hAnsi="Arial" w:cs="Arial"/>
                <w:sz w:val="20"/>
                <w:szCs w:val="20"/>
              </w:rPr>
            </w:pPr>
          </w:p>
        </w:tc>
        <w:tc>
          <w:tcPr>
            <w:tcW w:w="1210" w:type="dxa"/>
            <w:tcBorders>
              <w:top w:val="nil"/>
              <w:left w:val="nil"/>
              <w:bottom w:val="single" w:sz="4" w:space="0" w:color="auto"/>
              <w:right w:val="single" w:sz="4" w:space="0" w:color="auto"/>
            </w:tcBorders>
            <w:shd w:val="clear" w:color="auto" w:fill="auto"/>
            <w:noWrap/>
            <w:vAlign w:val="bottom"/>
            <w:hideMark/>
          </w:tcPr>
          <w:p w:rsidR="00491DCF" w:rsidRDefault="00491DCF" w:rsidP="00491DCF">
            <w:pPr>
              <w:rPr>
                <w:rFonts w:ascii="Calibri" w:hAnsi="Calibri"/>
                <w:color w:val="000000"/>
                <w:sz w:val="22"/>
                <w:szCs w:val="22"/>
              </w:rPr>
            </w:pPr>
            <w:r>
              <w:rPr>
                <w:rFonts w:ascii="Calibri" w:hAnsi="Calibri"/>
                <w:color w:val="000000"/>
                <w:sz w:val="22"/>
                <w:szCs w:val="22"/>
              </w:rPr>
              <w:t>Privada</w:t>
            </w:r>
          </w:p>
        </w:tc>
      </w:tr>
      <w:tr w:rsidR="00491DCF" w:rsidTr="007072AA">
        <w:trPr>
          <w:trHeight w:val="300"/>
        </w:trPr>
        <w:tc>
          <w:tcPr>
            <w:tcW w:w="659" w:type="dxa"/>
            <w:tcBorders>
              <w:top w:val="nil"/>
              <w:left w:val="single" w:sz="4" w:space="0" w:color="auto"/>
              <w:bottom w:val="single" w:sz="4" w:space="0" w:color="auto"/>
              <w:right w:val="single" w:sz="4" w:space="0" w:color="auto"/>
            </w:tcBorders>
            <w:shd w:val="clear" w:color="000000" w:fill="BFBFBF"/>
            <w:noWrap/>
            <w:vAlign w:val="center"/>
            <w:hideMark/>
          </w:tcPr>
          <w:p w:rsidR="00491DCF" w:rsidRPr="00491DCF" w:rsidRDefault="00491DCF" w:rsidP="00491DCF">
            <w:pPr>
              <w:jc w:val="center"/>
              <w:rPr>
                <w:rFonts w:ascii="Calibri" w:hAnsi="Calibri"/>
                <w:b/>
                <w:color w:val="000000"/>
                <w:szCs w:val="22"/>
              </w:rPr>
            </w:pPr>
            <w:r w:rsidRPr="00491DCF">
              <w:rPr>
                <w:rFonts w:ascii="Calibri" w:hAnsi="Calibri"/>
                <w:b/>
                <w:color w:val="000000"/>
                <w:szCs w:val="22"/>
              </w:rPr>
              <w:t>21</w:t>
            </w:r>
          </w:p>
        </w:tc>
        <w:tc>
          <w:tcPr>
            <w:tcW w:w="2526" w:type="dxa"/>
            <w:tcBorders>
              <w:top w:val="nil"/>
              <w:left w:val="nil"/>
              <w:bottom w:val="single" w:sz="4" w:space="0" w:color="auto"/>
              <w:right w:val="single" w:sz="4" w:space="0" w:color="auto"/>
            </w:tcBorders>
            <w:shd w:val="clear" w:color="000000" w:fill="BFBFBF"/>
            <w:vAlign w:val="center"/>
            <w:hideMark/>
          </w:tcPr>
          <w:p w:rsidR="00491DCF" w:rsidRDefault="00491DCF" w:rsidP="00491DCF">
            <w:pPr>
              <w:rPr>
                <w:rFonts w:ascii="Calibri" w:hAnsi="Calibri"/>
                <w:color w:val="000000"/>
                <w:sz w:val="22"/>
                <w:szCs w:val="22"/>
              </w:rPr>
            </w:pPr>
            <w:r>
              <w:rPr>
                <w:rFonts w:ascii="Calibri" w:hAnsi="Calibri"/>
                <w:color w:val="000000"/>
                <w:sz w:val="22"/>
                <w:szCs w:val="22"/>
              </w:rPr>
              <w:t>Javier Prieto Camarillo</w:t>
            </w:r>
          </w:p>
        </w:tc>
        <w:tc>
          <w:tcPr>
            <w:tcW w:w="779" w:type="dxa"/>
            <w:tcBorders>
              <w:top w:val="nil"/>
              <w:left w:val="nil"/>
              <w:bottom w:val="single" w:sz="4" w:space="0" w:color="auto"/>
              <w:right w:val="single" w:sz="4" w:space="0" w:color="auto"/>
            </w:tcBorders>
            <w:shd w:val="clear" w:color="000000" w:fill="BFBFBF"/>
            <w:noWrap/>
            <w:vAlign w:val="center"/>
            <w:hideMark/>
          </w:tcPr>
          <w:p w:rsidR="00491DCF" w:rsidRDefault="00491DCF" w:rsidP="00491DCF">
            <w:pPr>
              <w:rPr>
                <w:rFonts w:ascii="Calibri" w:hAnsi="Calibri"/>
                <w:color w:val="000000"/>
                <w:sz w:val="22"/>
                <w:szCs w:val="22"/>
              </w:rPr>
            </w:pPr>
            <w:r>
              <w:rPr>
                <w:rFonts w:ascii="Calibri" w:hAnsi="Calibri"/>
                <w:color w:val="000000"/>
                <w:sz w:val="22"/>
                <w:szCs w:val="22"/>
              </w:rPr>
              <w:t>SLP-4</w:t>
            </w:r>
          </w:p>
        </w:tc>
        <w:tc>
          <w:tcPr>
            <w:tcW w:w="1138" w:type="dxa"/>
            <w:tcBorders>
              <w:top w:val="nil"/>
              <w:left w:val="nil"/>
              <w:bottom w:val="single" w:sz="4" w:space="0" w:color="auto"/>
              <w:right w:val="single" w:sz="4" w:space="0" w:color="auto"/>
            </w:tcBorders>
            <w:shd w:val="clear" w:color="000000" w:fill="BFBFBF"/>
            <w:noWrap/>
            <w:vAlign w:val="bottom"/>
            <w:hideMark/>
          </w:tcPr>
          <w:p w:rsidR="00491DCF" w:rsidRPr="002E23FC" w:rsidRDefault="00491DCF" w:rsidP="00491DCF">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center"/>
            <w:hideMark/>
          </w:tcPr>
          <w:p w:rsidR="00491DCF" w:rsidRDefault="00491DCF" w:rsidP="00491DCF">
            <w:pPr>
              <w:jc w:val="center"/>
              <w:rPr>
                <w:rFonts w:ascii="Calibri" w:hAnsi="Calibri"/>
                <w:color w:val="000000"/>
                <w:sz w:val="22"/>
                <w:szCs w:val="22"/>
              </w:rPr>
            </w:pPr>
            <w:r>
              <w:rPr>
                <w:rFonts w:ascii="Calibri" w:hAnsi="Calibri"/>
                <w:color w:val="000000"/>
                <w:sz w:val="22"/>
                <w:szCs w:val="22"/>
              </w:rPr>
              <w:t>380</w:t>
            </w:r>
          </w:p>
        </w:tc>
        <w:tc>
          <w:tcPr>
            <w:tcW w:w="2911" w:type="dxa"/>
            <w:tcBorders>
              <w:top w:val="nil"/>
              <w:left w:val="nil"/>
              <w:bottom w:val="single" w:sz="4" w:space="0" w:color="auto"/>
              <w:right w:val="single" w:sz="4" w:space="0" w:color="auto"/>
            </w:tcBorders>
            <w:shd w:val="clear" w:color="auto" w:fill="auto"/>
            <w:hideMark/>
          </w:tcPr>
          <w:p w:rsidR="00491DCF" w:rsidRDefault="001C5287" w:rsidP="00491DCF">
            <w:pPr>
              <w:rPr>
                <w:rFonts w:ascii="Arial" w:hAnsi="Arial" w:cs="Arial"/>
                <w:sz w:val="20"/>
                <w:szCs w:val="20"/>
              </w:rPr>
            </w:pPr>
            <w:r>
              <w:rPr>
                <w:rFonts w:ascii="Arial" w:hAnsi="Arial" w:cs="Arial"/>
                <w:sz w:val="20"/>
                <w:szCs w:val="20"/>
              </w:rPr>
              <w:t>I</w:t>
            </w:r>
            <w:r w:rsidR="00B078CD">
              <w:rPr>
                <w:rFonts w:ascii="Arial" w:hAnsi="Arial" w:cs="Arial"/>
                <w:sz w:val="20"/>
                <w:szCs w:val="20"/>
              </w:rPr>
              <w:t>TES</w:t>
            </w:r>
            <w:r>
              <w:rPr>
                <w:rFonts w:ascii="Arial" w:hAnsi="Arial" w:cs="Arial"/>
                <w:sz w:val="20"/>
                <w:szCs w:val="20"/>
              </w:rPr>
              <w:t>M  SLP</w:t>
            </w:r>
          </w:p>
          <w:p w:rsidR="00491DCF" w:rsidRDefault="00491DCF" w:rsidP="00491DCF">
            <w:pPr>
              <w:rPr>
                <w:rFonts w:ascii="Arial" w:hAnsi="Arial" w:cs="Arial"/>
                <w:sz w:val="20"/>
                <w:szCs w:val="20"/>
              </w:rPr>
            </w:pPr>
          </w:p>
        </w:tc>
        <w:tc>
          <w:tcPr>
            <w:tcW w:w="1210" w:type="dxa"/>
            <w:tcBorders>
              <w:top w:val="nil"/>
              <w:left w:val="nil"/>
              <w:bottom w:val="single" w:sz="4" w:space="0" w:color="auto"/>
              <w:right w:val="single" w:sz="4" w:space="0" w:color="auto"/>
            </w:tcBorders>
            <w:shd w:val="clear" w:color="auto" w:fill="auto"/>
            <w:noWrap/>
            <w:vAlign w:val="bottom"/>
            <w:hideMark/>
          </w:tcPr>
          <w:p w:rsidR="00491DCF" w:rsidRDefault="001C5287" w:rsidP="00491DCF">
            <w:pPr>
              <w:rPr>
                <w:rFonts w:ascii="Calibri" w:hAnsi="Calibri"/>
                <w:color w:val="000000"/>
                <w:sz w:val="22"/>
                <w:szCs w:val="22"/>
              </w:rPr>
            </w:pPr>
            <w:r>
              <w:rPr>
                <w:rFonts w:ascii="Calibri" w:hAnsi="Calibri"/>
                <w:color w:val="000000"/>
                <w:sz w:val="22"/>
                <w:szCs w:val="22"/>
              </w:rPr>
              <w:t>Privada</w:t>
            </w:r>
          </w:p>
        </w:tc>
      </w:tr>
      <w:tr w:rsidR="00491DCF" w:rsidTr="007072AA">
        <w:trPr>
          <w:trHeight w:val="600"/>
        </w:trPr>
        <w:tc>
          <w:tcPr>
            <w:tcW w:w="659" w:type="dxa"/>
            <w:tcBorders>
              <w:top w:val="nil"/>
              <w:left w:val="single" w:sz="4" w:space="0" w:color="auto"/>
              <w:bottom w:val="single" w:sz="4" w:space="0" w:color="auto"/>
              <w:right w:val="single" w:sz="4" w:space="0" w:color="auto"/>
            </w:tcBorders>
            <w:shd w:val="clear" w:color="000000" w:fill="BFBFBF"/>
            <w:noWrap/>
            <w:vAlign w:val="center"/>
            <w:hideMark/>
          </w:tcPr>
          <w:p w:rsidR="00491DCF" w:rsidRPr="00491DCF" w:rsidRDefault="00491DCF" w:rsidP="00491DCF">
            <w:pPr>
              <w:jc w:val="center"/>
              <w:rPr>
                <w:rFonts w:ascii="Calibri" w:hAnsi="Calibri"/>
                <w:b/>
                <w:color w:val="000000"/>
                <w:szCs w:val="22"/>
              </w:rPr>
            </w:pPr>
            <w:r w:rsidRPr="00491DCF">
              <w:rPr>
                <w:rFonts w:ascii="Calibri" w:hAnsi="Calibri"/>
                <w:b/>
                <w:color w:val="000000"/>
                <w:szCs w:val="22"/>
              </w:rPr>
              <w:t>22</w:t>
            </w:r>
          </w:p>
        </w:tc>
        <w:tc>
          <w:tcPr>
            <w:tcW w:w="2526" w:type="dxa"/>
            <w:tcBorders>
              <w:top w:val="nil"/>
              <w:left w:val="nil"/>
              <w:bottom w:val="single" w:sz="4" w:space="0" w:color="auto"/>
              <w:right w:val="single" w:sz="4" w:space="0" w:color="auto"/>
            </w:tcBorders>
            <w:shd w:val="clear" w:color="000000" w:fill="BFBFBF"/>
            <w:vAlign w:val="center"/>
            <w:hideMark/>
          </w:tcPr>
          <w:p w:rsidR="00491DCF" w:rsidRDefault="00491DCF" w:rsidP="00491DCF">
            <w:pPr>
              <w:rPr>
                <w:rFonts w:ascii="Calibri" w:hAnsi="Calibri"/>
                <w:color w:val="000000"/>
                <w:sz w:val="22"/>
                <w:szCs w:val="22"/>
              </w:rPr>
            </w:pPr>
            <w:r>
              <w:rPr>
                <w:rFonts w:ascii="Calibri" w:hAnsi="Calibri"/>
                <w:color w:val="000000"/>
                <w:sz w:val="22"/>
                <w:szCs w:val="22"/>
              </w:rPr>
              <w:t>Jesús Alejandro Leyva Guerrero</w:t>
            </w:r>
          </w:p>
        </w:tc>
        <w:tc>
          <w:tcPr>
            <w:tcW w:w="779" w:type="dxa"/>
            <w:tcBorders>
              <w:top w:val="nil"/>
              <w:left w:val="nil"/>
              <w:bottom w:val="single" w:sz="4" w:space="0" w:color="auto"/>
              <w:right w:val="single" w:sz="4" w:space="0" w:color="auto"/>
            </w:tcBorders>
            <w:shd w:val="clear" w:color="000000" w:fill="BFBFBF"/>
            <w:noWrap/>
            <w:vAlign w:val="center"/>
            <w:hideMark/>
          </w:tcPr>
          <w:p w:rsidR="00491DCF" w:rsidRDefault="00491DCF" w:rsidP="00491DCF">
            <w:pPr>
              <w:rPr>
                <w:rFonts w:ascii="Calibri" w:hAnsi="Calibri"/>
                <w:color w:val="000000"/>
                <w:sz w:val="22"/>
                <w:szCs w:val="22"/>
              </w:rPr>
            </w:pPr>
            <w:r>
              <w:rPr>
                <w:rFonts w:ascii="Calibri" w:hAnsi="Calibri"/>
                <w:color w:val="000000"/>
                <w:sz w:val="22"/>
                <w:szCs w:val="22"/>
              </w:rPr>
              <w:t>SON-3</w:t>
            </w:r>
          </w:p>
        </w:tc>
        <w:tc>
          <w:tcPr>
            <w:tcW w:w="1138" w:type="dxa"/>
            <w:tcBorders>
              <w:top w:val="nil"/>
              <w:left w:val="nil"/>
              <w:bottom w:val="single" w:sz="4" w:space="0" w:color="auto"/>
              <w:right w:val="single" w:sz="4" w:space="0" w:color="auto"/>
            </w:tcBorders>
            <w:shd w:val="clear" w:color="000000" w:fill="BFBFBF"/>
            <w:noWrap/>
            <w:vAlign w:val="bottom"/>
            <w:hideMark/>
          </w:tcPr>
          <w:p w:rsidR="00491DCF" w:rsidRPr="002E23FC" w:rsidRDefault="00491DCF" w:rsidP="00491DCF">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center"/>
            <w:hideMark/>
          </w:tcPr>
          <w:p w:rsidR="00491DCF" w:rsidRDefault="00491DCF" w:rsidP="00491DCF">
            <w:pPr>
              <w:jc w:val="center"/>
              <w:rPr>
                <w:rFonts w:ascii="Calibri" w:hAnsi="Calibri"/>
                <w:color w:val="000000"/>
                <w:sz w:val="22"/>
                <w:szCs w:val="22"/>
              </w:rPr>
            </w:pPr>
            <w:r>
              <w:rPr>
                <w:rFonts w:ascii="Calibri" w:hAnsi="Calibri"/>
                <w:color w:val="000000"/>
                <w:sz w:val="22"/>
                <w:szCs w:val="22"/>
              </w:rPr>
              <w:t>376.35</w:t>
            </w:r>
          </w:p>
        </w:tc>
        <w:tc>
          <w:tcPr>
            <w:tcW w:w="2911" w:type="dxa"/>
            <w:tcBorders>
              <w:top w:val="nil"/>
              <w:left w:val="nil"/>
              <w:bottom w:val="single" w:sz="4" w:space="0" w:color="auto"/>
              <w:right w:val="single" w:sz="4" w:space="0" w:color="auto"/>
            </w:tcBorders>
            <w:shd w:val="clear" w:color="auto" w:fill="auto"/>
            <w:hideMark/>
          </w:tcPr>
          <w:p w:rsidR="00491DCF" w:rsidRDefault="001C5287" w:rsidP="00491DCF">
            <w:pPr>
              <w:rPr>
                <w:rFonts w:ascii="Arial" w:hAnsi="Arial" w:cs="Arial"/>
                <w:sz w:val="20"/>
                <w:szCs w:val="20"/>
              </w:rPr>
            </w:pPr>
            <w:proofErr w:type="spellStart"/>
            <w:r>
              <w:rPr>
                <w:rFonts w:ascii="Arial" w:hAnsi="Arial" w:cs="Arial"/>
                <w:sz w:val="20"/>
                <w:szCs w:val="20"/>
              </w:rPr>
              <w:t>CECyTES</w:t>
            </w:r>
            <w:proofErr w:type="spellEnd"/>
            <w:r>
              <w:rPr>
                <w:rFonts w:ascii="Arial" w:hAnsi="Arial" w:cs="Arial"/>
                <w:sz w:val="20"/>
                <w:szCs w:val="20"/>
              </w:rPr>
              <w:t xml:space="preserve"> 24 de Febrero</w:t>
            </w:r>
          </w:p>
          <w:p w:rsidR="00491DCF" w:rsidRDefault="00491DCF" w:rsidP="00491DCF">
            <w:pPr>
              <w:rPr>
                <w:rFonts w:ascii="Arial" w:hAnsi="Arial" w:cs="Arial"/>
                <w:sz w:val="20"/>
                <w:szCs w:val="20"/>
              </w:rPr>
            </w:pPr>
          </w:p>
        </w:tc>
        <w:tc>
          <w:tcPr>
            <w:tcW w:w="1210" w:type="dxa"/>
            <w:tcBorders>
              <w:top w:val="nil"/>
              <w:left w:val="nil"/>
              <w:bottom w:val="single" w:sz="4" w:space="0" w:color="auto"/>
              <w:right w:val="single" w:sz="4" w:space="0" w:color="auto"/>
            </w:tcBorders>
            <w:shd w:val="clear" w:color="auto" w:fill="auto"/>
            <w:noWrap/>
            <w:vAlign w:val="bottom"/>
            <w:hideMark/>
          </w:tcPr>
          <w:p w:rsidR="00491DCF" w:rsidRDefault="00491DCF" w:rsidP="00491DCF">
            <w:pPr>
              <w:rPr>
                <w:rFonts w:ascii="Calibri" w:hAnsi="Calibri"/>
                <w:color w:val="000000"/>
                <w:sz w:val="22"/>
                <w:szCs w:val="22"/>
              </w:rPr>
            </w:pPr>
            <w:r>
              <w:rPr>
                <w:rFonts w:ascii="Calibri" w:hAnsi="Calibri"/>
                <w:color w:val="000000"/>
                <w:sz w:val="22"/>
                <w:szCs w:val="22"/>
              </w:rPr>
              <w:t>Pública</w:t>
            </w:r>
          </w:p>
        </w:tc>
      </w:tr>
      <w:tr w:rsidR="00491DCF" w:rsidTr="007072AA">
        <w:trPr>
          <w:trHeight w:val="600"/>
        </w:trPr>
        <w:tc>
          <w:tcPr>
            <w:tcW w:w="659" w:type="dxa"/>
            <w:tcBorders>
              <w:top w:val="nil"/>
              <w:left w:val="single" w:sz="4" w:space="0" w:color="auto"/>
              <w:bottom w:val="single" w:sz="4" w:space="0" w:color="auto"/>
              <w:right w:val="single" w:sz="4" w:space="0" w:color="auto"/>
            </w:tcBorders>
            <w:shd w:val="clear" w:color="000000" w:fill="BFBFBF"/>
            <w:noWrap/>
            <w:vAlign w:val="center"/>
            <w:hideMark/>
          </w:tcPr>
          <w:p w:rsidR="00491DCF" w:rsidRPr="00491DCF" w:rsidRDefault="00491DCF" w:rsidP="00491DCF">
            <w:pPr>
              <w:jc w:val="center"/>
              <w:rPr>
                <w:rFonts w:ascii="Calibri" w:hAnsi="Calibri"/>
                <w:b/>
                <w:color w:val="000000"/>
                <w:szCs w:val="22"/>
              </w:rPr>
            </w:pPr>
            <w:r w:rsidRPr="00491DCF">
              <w:rPr>
                <w:rFonts w:ascii="Calibri" w:hAnsi="Calibri"/>
                <w:b/>
                <w:color w:val="000000"/>
                <w:szCs w:val="22"/>
              </w:rPr>
              <w:t>23</w:t>
            </w:r>
          </w:p>
        </w:tc>
        <w:tc>
          <w:tcPr>
            <w:tcW w:w="2526" w:type="dxa"/>
            <w:tcBorders>
              <w:top w:val="nil"/>
              <w:left w:val="nil"/>
              <w:bottom w:val="single" w:sz="4" w:space="0" w:color="auto"/>
              <w:right w:val="single" w:sz="4" w:space="0" w:color="auto"/>
            </w:tcBorders>
            <w:shd w:val="clear" w:color="000000" w:fill="BFBFBF"/>
            <w:vAlign w:val="center"/>
            <w:hideMark/>
          </w:tcPr>
          <w:p w:rsidR="00491DCF" w:rsidRDefault="00491DCF" w:rsidP="00491DCF">
            <w:pPr>
              <w:rPr>
                <w:rFonts w:ascii="Calibri" w:hAnsi="Calibri"/>
                <w:color w:val="000000"/>
                <w:sz w:val="22"/>
                <w:szCs w:val="22"/>
              </w:rPr>
            </w:pPr>
            <w:r>
              <w:rPr>
                <w:rFonts w:ascii="Calibri" w:hAnsi="Calibri"/>
                <w:color w:val="000000"/>
                <w:sz w:val="22"/>
                <w:szCs w:val="22"/>
              </w:rPr>
              <w:t>Victor Daniel Alvarado Estrella</w:t>
            </w:r>
          </w:p>
        </w:tc>
        <w:tc>
          <w:tcPr>
            <w:tcW w:w="779" w:type="dxa"/>
            <w:tcBorders>
              <w:top w:val="nil"/>
              <w:left w:val="nil"/>
              <w:bottom w:val="single" w:sz="4" w:space="0" w:color="auto"/>
              <w:right w:val="single" w:sz="4" w:space="0" w:color="auto"/>
            </w:tcBorders>
            <w:shd w:val="clear" w:color="000000" w:fill="BFBFBF"/>
            <w:noWrap/>
            <w:vAlign w:val="center"/>
            <w:hideMark/>
          </w:tcPr>
          <w:p w:rsidR="00491DCF" w:rsidRDefault="00491DCF" w:rsidP="00491DCF">
            <w:pPr>
              <w:rPr>
                <w:rFonts w:ascii="Calibri" w:hAnsi="Calibri"/>
                <w:color w:val="000000"/>
                <w:sz w:val="22"/>
                <w:szCs w:val="22"/>
              </w:rPr>
            </w:pPr>
            <w:r>
              <w:rPr>
                <w:rFonts w:ascii="Calibri" w:hAnsi="Calibri"/>
                <w:color w:val="000000"/>
                <w:sz w:val="22"/>
                <w:szCs w:val="22"/>
              </w:rPr>
              <w:t>CAM-2</w:t>
            </w:r>
          </w:p>
        </w:tc>
        <w:tc>
          <w:tcPr>
            <w:tcW w:w="1138" w:type="dxa"/>
            <w:tcBorders>
              <w:top w:val="nil"/>
              <w:left w:val="nil"/>
              <w:bottom w:val="single" w:sz="4" w:space="0" w:color="auto"/>
              <w:right w:val="single" w:sz="4" w:space="0" w:color="auto"/>
            </w:tcBorders>
            <w:shd w:val="clear" w:color="000000" w:fill="BFBFBF"/>
            <w:noWrap/>
            <w:vAlign w:val="bottom"/>
            <w:hideMark/>
          </w:tcPr>
          <w:p w:rsidR="00491DCF" w:rsidRPr="002E23FC" w:rsidRDefault="00491DCF" w:rsidP="00491DCF">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center"/>
            <w:hideMark/>
          </w:tcPr>
          <w:p w:rsidR="00491DCF" w:rsidRDefault="00491DCF" w:rsidP="00491DCF">
            <w:pPr>
              <w:jc w:val="center"/>
              <w:rPr>
                <w:rFonts w:ascii="Calibri" w:hAnsi="Calibri"/>
                <w:color w:val="000000"/>
                <w:sz w:val="22"/>
                <w:szCs w:val="22"/>
              </w:rPr>
            </w:pPr>
            <w:r>
              <w:rPr>
                <w:rFonts w:ascii="Calibri" w:hAnsi="Calibri"/>
                <w:color w:val="000000"/>
                <w:sz w:val="22"/>
                <w:szCs w:val="22"/>
              </w:rPr>
              <w:t>374</w:t>
            </w:r>
          </w:p>
        </w:tc>
        <w:tc>
          <w:tcPr>
            <w:tcW w:w="2911" w:type="dxa"/>
            <w:tcBorders>
              <w:top w:val="nil"/>
              <w:left w:val="nil"/>
              <w:bottom w:val="single" w:sz="4" w:space="0" w:color="auto"/>
              <w:right w:val="single" w:sz="4" w:space="0" w:color="auto"/>
            </w:tcBorders>
            <w:shd w:val="clear" w:color="auto" w:fill="auto"/>
            <w:hideMark/>
          </w:tcPr>
          <w:p w:rsidR="00491DCF" w:rsidRDefault="001C5287" w:rsidP="00491DCF">
            <w:pPr>
              <w:rPr>
                <w:rFonts w:ascii="Arial" w:hAnsi="Arial" w:cs="Arial"/>
                <w:sz w:val="20"/>
                <w:szCs w:val="20"/>
              </w:rPr>
            </w:pPr>
            <w:r>
              <w:rPr>
                <w:rFonts w:ascii="Arial" w:hAnsi="Arial" w:cs="Arial"/>
                <w:sz w:val="20"/>
                <w:szCs w:val="20"/>
              </w:rPr>
              <w:t>Colegio “Nueva Generación “</w:t>
            </w:r>
          </w:p>
          <w:p w:rsidR="00491DCF" w:rsidRDefault="00491DCF" w:rsidP="00491DCF">
            <w:pPr>
              <w:rPr>
                <w:rFonts w:ascii="Arial" w:hAnsi="Arial" w:cs="Arial"/>
                <w:sz w:val="20"/>
                <w:szCs w:val="20"/>
              </w:rPr>
            </w:pPr>
          </w:p>
        </w:tc>
        <w:tc>
          <w:tcPr>
            <w:tcW w:w="1210" w:type="dxa"/>
            <w:tcBorders>
              <w:top w:val="nil"/>
              <w:left w:val="nil"/>
              <w:bottom w:val="single" w:sz="4" w:space="0" w:color="auto"/>
              <w:right w:val="single" w:sz="4" w:space="0" w:color="auto"/>
            </w:tcBorders>
            <w:shd w:val="clear" w:color="auto" w:fill="auto"/>
            <w:noWrap/>
            <w:vAlign w:val="bottom"/>
            <w:hideMark/>
          </w:tcPr>
          <w:p w:rsidR="00491DCF" w:rsidRDefault="001C5287" w:rsidP="00491DCF">
            <w:pPr>
              <w:rPr>
                <w:rFonts w:ascii="Calibri" w:hAnsi="Calibri"/>
                <w:color w:val="000000"/>
                <w:sz w:val="22"/>
                <w:szCs w:val="22"/>
              </w:rPr>
            </w:pPr>
            <w:r>
              <w:rPr>
                <w:rFonts w:ascii="Calibri" w:hAnsi="Calibri"/>
                <w:color w:val="000000"/>
                <w:sz w:val="22"/>
                <w:szCs w:val="22"/>
              </w:rPr>
              <w:t>Privada</w:t>
            </w:r>
          </w:p>
        </w:tc>
      </w:tr>
      <w:tr w:rsidR="00491DCF" w:rsidTr="007072AA">
        <w:trPr>
          <w:trHeight w:val="600"/>
        </w:trPr>
        <w:tc>
          <w:tcPr>
            <w:tcW w:w="659" w:type="dxa"/>
            <w:tcBorders>
              <w:top w:val="nil"/>
              <w:left w:val="single" w:sz="4" w:space="0" w:color="auto"/>
              <w:bottom w:val="single" w:sz="4" w:space="0" w:color="auto"/>
              <w:right w:val="single" w:sz="4" w:space="0" w:color="auto"/>
            </w:tcBorders>
            <w:shd w:val="clear" w:color="000000" w:fill="BFBFBF"/>
            <w:noWrap/>
            <w:vAlign w:val="center"/>
            <w:hideMark/>
          </w:tcPr>
          <w:p w:rsidR="00491DCF" w:rsidRPr="00491DCF" w:rsidRDefault="00491DCF" w:rsidP="00491DCF">
            <w:pPr>
              <w:jc w:val="center"/>
              <w:rPr>
                <w:rFonts w:ascii="Calibri" w:hAnsi="Calibri"/>
                <w:b/>
                <w:color w:val="000000"/>
                <w:szCs w:val="22"/>
              </w:rPr>
            </w:pPr>
            <w:r w:rsidRPr="00491DCF">
              <w:rPr>
                <w:rFonts w:ascii="Calibri" w:hAnsi="Calibri"/>
                <w:b/>
                <w:color w:val="000000"/>
                <w:szCs w:val="22"/>
              </w:rPr>
              <w:t>24</w:t>
            </w:r>
          </w:p>
        </w:tc>
        <w:tc>
          <w:tcPr>
            <w:tcW w:w="2526" w:type="dxa"/>
            <w:tcBorders>
              <w:top w:val="nil"/>
              <w:left w:val="nil"/>
              <w:bottom w:val="single" w:sz="4" w:space="0" w:color="auto"/>
              <w:right w:val="single" w:sz="4" w:space="0" w:color="auto"/>
            </w:tcBorders>
            <w:shd w:val="clear" w:color="000000" w:fill="BFBFBF"/>
            <w:vAlign w:val="center"/>
            <w:hideMark/>
          </w:tcPr>
          <w:p w:rsidR="00491DCF" w:rsidRDefault="00491DCF" w:rsidP="00491DCF">
            <w:pPr>
              <w:rPr>
                <w:rFonts w:ascii="Calibri" w:hAnsi="Calibri"/>
                <w:color w:val="000000"/>
                <w:sz w:val="22"/>
                <w:szCs w:val="22"/>
              </w:rPr>
            </w:pPr>
            <w:r>
              <w:rPr>
                <w:rFonts w:ascii="Calibri" w:hAnsi="Calibri"/>
                <w:color w:val="000000"/>
                <w:sz w:val="22"/>
                <w:szCs w:val="22"/>
              </w:rPr>
              <w:t xml:space="preserve">Fernando </w:t>
            </w:r>
            <w:proofErr w:type="spellStart"/>
            <w:r>
              <w:rPr>
                <w:rFonts w:ascii="Calibri" w:hAnsi="Calibri"/>
                <w:color w:val="000000"/>
                <w:sz w:val="22"/>
                <w:szCs w:val="22"/>
              </w:rPr>
              <w:t>Isai</w:t>
            </w:r>
            <w:proofErr w:type="spellEnd"/>
            <w:r>
              <w:rPr>
                <w:rFonts w:ascii="Calibri" w:hAnsi="Calibri"/>
                <w:color w:val="000000"/>
                <w:sz w:val="22"/>
                <w:szCs w:val="22"/>
              </w:rPr>
              <w:t xml:space="preserve"> Sáenz Meza</w:t>
            </w:r>
          </w:p>
        </w:tc>
        <w:tc>
          <w:tcPr>
            <w:tcW w:w="779" w:type="dxa"/>
            <w:tcBorders>
              <w:top w:val="nil"/>
              <w:left w:val="nil"/>
              <w:bottom w:val="single" w:sz="4" w:space="0" w:color="auto"/>
              <w:right w:val="single" w:sz="4" w:space="0" w:color="auto"/>
            </w:tcBorders>
            <w:shd w:val="clear" w:color="000000" w:fill="BFBFBF"/>
            <w:noWrap/>
            <w:vAlign w:val="center"/>
            <w:hideMark/>
          </w:tcPr>
          <w:p w:rsidR="00491DCF" w:rsidRDefault="00491DCF" w:rsidP="00491DCF">
            <w:pPr>
              <w:rPr>
                <w:rFonts w:ascii="Calibri" w:hAnsi="Calibri"/>
                <w:color w:val="000000"/>
                <w:sz w:val="22"/>
                <w:szCs w:val="22"/>
              </w:rPr>
            </w:pPr>
            <w:r>
              <w:rPr>
                <w:rFonts w:ascii="Calibri" w:hAnsi="Calibri"/>
                <w:color w:val="000000"/>
                <w:sz w:val="22"/>
                <w:szCs w:val="22"/>
              </w:rPr>
              <w:t>TLA-4</w:t>
            </w:r>
          </w:p>
        </w:tc>
        <w:tc>
          <w:tcPr>
            <w:tcW w:w="1138" w:type="dxa"/>
            <w:tcBorders>
              <w:top w:val="nil"/>
              <w:left w:val="nil"/>
              <w:bottom w:val="single" w:sz="4" w:space="0" w:color="auto"/>
              <w:right w:val="single" w:sz="4" w:space="0" w:color="auto"/>
            </w:tcBorders>
            <w:shd w:val="clear" w:color="000000" w:fill="BFBFBF"/>
            <w:noWrap/>
            <w:vAlign w:val="bottom"/>
            <w:hideMark/>
          </w:tcPr>
          <w:p w:rsidR="00491DCF" w:rsidRPr="002E23FC" w:rsidRDefault="00491DCF" w:rsidP="00491DCF">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center"/>
            <w:hideMark/>
          </w:tcPr>
          <w:p w:rsidR="00491DCF" w:rsidRDefault="00491DCF" w:rsidP="00491DCF">
            <w:pPr>
              <w:jc w:val="center"/>
              <w:rPr>
                <w:rFonts w:ascii="Calibri" w:hAnsi="Calibri"/>
                <w:color w:val="000000"/>
                <w:sz w:val="22"/>
                <w:szCs w:val="22"/>
              </w:rPr>
            </w:pPr>
            <w:r>
              <w:rPr>
                <w:rFonts w:ascii="Calibri" w:hAnsi="Calibri"/>
                <w:color w:val="000000"/>
                <w:sz w:val="22"/>
                <w:szCs w:val="22"/>
              </w:rPr>
              <w:t>373.35</w:t>
            </w:r>
          </w:p>
        </w:tc>
        <w:tc>
          <w:tcPr>
            <w:tcW w:w="2911" w:type="dxa"/>
            <w:tcBorders>
              <w:top w:val="nil"/>
              <w:left w:val="nil"/>
              <w:bottom w:val="single" w:sz="4" w:space="0" w:color="auto"/>
              <w:right w:val="single" w:sz="4" w:space="0" w:color="auto"/>
            </w:tcBorders>
            <w:shd w:val="clear" w:color="auto" w:fill="auto"/>
            <w:hideMark/>
          </w:tcPr>
          <w:p w:rsidR="00491DCF" w:rsidRDefault="001C5287" w:rsidP="00491DCF">
            <w:pPr>
              <w:rPr>
                <w:rFonts w:ascii="Arial" w:hAnsi="Arial" w:cs="Arial"/>
                <w:sz w:val="20"/>
                <w:szCs w:val="20"/>
              </w:rPr>
            </w:pPr>
            <w:r>
              <w:rPr>
                <w:rFonts w:ascii="Arial" w:hAnsi="Arial" w:cs="Arial"/>
                <w:sz w:val="20"/>
                <w:szCs w:val="20"/>
              </w:rPr>
              <w:t>Colegio de Bachilleres de México,</w:t>
            </w:r>
          </w:p>
          <w:p w:rsidR="00491DCF" w:rsidRDefault="00491DCF" w:rsidP="00491DCF">
            <w:pPr>
              <w:rPr>
                <w:rFonts w:ascii="Arial" w:hAnsi="Arial" w:cs="Arial"/>
                <w:sz w:val="20"/>
                <w:szCs w:val="20"/>
              </w:rPr>
            </w:pPr>
          </w:p>
        </w:tc>
        <w:tc>
          <w:tcPr>
            <w:tcW w:w="1210" w:type="dxa"/>
            <w:tcBorders>
              <w:top w:val="nil"/>
              <w:left w:val="nil"/>
              <w:bottom w:val="single" w:sz="4" w:space="0" w:color="auto"/>
              <w:right w:val="single" w:sz="4" w:space="0" w:color="auto"/>
            </w:tcBorders>
            <w:shd w:val="clear" w:color="auto" w:fill="auto"/>
            <w:noWrap/>
            <w:vAlign w:val="bottom"/>
            <w:hideMark/>
          </w:tcPr>
          <w:p w:rsidR="001C5287" w:rsidRDefault="00491DCF" w:rsidP="001C5287">
            <w:pPr>
              <w:rPr>
                <w:rFonts w:ascii="Calibri" w:hAnsi="Calibri"/>
                <w:color w:val="000000"/>
                <w:sz w:val="22"/>
                <w:szCs w:val="22"/>
              </w:rPr>
            </w:pPr>
            <w:r>
              <w:rPr>
                <w:rFonts w:ascii="Calibri" w:hAnsi="Calibri"/>
                <w:color w:val="000000"/>
                <w:sz w:val="22"/>
                <w:szCs w:val="22"/>
              </w:rPr>
              <w:t>P</w:t>
            </w:r>
            <w:r w:rsidR="001C5287">
              <w:rPr>
                <w:rFonts w:ascii="Calibri" w:hAnsi="Calibri"/>
                <w:color w:val="000000"/>
                <w:sz w:val="22"/>
                <w:szCs w:val="22"/>
              </w:rPr>
              <w:t>ública</w:t>
            </w:r>
          </w:p>
        </w:tc>
      </w:tr>
      <w:tr w:rsidR="00491DCF" w:rsidTr="007072AA">
        <w:trPr>
          <w:trHeight w:val="300"/>
        </w:trPr>
        <w:tc>
          <w:tcPr>
            <w:tcW w:w="659" w:type="dxa"/>
            <w:tcBorders>
              <w:top w:val="nil"/>
              <w:left w:val="single" w:sz="4" w:space="0" w:color="auto"/>
              <w:bottom w:val="single" w:sz="4" w:space="0" w:color="auto"/>
              <w:right w:val="single" w:sz="4" w:space="0" w:color="auto"/>
            </w:tcBorders>
            <w:shd w:val="clear" w:color="000000" w:fill="BFBFBF"/>
            <w:noWrap/>
            <w:vAlign w:val="center"/>
            <w:hideMark/>
          </w:tcPr>
          <w:p w:rsidR="00491DCF" w:rsidRPr="00491DCF" w:rsidRDefault="00491DCF" w:rsidP="00491DCF">
            <w:pPr>
              <w:jc w:val="center"/>
              <w:rPr>
                <w:rFonts w:ascii="Calibri" w:hAnsi="Calibri"/>
                <w:b/>
                <w:color w:val="000000"/>
                <w:szCs w:val="22"/>
              </w:rPr>
            </w:pPr>
            <w:r w:rsidRPr="00491DCF">
              <w:rPr>
                <w:rFonts w:ascii="Calibri" w:hAnsi="Calibri"/>
                <w:b/>
                <w:color w:val="000000"/>
                <w:szCs w:val="22"/>
              </w:rPr>
              <w:t>25</w:t>
            </w:r>
          </w:p>
        </w:tc>
        <w:tc>
          <w:tcPr>
            <w:tcW w:w="2526" w:type="dxa"/>
            <w:tcBorders>
              <w:top w:val="nil"/>
              <w:left w:val="nil"/>
              <w:bottom w:val="single" w:sz="4" w:space="0" w:color="auto"/>
              <w:right w:val="single" w:sz="4" w:space="0" w:color="auto"/>
            </w:tcBorders>
            <w:shd w:val="clear" w:color="000000" w:fill="BFBFBF"/>
            <w:vAlign w:val="center"/>
            <w:hideMark/>
          </w:tcPr>
          <w:p w:rsidR="00491DCF" w:rsidRDefault="00491DCF" w:rsidP="00491DCF">
            <w:pPr>
              <w:rPr>
                <w:rFonts w:ascii="Calibri" w:hAnsi="Calibri"/>
                <w:color w:val="000000"/>
                <w:sz w:val="22"/>
                <w:szCs w:val="22"/>
              </w:rPr>
            </w:pPr>
            <w:r>
              <w:rPr>
                <w:rFonts w:ascii="Calibri" w:hAnsi="Calibri"/>
                <w:color w:val="000000"/>
                <w:sz w:val="22"/>
                <w:szCs w:val="22"/>
              </w:rPr>
              <w:t>Erwin Romero Ramos</w:t>
            </w:r>
          </w:p>
        </w:tc>
        <w:tc>
          <w:tcPr>
            <w:tcW w:w="779" w:type="dxa"/>
            <w:tcBorders>
              <w:top w:val="nil"/>
              <w:left w:val="nil"/>
              <w:bottom w:val="single" w:sz="4" w:space="0" w:color="auto"/>
              <w:right w:val="single" w:sz="4" w:space="0" w:color="auto"/>
            </w:tcBorders>
            <w:shd w:val="clear" w:color="000000" w:fill="BFBFBF"/>
            <w:noWrap/>
            <w:vAlign w:val="center"/>
            <w:hideMark/>
          </w:tcPr>
          <w:p w:rsidR="00491DCF" w:rsidRDefault="00491DCF" w:rsidP="00491DCF">
            <w:pPr>
              <w:rPr>
                <w:rFonts w:ascii="Calibri" w:hAnsi="Calibri"/>
                <w:color w:val="000000"/>
                <w:sz w:val="22"/>
                <w:szCs w:val="22"/>
              </w:rPr>
            </w:pPr>
            <w:r>
              <w:rPr>
                <w:rFonts w:ascii="Calibri" w:hAnsi="Calibri"/>
                <w:color w:val="000000"/>
                <w:sz w:val="22"/>
                <w:szCs w:val="22"/>
              </w:rPr>
              <w:t>PUE-1</w:t>
            </w:r>
          </w:p>
        </w:tc>
        <w:tc>
          <w:tcPr>
            <w:tcW w:w="1138" w:type="dxa"/>
            <w:tcBorders>
              <w:top w:val="nil"/>
              <w:left w:val="nil"/>
              <w:bottom w:val="single" w:sz="4" w:space="0" w:color="auto"/>
              <w:right w:val="single" w:sz="4" w:space="0" w:color="auto"/>
            </w:tcBorders>
            <w:shd w:val="clear" w:color="000000" w:fill="BFBFBF"/>
            <w:noWrap/>
            <w:vAlign w:val="bottom"/>
            <w:hideMark/>
          </w:tcPr>
          <w:p w:rsidR="00491DCF" w:rsidRPr="002E23FC" w:rsidRDefault="00491DCF" w:rsidP="00491DCF">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center"/>
            <w:hideMark/>
          </w:tcPr>
          <w:p w:rsidR="00491DCF" w:rsidRDefault="00491DCF" w:rsidP="00491DCF">
            <w:pPr>
              <w:jc w:val="center"/>
              <w:rPr>
                <w:rFonts w:ascii="Calibri" w:hAnsi="Calibri"/>
                <w:color w:val="000000"/>
                <w:sz w:val="22"/>
                <w:szCs w:val="22"/>
              </w:rPr>
            </w:pPr>
            <w:r>
              <w:rPr>
                <w:rFonts w:ascii="Calibri" w:hAnsi="Calibri"/>
                <w:color w:val="000000"/>
                <w:sz w:val="22"/>
                <w:szCs w:val="22"/>
              </w:rPr>
              <w:t>363.35</w:t>
            </w:r>
          </w:p>
        </w:tc>
        <w:tc>
          <w:tcPr>
            <w:tcW w:w="2911" w:type="dxa"/>
            <w:tcBorders>
              <w:top w:val="nil"/>
              <w:left w:val="nil"/>
              <w:bottom w:val="single" w:sz="4" w:space="0" w:color="auto"/>
              <w:right w:val="single" w:sz="4" w:space="0" w:color="auto"/>
            </w:tcBorders>
            <w:shd w:val="clear" w:color="auto" w:fill="auto"/>
            <w:hideMark/>
          </w:tcPr>
          <w:p w:rsidR="00491DCF" w:rsidRDefault="001C5287" w:rsidP="00491DCF">
            <w:pPr>
              <w:rPr>
                <w:rFonts w:ascii="Arial" w:hAnsi="Arial" w:cs="Arial"/>
                <w:sz w:val="20"/>
                <w:szCs w:val="20"/>
              </w:rPr>
            </w:pPr>
            <w:r>
              <w:rPr>
                <w:rFonts w:ascii="Arial" w:hAnsi="Arial" w:cs="Arial"/>
                <w:sz w:val="20"/>
                <w:szCs w:val="20"/>
              </w:rPr>
              <w:t>Instituto Arnaiz</w:t>
            </w:r>
          </w:p>
          <w:p w:rsidR="00491DCF" w:rsidRDefault="00491DCF" w:rsidP="00491DCF">
            <w:pPr>
              <w:rPr>
                <w:rFonts w:ascii="Arial" w:hAnsi="Arial" w:cs="Arial"/>
                <w:sz w:val="20"/>
                <w:szCs w:val="20"/>
              </w:rPr>
            </w:pPr>
          </w:p>
        </w:tc>
        <w:tc>
          <w:tcPr>
            <w:tcW w:w="1210" w:type="dxa"/>
            <w:tcBorders>
              <w:top w:val="nil"/>
              <w:left w:val="nil"/>
              <w:bottom w:val="single" w:sz="4" w:space="0" w:color="auto"/>
              <w:right w:val="single" w:sz="4" w:space="0" w:color="auto"/>
            </w:tcBorders>
            <w:shd w:val="clear" w:color="auto" w:fill="auto"/>
            <w:noWrap/>
            <w:vAlign w:val="bottom"/>
            <w:hideMark/>
          </w:tcPr>
          <w:p w:rsidR="00491DCF" w:rsidRDefault="001C5287" w:rsidP="001C5287">
            <w:pPr>
              <w:rPr>
                <w:rFonts w:ascii="Calibri" w:hAnsi="Calibri"/>
                <w:color w:val="000000"/>
                <w:sz w:val="22"/>
                <w:szCs w:val="22"/>
              </w:rPr>
            </w:pPr>
            <w:r>
              <w:rPr>
                <w:rFonts w:ascii="Calibri" w:hAnsi="Calibri"/>
                <w:color w:val="000000"/>
                <w:sz w:val="22"/>
                <w:szCs w:val="22"/>
              </w:rPr>
              <w:t>Privada</w:t>
            </w:r>
          </w:p>
        </w:tc>
      </w:tr>
      <w:tr w:rsidR="00491DCF" w:rsidTr="007072AA">
        <w:trPr>
          <w:trHeight w:val="300"/>
        </w:trPr>
        <w:tc>
          <w:tcPr>
            <w:tcW w:w="659" w:type="dxa"/>
            <w:tcBorders>
              <w:top w:val="nil"/>
              <w:left w:val="single" w:sz="4" w:space="0" w:color="auto"/>
              <w:bottom w:val="single" w:sz="4" w:space="0" w:color="auto"/>
              <w:right w:val="single" w:sz="4" w:space="0" w:color="auto"/>
            </w:tcBorders>
            <w:shd w:val="clear" w:color="000000" w:fill="BFBFBF"/>
            <w:noWrap/>
            <w:vAlign w:val="center"/>
            <w:hideMark/>
          </w:tcPr>
          <w:p w:rsidR="00491DCF" w:rsidRPr="00491DCF" w:rsidRDefault="00491DCF" w:rsidP="00491DCF">
            <w:pPr>
              <w:jc w:val="center"/>
              <w:rPr>
                <w:rFonts w:ascii="Calibri" w:hAnsi="Calibri"/>
                <w:b/>
                <w:color w:val="000000"/>
                <w:szCs w:val="22"/>
              </w:rPr>
            </w:pPr>
            <w:r w:rsidRPr="00491DCF">
              <w:rPr>
                <w:rFonts w:ascii="Calibri" w:hAnsi="Calibri"/>
                <w:b/>
                <w:color w:val="000000"/>
                <w:szCs w:val="22"/>
              </w:rPr>
              <w:t>26</w:t>
            </w:r>
          </w:p>
        </w:tc>
        <w:tc>
          <w:tcPr>
            <w:tcW w:w="2526" w:type="dxa"/>
            <w:tcBorders>
              <w:top w:val="nil"/>
              <w:left w:val="nil"/>
              <w:bottom w:val="single" w:sz="4" w:space="0" w:color="auto"/>
              <w:right w:val="single" w:sz="4" w:space="0" w:color="auto"/>
            </w:tcBorders>
            <w:shd w:val="clear" w:color="000000" w:fill="BFBFBF"/>
            <w:vAlign w:val="center"/>
            <w:hideMark/>
          </w:tcPr>
          <w:p w:rsidR="00491DCF" w:rsidRDefault="00491DCF" w:rsidP="00491DCF">
            <w:pPr>
              <w:rPr>
                <w:rFonts w:ascii="Calibri" w:hAnsi="Calibri"/>
                <w:color w:val="000000"/>
                <w:sz w:val="22"/>
                <w:szCs w:val="22"/>
              </w:rPr>
            </w:pPr>
            <w:r>
              <w:rPr>
                <w:rFonts w:ascii="Calibri" w:hAnsi="Calibri"/>
                <w:color w:val="000000"/>
                <w:sz w:val="22"/>
                <w:szCs w:val="22"/>
              </w:rPr>
              <w:t>Adolfo Acosta Castro</w:t>
            </w:r>
          </w:p>
        </w:tc>
        <w:tc>
          <w:tcPr>
            <w:tcW w:w="779" w:type="dxa"/>
            <w:tcBorders>
              <w:top w:val="nil"/>
              <w:left w:val="nil"/>
              <w:bottom w:val="single" w:sz="4" w:space="0" w:color="auto"/>
              <w:right w:val="single" w:sz="4" w:space="0" w:color="auto"/>
            </w:tcBorders>
            <w:shd w:val="clear" w:color="000000" w:fill="BFBFBF"/>
            <w:noWrap/>
            <w:vAlign w:val="center"/>
            <w:hideMark/>
          </w:tcPr>
          <w:p w:rsidR="00491DCF" w:rsidRDefault="00491DCF" w:rsidP="00491DCF">
            <w:pPr>
              <w:rPr>
                <w:rFonts w:ascii="Calibri" w:hAnsi="Calibri"/>
                <w:color w:val="000000"/>
                <w:sz w:val="22"/>
                <w:szCs w:val="22"/>
              </w:rPr>
            </w:pPr>
            <w:r>
              <w:rPr>
                <w:rFonts w:ascii="Calibri" w:hAnsi="Calibri"/>
                <w:color w:val="000000"/>
                <w:sz w:val="22"/>
                <w:szCs w:val="22"/>
              </w:rPr>
              <w:t>SIN-3</w:t>
            </w:r>
          </w:p>
        </w:tc>
        <w:tc>
          <w:tcPr>
            <w:tcW w:w="1138" w:type="dxa"/>
            <w:tcBorders>
              <w:top w:val="nil"/>
              <w:left w:val="nil"/>
              <w:bottom w:val="single" w:sz="4" w:space="0" w:color="auto"/>
              <w:right w:val="single" w:sz="4" w:space="0" w:color="auto"/>
            </w:tcBorders>
            <w:shd w:val="clear" w:color="000000" w:fill="BFBFBF"/>
            <w:noWrap/>
            <w:vAlign w:val="bottom"/>
            <w:hideMark/>
          </w:tcPr>
          <w:p w:rsidR="00491DCF" w:rsidRPr="002E23FC" w:rsidRDefault="00491DCF" w:rsidP="00491DCF">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center"/>
            <w:hideMark/>
          </w:tcPr>
          <w:p w:rsidR="00491DCF" w:rsidRDefault="00491DCF" w:rsidP="00491DCF">
            <w:pPr>
              <w:jc w:val="center"/>
              <w:rPr>
                <w:rFonts w:ascii="Calibri" w:hAnsi="Calibri"/>
                <w:color w:val="000000"/>
                <w:sz w:val="22"/>
                <w:szCs w:val="22"/>
              </w:rPr>
            </w:pPr>
            <w:r>
              <w:rPr>
                <w:rFonts w:ascii="Calibri" w:hAnsi="Calibri"/>
                <w:color w:val="000000"/>
                <w:sz w:val="22"/>
                <w:szCs w:val="22"/>
              </w:rPr>
              <w:t>358</w:t>
            </w:r>
          </w:p>
        </w:tc>
        <w:tc>
          <w:tcPr>
            <w:tcW w:w="2911" w:type="dxa"/>
            <w:tcBorders>
              <w:top w:val="nil"/>
              <w:left w:val="nil"/>
              <w:bottom w:val="single" w:sz="4" w:space="0" w:color="auto"/>
              <w:right w:val="single" w:sz="4" w:space="0" w:color="auto"/>
            </w:tcBorders>
            <w:shd w:val="clear" w:color="auto" w:fill="auto"/>
            <w:hideMark/>
          </w:tcPr>
          <w:p w:rsidR="00491DCF" w:rsidRDefault="001C5287" w:rsidP="00491DCF">
            <w:pPr>
              <w:rPr>
                <w:rFonts w:ascii="Arial" w:hAnsi="Arial" w:cs="Arial"/>
                <w:sz w:val="20"/>
                <w:szCs w:val="20"/>
              </w:rPr>
            </w:pPr>
            <w:r>
              <w:rPr>
                <w:rFonts w:ascii="Arial" w:hAnsi="Arial" w:cs="Arial"/>
                <w:sz w:val="20"/>
                <w:szCs w:val="20"/>
              </w:rPr>
              <w:t xml:space="preserve">CBTIS  45 </w:t>
            </w:r>
          </w:p>
          <w:p w:rsidR="00491DCF" w:rsidRDefault="00491DCF" w:rsidP="00491DCF">
            <w:pPr>
              <w:rPr>
                <w:rFonts w:ascii="Arial" w:hAnsi="Arial" w:cs="Arial"/>
                <w:sz w:val="20"/>
                <w:szCs w:val="20"/>
              </w:rPr>
            </w:pPr>
          </w:p>
        </w:tc>
        <w:tc>
          <w:tcPr>
            <w:tcW w:w="1210" w:type="dxa"/>
            <w:tcBorders>
              <w:top w:val="nil"/>
              <w:left w:val="nil"/>
              <w:bottom w:val="single" w:sz="4" w:space="0" w:color="auto"/>
              <w:right w:val="single" w:sz="4" w:space="0" w:color="auto"/>
            </w:tcBorders>
            <w:shd w:val="clear" w:color="auto" w:fill="auto"/>
            <w:noWrap/>
            <w:vAlign w:val="bottom"/>
            <w:hideMark/>
          </w:tcPr>
          <w:p w:rsidR="00491DCF" w:rsidRDefault="00491DCF" w:rsidP="00491DCF">
            <w:pPr>
              <w:rPr>
                <w:rFonts w:ascii="Calibri" w:hAnsi="Calibri"/>
                <w:color w:val="000000"/>
                <w:sz w:val="22"/>
                <w:szCs w:val="22"/>
              </w:rPr>
            </w:pPr>
            <w:r>
              <w:rPr>
                <w:rFonts w:ascii="Calibri" w:hAnsi="Calibri"/>
                <w:color w:val="000000"/>
                <w:sz w:val="22"/>
                <w:szCs w:val="22"/>
              </w:rPr>
              <w:t>Pública</w:t>
            </w:r>
          </w:p>
        </w:tc>
      </w:tr>
      <w:tr w:rsidR="00491DCF" w:rsidTr="007072AA">
        <w:trPr>
          <w:trHeight w:val="300"/>
        </w:trPr>
        <w:tc>
          <w:tcPr>
            <w:tcW w:w="659" w:type="dxa"/>
            <w:tcBorders>
              <w:top w:val="nil"/>
              <w:left w:val="single" w:sz="4" w:space="0" w:color="auto"/>
              <w:bottom w:val="single" w:sz="4" w:space="0" w:color="auto"/>
              <w:right w:val="single" w:sz="4" w:space="0" w:color="auto"/>
            </w:tcBorders>
            <w:shd w:val="clear" w:color="000000" w:fill="BFBFBF"/>
            <w:noWrap/>
            <w:vAlign w:val="center"/>
            <w:hideMark/>
          </w:tcPr>
          <w:p w:rsidR="00491DCF" w:rsidRPr="00491DCF" w:rsidRDefault="00491DCF" w:rsidP="00491DCF">
            <w:pPr>
              <w:jc w:val="center"/>
              <w:rPr>
                <w:rFonts w:ascii="Calibri" w:hAnsi="Calibri"/>
                <w:b/>
                <w:color w:val="000000"/>
                <w:szCs w:val="22"/>
              </w:rPr>
            </w:pPr>
            <w:r w:rsidRPr="00491DCF">
              <w:rPr>
                <w:rFonts w:ascii="Calibri" w:hAnsi="Calibri"/>
                <w:b/>
                <w:color w:val="000000"/>
                <w:szCs w:val="22"/>
              </w:rPr>
              <w:t>27</w:t>
            </w:r>
          </w:p>
        </w:tc>
        <w:tc>
          <w:tcPr>
            <w:tcW w:w="2526" w:type="dxa"/>
            <w:tcBorders>
              <w:top w:val="nil"/>
              <w:left w:val="nil"/>
              <w:bottom w:val="single" w:sz="4" w:space="0" w:color="auto"/>
              <w:right w:val="single" w:sz="4" w:space="0" w:color="auto"/>
            </w:tcBorders>
            <w:shd w:val="clear" w:color="000000" w:fill="BFBFBF"/>
            <w:vAlign w:val="center"/>
            <w:hideMark/>
          </w:tcPr>
          <w:p w:rsidR="00491DCF" w:rsidRDefault="00491DCF" w:rsidP="00491DCF">
            <w:pPr>
              <w:rPr>
                <w:rFonts w:ascii="Calibri" w:hAnsi="Calibri"/>
                <w:color w:val="000000"/>
                <w:sz w:val="22"/>
                <w:szCs w:val="22"/>
              </w:rPr>
            </w:pPr>
            <w:r>
              <w:rPr>
                <w:rFonts w:ascii="Calibri" w:hAnsi="Calibri"/>
                <w:color w:val="000000"/>
                <w:sz w:val="22"/>
                <w:szCs w:val="22"/>
              </w:rPr>
              <w:t>Diego Emilio Domínguez Tableros</w:t>
            </w:r>
          </w:p>
        </w:tc>
        <w:tc>
          <w:tcPr>
            <w:tcW w:w="779" w:type="dxa"/>
            <w:tcBorders>
              <w:top w:val="nil"/>
              <w:left w:val="nil"/>
              <w:bottom w:val="single" w:sz="4" w:space="0" w:color="auto"/>
              <w:right w:val="single" w:sz="4" w:space="0" w:color="auto"/>
            </w:tcBorders>
            <w:shd w:val="clear" w:color="000000" w:fill="BFBFBF"/>
            <w:noWrap/>
            <w:vAlign w:val="center"/>
            <w:hideMark/>
          </w:tcPr>
          <w:p w:rsidR="00491DCF" w:rsidRDefault="00491DCF" w:rsidP="00491DCF">
            <w:pPr>
              <w:rPr>
                <w:rFonts w:ascii="Calibri" w:hAnsi="Calibri"/>
                <w:color w:val="000000"/>
                <w:sz w:val="22"/>
                <w:szCs w:val="22"/>
              </w:rPr>
            </w:pPr>
            <w:r>
              <w:rPr>
                <w:rFonts w:ascii="Calibri" w:hAnsi="Calibri"/>
                <w:color w:val="000000"/>
                <w:sz w:val="22"/>
                <w:szCs w:val="22"/>
              </w:rPr>
              <w:t>MOR-1</w:t>
            </w:r>
          </w:p>
        </w:tc>
        <w:tc>
          <w:tcPr>
            <w:tcW w:w="1138" w:type="dxa"/>
            <w:tcBorders>
              <w:top w:val="nil"/>
              <w:left w:val="nil"/>
              <w:bottom w:val="single" w:sz="4" w:space="0" w:color="auto"/>
              <w:right w:val="single" w:sz="4" w:space="0" w:color="auto"/>
            </w:tcBorders>
            <w:shd w:val="clear" w:color="000000" w:fill="BFBFBF"/>
            <w:noWrap/>
            <w:vAlign w:val="bottom"/>
            <w:hideMark/>
          </w:tcPr>
          <w:p w:rsidR="00491DCF" w:rsidRPr="002E23FC" w:rsidRDefault="00491DCF" w:rsidP="00491DCF">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center"/>
            <w:hideMark/>
          </w:tcPr>
          <w:p w:rsidR="00491DCF" w:rsidRDefault="00491DCF" w:rsidP="00491DCF">
            <w:pPr>
              <w:jc w:val="center"/>
              <w:rPr>
                <w:rFonts w:ascii="Calibri" w:hAnsi="Calibri"/>
                <w:color w:val="000000"/>
                <w:sz w:val="22"/>
                <w:szCs w:val="22"/>
              </w:rPr>
            </w:pPr>
            <w:r>
              <w:rPr>
                <w:rFonts w:ascii="Calibri" w:hAnsi="Calibri"/>
                <w:color w:val="000000"/>
                <w:sz w:val="22"/>
                <w:szCs w:val="22"/>
              </w:rPr>
              <w:t>357.35</w:t>
            </w:r>
          </w:p>
        </w:tc>
        <w:tc>
          <w:tcPr>
            <w:tcW w:w="2911" w:type="dxa"/>
            <w:tcBorders>
              <w:top w:val="nil"/>
              <w:left w:val="nil"/>
              <w:bottom w:val="single" w:sz="4" w:space="0" w:color="auto"/>
              <w:right w:val="single" w:sz="4" w:space="0" w:color="auto"/>
            </w:tcBorders>
            <w:shd w:val="clear" w:color="auto" w:fill="auto"/>
            <w:hideMark/>
          </w:tcPr>
          <w:p w:rsidR="00491DCF" w:rsidRDefault="001C5287" w:rsidP="00491DCF">
            <w:pPr>
              <w:rPr>
                <w:rFonts w:ascii="Arial" w:hAnsi="Arial" w:cs="Arial"/>
                <w:sz w:val="20"/>
                <w:szCs w:val="20"/>
              </w:rPr>
            </w:pPr>
            <w:r>
              <w:rPr>
                <w:rFonts w:ascii="Arial" w:hAnsi="Arial" w:cs="Arial"/>
                <w:sz w:val="20"/>
                <w:szCs w:val="20"/>
              </w:rPr>
              <w:t>Colegio de Bachilleres del Estado de Morelos</w:t>
            </w:r>
          </w:p>
          <w:p w:rsidR="00491DCF" w:rsidRDefault="00491DCF" w:rsidP="00491DCF">
            <w:pPr>
              <w:rPr>
                <w:rFonts w:ascii="Arial" w:hAnsi="Arial" w:cs="Arial"/>
                <w:sz w:val="20"/>
                <w:szCs w:val="20"/>
              </w:rPr>
            </w:pPr>
          </w:p>
        </w:tc>
        <w:tc>
          <w:tcPr>
            <w:tcW w:w="1210" w:type="dxa"/>
            <w:tcBorders>
              <w:top w:val="nil"/>
              <w:left w:val="nil"/>
              <w:bottom w:val="single" w:sz="4" w:space="0" w:color="auto"/>
              <w:right w:val="single" w:sz="4" w:space="0" w:color="auto"/>
            </w:tcBorders>
            <w:shd w:val="clear" w:color="auto" w:fill="auto"/>
            <w:noWrap/>
            <w:vAlign w:val="bottom"/>
            <w:hideMark/>
          </w:tcPr>
          <w:p w:rsidR="00491DCF" w:rsidRDefault="001C5287" w:rsidP="00491DCF">
            <w:pPr>
              <w:rPr>
                <w:rFonts w:ascii="Calibri" w:hAnsi="Calibri"/>
                <w:color w:val="000000"/>
                <w:sz w:val="22"/>
                <w:szCs w:val="22"/>
              </w:rPr>
            </w:pPr>
            <w:r>
              <w:rPr>
                <w:rFonts w:ascii="Calibri" w:hAnsi="Calibri"/>
                <w:color w:val="000000"/>
                <w:sz w:val="22"/>
                <w:szCs w:val="22"/>
              </w:rPr>
              <w:t>Pública</w:t>
            </w:r>
          </w:p>
        </w:tc>
      </w:tr>
      <w:tr w:rsidR="001C5287" w:rsidTr="007072AA">
        <w:trPr>
          <w:trHeight w:val="300"/>
        </w:trPr>
        <w:tc>
          <w:tcPr>
            <w:tcW w:w="659" w:type="dxa"/>
            <w:tcBorders>
              <w:top w:val="nil"/>
              <w:left w:val="single" w:sz="4" w:space="0" w:color="auto"/>
              <w:bottom w:val="single" w:sz="4" w:space="0" w:color="auto"/>
              <w:right w:val="single" w:sz="4" w:space="0" w:color="auto"/>
            </w:tcBorders>
            <w:shd w:val="clear" w:color="000000" w:fill="BFBFBF"/>
            <w:noWrap/>
            <w:vAlign w:val="center"/>
            <w:hideMark/>
          </w:tcPr>
          <w:p w:rsidR="001C5287" w:rsidRPr="00491DCF" w:rsidRDefault="001C5287" w:rsidP="001C5287">
            <w:pPr>
              <w:jc w:val="center"/>
              <w:rPr>
                <w:rFonts w:ascii="Calibri" w:hAnsi="Calibri"/>
                <w:b/>
                <w:color w:val="000000"/>
                <w:szCs w:val="22"/>
              </w:rPr>
            </w:pPr>
            <w:r w:rsidRPr="00491DCF">
              <w:rPr>
                <w:rFonts w:ascii="Calibri" w:hAnsi="Calibri"/>
                <w:b/>
                <w:color w:val="000000"/>
                <w:szCs w:val="22"/>
              </w:rPr>
              <w:t>28</w:t>
            </w:r>
          </w:p>
        </w:tc>
        <w:tc>
          <w:tcPr>
            <w:tcW w:w="2526" w:type="dxa"/>
            <w:tcBorders>
              <w:top w:val="nil"/>
              <w:left w:val="nil"/>
              <w:bottom w:val="single" w:sz="4" w:space="0" w:color="auto"/>
              <w:right w:val="single" w:sz="4" w:space="0" w:color="auto"/>
            </w:tcBorders>
            <w:shd w:val="clear" w:color="000000" w:fill="BFBFBF"/>
            <w:vAlign w:val="center"/>
            <w:hideMark/>
          </w:tcPr>
          <w:p w:rsidR="001C5287" w:rsidRDefault="001C5287" w:rsidP="001C5287">
            <w:pPr>
              <w:rPr>
                <w:rFonts w:ascii="Calibri" w:hAnsi="Calibri"/>
                <w:color w:val="000000"/>
                <w:sz w:val="22"/>
                <w:szCs w:val="22"/>
              </w:rPr>
            </w:pPr>
            <w:r>
              <w:rPr>
                <w:rFonts w:ascii="Calibri" w:hAnsi="Calibri"/>
                <w:color w:val="000000"/>
                <w:sz w:val="22"/>
                <w:szCs w:val="22"/>
              </w:rPr>
              <w:t>Félix Garduza Gutiérrez</w:t>
            </w:r>
          </w:p>
        </w:tc>
        <w:tc>
          <w:tcPr>
            <w:tcW w:w="779" w:type="dxa"/>
            <w:tcBorders>
              <w:top w:val="nil"/>
              <w:left w:val="nil"/>
              <w:bottom w:val="single" w:sz="4" w:space="0" w:color="auto"/>
              <w:right w:val="single" w:sz="4" w:space="0" w:color="auto"/>
            </w:tcBorders>
            <w:shd w:val="clear" w:color="000000" w:fill="BFBFBF"/>
            <w:noWrap/>
            <w:vAlign w:val="center"/>
            <w:hideMark/>
          </w:tcPr>
          <w:p w:rsidR="001C5287" w:rsidRDefault="001C5287" w:rsidP="001C5287">
            <w:pPr>
              <w:rPr>
                <w:rFonts w:ascii="Calibri" w:hAnsi="Calibri"/>
                <w:color w:val="000000"/>
                <w:sz w:val="22"/>
                <w:szCs w:val="22"/>
              </w:rPr>
            </w:pPr>
            <w:r>
              <w:rPr>
                <w:rFonts w:ascii="Calibri" w:hAnsi="Calibri"/>
                <w:color w:val="000000"/>
                <w:sz w:val="22"/>
                <w:szCs w:val="22"/>
              </w:rPr>
              <w:t>VER-6</w:t>
            </w:r>
          </w:p>
        </w:tc>
        <w:tc>
          <w:tcPr>
            <w:tcW w:w="1138" w:type="dxa"/>
            <w:tcBorders>
              <w:top w:val="nil"/>
              <w:left w:val="nil"/>
              <w:bottom w:val="single" w:sz="4" w:space="0" w:color="auto"/>
              <w:right w:val="single" w:sz="4" w:space="0" w:color="auto"/>
            </w:tcBorders>
            <w:shd w:val="clear" w:color="000000" w:fill="BFBFBF"/>
            <w:noWrap/>
            <w:vAlign w:val="bottom"/>
            <w:hideMark/>
          </w:tcPr>
          <w:p w:rsidR="001C5287" w:rsidRPr="002E23FC" w:rsidRDefault="001C5287" w:rsidP="001C5287">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center"/>
            <w:hideMark/>
          </w:tcPr>
          <w:p w:rsidR="001C5287" w:rsidRDefault="001C5287" w:rsidP="001C5287">
            <w:pPr>
              <w:jc w:val="center"/>
              <w:rPr>
                <w:rFonts w:ascii="Calibri" w:hAnsi="Calibri"/>
                <w:color w:val="000000"/>
                <w:sz w:val="22"/>
                <w:szCs w:val="22"/>
              </w:rPr>
            </w:pPr>
            <w:r>
              <w:rPr>
                <w:rFonts w:ascii="Calibri" w:hAnsi="Calibri"/>
                <w:color w:val="000000"/>
                <w:sz w:val="22"/>
                <w:szCs w:val="22"/>
              </w:rPr>
              <w:t>347.35</w:t>
            </w:r>
          </w:p>
        </w:tc>
        <w:tc>
          <w:tcPr>
            <w:tcW w:w="2911" w:type="dxa"/>
            <w:tcBorders>
              <w:top w:val="nil"/>
              <w:left w:val="nil"/>
              <w:bottom w:val="single" w:sz="4" w:space="0" w:color="auto"/>
              <w:right w:val="single" w:sz="4" w:space="0" w:color="auto"/>
            </w:tcBorders>
            <w:shd w:val="clear" w:color="auto" w:fill="auto"/>
            <w:hideMark/>
          </w:tcPr>
          <w:p w:rsidR="001C5287" w:rsidRDefault="001C5287" w:rsidP="001C5287">
            <w:pPr>
              <w:rPr>
                <w:rFonts w:ascii="Arial" w:hAnsi="Arial" w:cs="Arial"/>
                <w:sz w:val="20"/>
                <w:szCs w:val="20"/>
              </w:rPr>
            </w:pPr>
            <w:r>
              <w:rPr>
                <w:rFonts w:ascii="Arial" w:hAnsi="Arial" w:cs="Arial"/>
                <w:sz w:val="20"/>
                <w:szCs w:val="20"/>
              </w:rPr>
              <w:t xml:space="preserve">INSTITUTO PEDAGOGICO MODERNO JOHN J. SPARK </w:t>
            </w:r>
          </w:p>
          <w:p w:rsidR="001C5287" w:rsidRDefault="001C5287" w:rsidP="001C5287">
            <w:pPr>
              <w:rPr>
                <w:rFonts w:ascii="Arial" w:hAnsi="Arial" w:cs="Arial"/>
                <w:sz w:val="20"/>
                <w:szCs w:val="20"/>
              </w:rPr>
            </w:pPr>
          </w:p>
        </w:tc>
        <w:tc>
          <w:tcPr>
            <w:tcW w:w="1210" w:type="dxa"/>
            <w:tcBorders>
              <w:top w:val="nil"/>
              <w:left w:val="nil"/>
              <w:bottom w:val="single" w:sz="4" w:space="0" w:color="auto"/>
              <w:right w:val="single" w:sz="4" w:space="0" w:color="auto"/>
            </w:tcBorders>
            <w:shd w:val="clear" w:color="auto" w:fill="auto"/>
            <w:noWrap/>
            <w:vAlign w:val="bottom"/>
            <w:hideMark/>
          </w:tcPr>
          <w:p w:rsidR="001C5287" w:rsidRDefault="001C5287" w:rsidP="001C5287">
            <w:pPr>
              <w:rPr>
                <w:rFonts w:ascii="Calibri" w:hAnsi="Calibri"/>
                <w:color w:val="000000"/>
                <w:sz w:val="22"/>
                <w:szCs w:val="22"/>
              </w:rPr>
            </w:pPr>
            <w:r>
              <w:rPr>
                <w:rFonts w:ascii="Calibri" w:hAnsi="Calibri"/>
                <w:color w:val="000000"/>
                <w:sz w:val="22"/>
                <w:szCs w:val="22"/>
              </w:rPr>
              <w:t>Privada</w:t>
            </w:r>
          </w:p>
        </w:tc>
      </w:tr>
    </w:tbl>
    <w:p w:rsidR="00714C4B" w:rsidRPr="002E23FC" w:rsidRDefault="002E23FC">
      <w:pPr>
        <w:rPr>
          <w:rFonts w:ascii="Arial" w:hAnsi="Arial" w:cs="Arial"/>
          <w:b/>
          <w:lang w:val="es-MX"/>
        </w:rPr>
      </w:pPr>
      <w:r>
        <w:rPr>
          <w:rFonts w:ascii="Arial" w:hAnsi="Arial" w:cs="Arial"/>
          <w:b/>
          <w:lang w:val="es-MX"/>
        </w:rPr>
        <w:t xml:space="preserve">MEDALLISTAS DE PLATA OMI </w:t>
      </w:r>
      <w:r w:rsidR="00847816">
        <w:rPr>
          <w:rFonts w:ascii="Arial" w:hAnsi="Arial" w:cs="Arial"/>
          <w:b/>
          <w:lang w:val="es-MX"/>
        </w:rPr>
        <w:t>2016</w:t>
      </w:r>
      <w:r w:rsidR="00652625">
        <w:rPr>
          <w:rFonts w:ascii="Arial" w:hAnsi="Arial" w:cs="Arial"/>
          <w:b/>
          <w:lang w:val="es-MX"/>
        </w:rPr>
        <w:t xml:space="preserve"> </w:t>
      </w:r>
      <w:r w:rsidR="00847816">
        <w:rPr>
          <w:rFonts w:ascii="Arial" w:hAnsi="Arial" w:cs="Arial"/>
          <w:b/>
          <w:lang w:val="es-MX"/>
        </w:rPr>
        <w:t>VERACRUZ</w:t>
      </w:r>
      <w:r w:rsidR="00652625">
        <w:rPr>
          <w:rFonts w:ascii="Arial" w:hAnsi="Arial" w:cs="Arial"/>
          <w:b/>
          <w:lang w:val="es-MX"/>
        </w:rPr>
        <w:t xml:space="preserve">, </w:t>
      </w:r>
      <w:r w:rsidR="00847816">
        <w:rPr>
          <w:rFonts w:ascii="Arial" w:hAnsi="Arial" w:cs="Arial"/>
          <w:b/>
          <w:lang w:val="es-MX"/>
        </w:rPr>
        <w:t>VERACRUZ</w:t>
      </w:r>
      <w:r w:rsidR="00652625">
        <w:rPr>
          <w:rFonts w:ascii="Arial" w:hAnsi="Arial" w:cs="Arial"/>
          <w:b/>
          <w:lang w:val="es-MX"/>
        </w:rPr>
        <w:t>.</w:t>
      </w:r>
    </w:p>
    <w:p w:rsidR="00714C4B" w:rsidRDefault="00714C4B">
      <w:pPr>
        <w:rPr>
          <w:rFonts w:ascii="Arial" w:hAnsi="Arial" w:cs="Arial"/>
          <w:lang w:val="es-MX"/>
        </w:rPr>
      </w:pPr>
    </w:p>
    <w:p w:rsidR="00714C4B" w:rsidRDefault="00714C4B">
      <w:pPr>
        <w:rPr>
          <w:rFonts w:ascii="Arial" w:hAnsi="Arial" w:cs="Arial"/>
          <w:lang w:val="es-MX"/>
        </w:rPr>
      </w:pPr>
    </w:p>
    <w:p w:rsidR="002E23FC" w:rsidRDefault="002E23FC">
      <w:pPr>
        <w:rPr>
          <w:rFonts w:ascii="Arial" w:hAnsi="Arial" w:cs="Arial"/>
          <w:lang w:val="es-MX"/>
        </w:rPr>
      </w:pPr>
      <w:r>
        <w:rPr>
          <w:rFonts w:ascii="Arial" w:hAnsi="Arial" w:cs="Arial"/>
          <w:lang w:val="es-MX"/>
        </w:rPr>
        <w:br w:type="page"/>
      </w:r>
    </w:p>
    <w:p w:rsidR="00714C4B" w:rsidRPr="002E23FC" w:rsidRDefault="002E23FC">
      <w:pPr>
        <w:jc w:val="both"/>
        <w:rPr>
          <w:rFonts w:ascii="Arial" w:hAnsi="Arial" w:cs="Arial"/>
          <w:b/>
          <w:lang w:val="es-MX"/>
        </w:rPr>
      </w:pPr>
      <w:r w:rsidRPr="00EB3B1D">
        <w:rPr>
          <w:rFonts w:ascii="Arial" w:hAnsi="Arial" w:cs="Arial"/>
          <w:b/>
          <w:lang w:val="es-MX"/>
        </w:rPr>
        <w:lastRenderedPageBreak/>
        <w:t>MEDALLISTAS</w:t>
      </w:r>
      <w:r>
        <w:rPr>
          <w:rFonts w:ascii="Arial" w:hAnsi="Arial" w:cs="Arial"/>
          <w:b/>
          <w:lang w:val="es-MX"/>
        </w:rPr>
        <w:t xml:space="preserve"> DE BRONCE OMI </w:t>
      </w:r>
      <w:r w:rsidR="00847816">
        <w:rPr>
          <w:rFonts w:ascii="Arial" w:hAnsi="Arial" w:cs="Arial"/>
          <w:b/>
          <w:lang w:val="es-MX"/>
        </w:rPr>
        <w:t>2016</w:t>
      </w:r>
      <w:r w:rsidR="00652625">
        <w:rPr>
          <w:rFonts w:ascii="Arial" w:hAnsi="Arial" w:cs="Arial"/>
          <w:b/>
          <w:lang w:val="es-MX"/>
        </w:rPr>
        <w:t xml:space="preserve"> </w:t>
      </w:r>
      <w:r w:rsidR="00847816">
        <w:rPr>
          <w:rFonts w:ascii="Arial" w:hAnsi="Arial" w:cs="Arial"/>
          <w:b/>
          <w:lang w:val="es-MX"/>
        </w:rPr>
        <w:t>VERACRUZ</w:t>
      </w:r>
      <w:r w:rsidR="00652625">
        <w:rPr>
          <w:rFonts w:ascii="Arial" w:hAnsi="Arial" w:cs="Arial"/>
          <w:b/>
          <w:lang w:val="es-MX"/>
        </w:rPr>
        <w:t xml:space="preserve">, </w:t>
      </w:r>
      <w:r w:rsidR="00847816">
        <w:rPr>
          <w:rFonts w:ascii="Arial" w:hAnsi="Arial" w:cs="Arial"/>
          <w:b/>
          <w:lang w:val="es-MX"/>
        </w:rPr>
        <w:t>VERACRUZ</w:t>
      </w:r>
    </w:p>
    <w:p w:rsidR="002E23FC" w:rsidRDefault="002E23FC">
      <w:pPr>
        <w:jc w:val="both"/>
        <w:rPr>
          <w:rFonts w:ascii="Arial" w:hAnsi="Arial" w:cs="Arial"/>
          <w:lang w:val="es-MX"/>
        </w:rPr>
      </w:pPr>
    </w:p>
    <w:tbl>
      <w:tblPr>
        <w:tblW w:w="9683" w:type="dxa"/>
        <w:tblInd w:w="-5" w:type="dxa"/>
        <w:tblCellMar>
          <w:left w:w="70" w:type="dxa"/>
          <w:right w:w="70" w:type="dxa"/>
        </w:tblCellMar>
        <w:tblLook w:val="04A0" w:firstRow="1" w:lastRow="0" w:firstColumn="1" w:lastColumn="0" w:noHBand="0" w:noVBand="1"/>
      </w:tblPr>
      <w:tblGrid>
        <w:gridCol w:w="659"/>
        <w:gridCol w:w="2179"/>
        <w:gridCol w:w="826"/>
        <w:gridCol w:w="1001"/>
        <w:gridCol w:w="751"/>
        <w:gridCol w:w="2865"/>
        <w:gridCol w:w="1402"/>
      </w:tblGrid>
      <w:tr w:rsidR="002E7ECB" w:rsidTr="005224E9">
        <w:trPr>
          <w:trHeight w:val="719"/>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3FC" w:rsidRDefault="002E23FC">
            <w:pPr>
              <w:jc w:val="center"/>
              <w:rPr>
                <w:rFonts w:ascii="Calibri" w:hAnsi="Calibri"/>
                <w:b/>
                <w:bCs/>
                <w:color w:val="000000"/>
                <w:sz w:val="22"/>
                <w:szCs w:val="22"/>
              </w:rPr>
            </w:pPr>
            <w:r>
              <w:rPr>
                <w:rFonts w:ascii="Calibri" w:hAnsi="Calibri"/>
                <w:b/>
                <w:bCs/>
                <w:color w:val="000000"/>
                <w:sz w:val="22"/>
                <w:szCs w:val="22"/>
              </w:rPr>
              <w:t>Lugar</w:t>
            </w:r>
          </w:p>
        </w:tc>
        <w:tc>
          <w:tcPr>
            <w:tcW w:w="2179" w:type="dxa"/>
            <w:tcBorders>
              <w:top w:val="single" w:sz="4" w:space="0" w:color="auto"/>
              <w:left w:val="nil"/>
              <w:bottom w:val="single" w:sz="4" w:space="0" w:color="auto"/>
              <w:right w:val="single" w:sz="4" w:space="0" w:color="auto"/>
            </w:tcBorders>
            <w:shd w:val="clear" w:color="auto" w:fill="auto"/>
            <w:noWrap/>
            <w:vAlign w:val="bottom"/>
            <w:hideMark/>
          </w:tcPr>
          <w:p w:rsidR="002E23FC" w:rsidRDefault="002E23FC">
            <w:pPr>
              <w:jc w:val="center"/>
              <w:rPr>
                <w:rFonts w:ascii="Calibri" w:hAnsi="Calibri"/>
                <w:b/>
                <w:bCs/>
                <w:color w:val="000000"/>
                <w:sz w:val="28"/>
                <w:szCs w:val="28"/>
              </w:rPr>
            </w:pPr>
            <w:r w:rsidRPr="002E23FC">
              <w:rPr>
                <w:rFonts w:ascii="Calibri" w:hAnsi="Calibri"/>
                <w:b/>
                <w:bCs/>
                <w:color w:val="000000"/>
                <w:sz w:val="32"/>
                <w:szCs w:val="28"/>
              </w:rPr>
              <w:t>Nombre</w:t>
            </w:r>
          </w:p>
        </w:tc>
        <w:tc>
          <w:tcPr>
            <w:tcW w:w="826" w:type="dxa"/>
            <w:tcBorders>
              <w:top w:val="single" w:sz="4" w:space="0" w:color="auto"/>
              <w:left w:val="nil"/>
              <w:bottom w:val="single" w:sz="4" w:space="0" w:color="auto"/>
              <w:right w:val="single" w:sz="4" w:space="0" w:color="auto"/>
            </w:tcBorders>
            <w:shd w:val="clear" w:color="auto" w:fill="auto"/>
            <w:noWrap/>
            <w:vAlign w:val="bottom"/>
            <w:hideMark/>
          </w:tcPr>
          <w:p w:rsidR="002E23FC" w:rsidRDefault="002E23FC">
            <w:pPr>
              <w:jc w:val="center"/>
              <w:rPr>
                <w:rFonts w:ascii="Calibri" w:hAnsi="Calibri"/>
                <w:b/>
                <w:bCs/>
                <w:color w:val="000000"/>
                <w:sz w:val="22"/>
                <w:szCs w:val="22"/>
              </w:rPr>
            </w:pPr>
            <w:r>
              <w:rPr>
                <w:rFonts w:ascii="Calibri" w:hAnsi="Calibri"/>
                <w:b/>
                <w:bCs/>
                <w:color w:val="000000"/>
                <w:sz w:val="22"/>
                <w:szCs w:val="22"/>
              </w:rPr>
              <w:t>EDO</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2E23FC" w:rsidRDefault="002E23FC">
            <w:pPr>
              <w:jc w:val="center"/>
              <w:rPr>
                <w:rFonts w:ascii="Calibri" w:hAnsi="Calibri"/>
                <w:b/>
                <w:bCs/>
                <w:color w:val="000000"/>
                <w:sz w:val="22"/>
                <w:szCs w:val="22"/>
              </w:rPr>
            </w:pPr>
            <w:r>
              <w:rPr>
                <w:rFonts w:ascii="Calibri" w:hAnsi="Calibri"/>
                <w:b/>
                <w:bCs/>
                <w:color w:val="000000"/>
                <w:sz w:val="22"/>
                <w:szCs w:val="22"/>
              </w:rPr>
              <w:t>Medalla</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2E23FC" w:rsidRDefault="002E23FC">
            <w:pPr>
              <w:jc w:val="center"/>
              <w:rPr>
                <w:rFonts w:ascii="Calibri" w:hAnsi="Calibri"/>
                <w:b/>
                <w:bCs/>
                <w:color w:val="000000"/>
                <w:sz w:val="22"/>
                <w:szCs w:val="22"/>
              </w:rPr>
            </w:pPr>
            <w:r>
              <w:rPr>
                <w:rFonts w:ascii="Calibri" w:hAnsi="Calibri"/>
                <w:b/>
                <w:bCs/>
                <w:color w:val="000000"/>
                <w:sz w:val="22"/>
                <w:szCs w:val="22"/>
              </w:rPr>
              <w:t>PTOS.</w:t>
            </w:r>
          </w:p>
        </w:tc>
        <w:tc>
          <w:tcPr>
            <w:tcW w:w="2865" w:type="dxa"/>
            <w:tcBorders>
              <w:top w:val="single" w:sz="4" w:space="0" w:color="auto"/>
              <w:left w:val="nil"/>
              <w:bottom w:val="single" w:sz="4" w:space="0" w:color="auto"/>
              <w:right w:val="single" w:sz="4" w:space="0" w:color="auto"/>
            </w:tcBorders>
            <w:shd w:val="clear" w:color="auto" w:fill="auto"/>
            <w:noWrap/>
            <w:vAlign w:val="bottom"/>
            <w:hideMark/>
          </w:tcPr>
          <w:p w:rsidR="002E23FC" w:rsidRDefault="002E23FC">
            <w:pPr>
              <w:jc w:val="center"/>
              <w:rPr>
                <w:rFonts w:ascii="Calibri" w:hAnsi="Calibri"/>
                <w:b/>
                <w:bCs/>
                <w:color w:val="000000"/>
                <w:sz w:val="22"/>
                <w:szCs w:val="22"/>
              </w:rPr>
            </w:pPr>
            <w:r w:rsidRPr="002E23FC">
              <w:rPr>
                <w:rFonts w:ascii="Calibri" w:hAnsi="Calibri"/>
                <w:b/>
                <w:bCs/>
                <w:color w:val="000000"/>
                <w:sz w:val="32"/>
                <w:szCs w:val="22"/>
              </w:rPr>
              <w:t>Escuela</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E23FC" w:rsidRDefault="00272F5F">
            <w:pPr>
              <w:rPr>
                <w:rFonts w:ascii="Calibri" w:hAnsi="Calibri"/>
                <w:color w:val="000000"/>
                <w:sz w:val="22"/>
                <w:szCs w:val="22"/>
              </w:rPr>
            </w:pPr>
            <w:r>
              <w:rPr>
                <w:rFonts w:ascii="Calibri" w:hAnsi="Calibri"/>
                <w:color w:val="000000"/>
                <w:sz w:val="20"/>
                <w:szCs w:val="22"/>
              </w:rPr>
              <w:t>Pública</w:t>
            </w:r>
            <w:r w:rsidR="002E7ECB">
              <w:rPr>
                <w:rFonts w:ascii="Calibri" w:hAnsi="Calibri"/>
                <w:color w:val="000000"/>
                <w:sz w:val="20"/>
                <w:szCs w:val="22"/>
              </w:rPr>
              <w:t>/</w:t>
            </w:r>
            <w:proofErr w:type="spellStart"/>
            <w:r w:rsidR="002E7ECB">
              <w:rPr>
                <w:rFonts w:ascii="Calibri" w:hAnsi="Calibri"/>
                <w:color w:val="000000"/>
                <w:sz w:val="20"/>
                <w:szCs w:val="22"/>
              </w:rPr>
              <w:t>Priv</w:t>
            </w:r>
            <w:proofErr w:type="spellEnd"/>
          </w:p>
        </w:tc>
      </w:tr>
      <w:tr w:rsidR="002E7ECB" w:rsidTr="005224E9">
        <w:trPr>
          <w:trHeight w:val="600"/>
        </w:trPr>
        <w:tc>
          <w:tcPr>
            <w:tcW w:w="659" w:type="dxa"/>
            <w:tcBorders>
              <w:top w:val="nil"/>
              <w:left w:val="single" w:sz="4" w:space="0" w:color="auto"/>
              <w:bottom w:val="single" w:sz="4" w:space="0" w:color="auto"/>
              <w:right w:val="single" w:sz="4" w:space="0" w:color="auto"/>
            </w:tcBorders>
            <w:shd w:val="clear" w:color="000000" w:fill="FFC000"/>
            <w:noWrap/>
            <w:vAlign w:val="center"/>
            <w:hideMark/>
          </w:tcPr>
          <w:p w:rsidR="007072AA" w:rsidRPr="002E7ECB" w:rsidRDefault="007072AA" w:rsidP="007072AA">
            <w:pPr>
              <w:jc w:val="center"/>
              <w:rPr>
                <w:rFonts w:ascii="Calibri" w:hAnsi="Calibri"/>
                <w:b/>
                <w:color w:val="000000"/>
                <w:szCs w:val="22"/>
              </w:rPr>
            </w:pPr>
            <w:r w:rsidRPr="002E7ECB">
              <w:rPr>
                <w:rFonts w:ascii="Calibri" w:hAnsi="Calibri"/>
                <w:b/>
                <w:color w:val="000000"/>
                <w:szCs w:val="22"/>
              </w:rPr>
              <w:t>29</w:t>
            </w:r>
          </w:p>
        </w:tc>
        <w:tc>
          <w:tcPr>
            <w:tcW w:w="2179" w:type="dxa"/>
            <w:tcBorders>
              <w:top w:val="nil"/>
              <w:left w:val="nil"/>
              <w:bottom w:val="single" w:sz="4" w:space="0" w:color="auto"/>
              <w:right w:val="single" w:sz="4" w:space="0" w:color="auto"/>
            </w:tcBorders>
            <w:shd w:val="clear" w:color="000000" w:fill="FFC000"/>
            <w:vAlign w:val="center"/>
            <w:hideMark/>
          </w:tcPr>
          <w:p w:rsidR="007072AA" w:rsidRPr="007072AA" w:rsidRDefault="007072AA" w:rsidP="007072AA">
            <w:pPr>
              <w:rPr>
                <w:rFonts w:ascii="Calibri" w:hAnsi="Calibri"/>
                <w:color w:val="000000"/>
                <w:szCs w:val="22"/>
              </w:rPr>
            </w:pPr>
            <w:r w:rsidRPr="007072AA">
              <w:rPr>
                <w:rFonts w:ascii="Calibri" w:hAnsi="Calibri"/>
                <w:color w:val="000000"/>
                <w:szCs w:val="22"/>
              </w:rPr>
              <w:t>Carlos Daniel Ruvalcaba Serrano</w:t>
            </w:r>
          </w:p>
        </w:tc>
        <w:tc>
          <w:tcPr>
            <w:tcW w:w="826" w:type="dxa"/>
            <w:tcBorders>
              <w:top w:val="nil"/>
              <w:left w:val="nil"/>
              <w:bottom w:val="single" w:sz="4" w:space="0" w:color="auto"/>
              <w:right w:val="single" w:sz="4" w:space="0" w:color="auto"/>
            </w:tcBorders>
            <w:shd w:val="clear" w:color="000000" w:fill="FFC000"/>
            <w:noWrap/>
            <w:vAlign w:val="center"/>
            <w:hideMark/>
          </w:tcPr>
          <w:p w:rsidR="007072AA" w:rsidRPr="007072AA" w:rsidRDefault="007072AA" w:rsidP="007072AA">
            <w:pPr>
              <w:rPr>
                <w:rFonts w:ascii="Calibri" w:hAnsi="Calibri"/>
                <w:color w:val="000000"/>
                <w:szCs w:val="22"/>
              </w:rPr>
            </w:pPr>
            <w:r w:rsidRPr="007072AA">
              <w:rPr>
                <w:rFonts w:ascii="Calibri" w:hAnsi="Calibri"/>
                <w:color w:val="000000"/>
                <w:szCs w:val="22"/>
              </w:rPr>
              <w:t>ZAC-4</w:t>
            </w:r>
          </w:p>
        </w:tc>
        <w:tc>
          <w:tcPr>
            <w:tcW w:w="1001" w:type="dxa"/>
            <w:tcBorders>
              <w:top w:val="nil"/>
              <w:left w:val="nil"/>
              <w:bottom w:val="single" w:sz="4" w:space="0" w:color="auto"/>
              <w:right w:val="single" w:sz="4" w:space="0" w:color="auto"/>
            </w:tcBorders>
            <w:shd w:val="clear" w:color="000000" w:fill="FFC000"/>
            <w:noWrap/>
            <w:hideMark/>
          </w:tcPr>
          <w:p w:rsidR="007072AA" w:rsidRDefault="007072AA" w:rsidP="007072AA">
            <w:r w:rsidRPr="004C131D">
              <w:rPr>
                <w:rFonts w:ascii="Calibri" w:hAnsi="Calibri"/>
                <w:b/>
                <w:color w:val="000000"/>
                <w:sz w:val="22"/>
                <w:szCs w:val="22"/>
              </w:rPr>
              <w:t>BRONCE</w:t>
            </w:r>
          </w:p>
        </w:tc>
        <w:tc>
          <w:tcPr>
            <w:tcW w:w="751" w:type="dxa"/>
            <w:tcBorders>
              <w:top w:val="nil"/>
              <w:left w:val="nil"/>
              <w:bottom w:val="single" w:sz="4" w:space="0" w:color="auto"/>
              <w:right w:val="single" w:sz="4" w:space="0" w:color="auto"/>
            </w:tcBorders>
            <w:shd w:val="clear" w:color="auto" w:fill="auto"/>
            <w:noWrap/>
            <w:vAlign w:val="bottom"/>
            <w:hideMark/>
          </w:tcPr>
          <w:p w:rsidR="007072AA" w:rsidRDefault="007072AA" w:rsidP="007072AA">
            <w:pPr>
              <w:jc w:val="right"/>
              <w:rPr>
                <w:rFonts w:ascii="Arial" w:hAnsi="Arial" w:cs="Arial"/>
                <w:b/>
                <w:bCs/>
                <w:sz w:val="22"/>
                <w:szCs w:val="22"/>
              </w:rPr>
            </w:pPr>
            <w:r>
              <w:rPr>
                <w:rFonts w:ascii="Arial" w:hAnsi="Arial" w:cs="Arial"/>
                <w:b/>
                <w:bCs/>
                <w:sz w:val="22"/>
                <w:szCs w:val="22"/>
              </w:rPr>
              <w:t>339</w:t>
            </w:r>
          </w:p>
        </w:tc>
        <w:tc>
          <w:tcPr>
            <w:tcW w:w="2865" w:type="dxa"/>
            <w:tcBorders>
              <w:top w:val="nil"/>
              <w:left w:val="nil"/>
              <w:bottom w:val="single" w:sz="4" w:space="0" w:color="auto"/>
              <w:right w:val="nil"/>
            </w:tcBorders>
            <w:shd w:val="clear" w:color="auto" w:fill="auto"/>
            <w:hideMark/>
          </w:tcPr>
          <w:p w:rsidR="007072AA" w:rsidRDefault="007072AA" w:rsidP="007072AA">
            <w:pPr>
              <w:rPr>
                <w:rFonts w:ascii="Arial" w:hAnsi="Arial" w:cs="Arial"/>
                <w:sz w:val="20"/>
                <w:szCs w:val="20"/>
              </w:rPr>
            </w:pPr>
            <w:r>
              <w:rPr>
                <w:rFonts w:ascii="Arial" w:hAnsi="Arial" w:cs="Arial"/>
                <w:sz w:val="20"/>
                <w:szCs w:val="20"/>
              </w:rPr>
              <w:t>COBAEZ</w:t>
            </w:r>
          </w:p>
          <w:p w:rsidR="007072AA" w:rsidRDefault="007072AA" w:rsidP="007072AA">
            <w:pPr>
              <w:rPr>
                <w:rFonts w:ascii="Arial" w:hAnsi="Arial" w:cs="Arial"/>
                <w:sz w:val="20"/>
                <w:szCs w:val="20"/>
              </w:rPr>
            </w:pPr>
          </w:p>
        </w:tc>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7072AA" w:rsidRDefault="007072AA" w:rsidP="007072AA">
            <w:pPr>
              <w:rPr>
                <w:rFonts w:ascii="Calibri" w:hAnsi="Calibri"/>
                <w:color w:val="000000"/>
                <w:sz w:val="22"/>
                <w:szCs w:val="22"/>
              </w:rPr>
            </w:pPr>
            <w:r>
              <w:rPr>
                <w:rFonts w:ascii="Calibri" w:hAnsi="Calibri"/>
                <w:color w:val="000000"/>
                <w:sz w:val="22"/>
                <w:szCs w:val="22"/>
              </w:rPr>
              <w:t>Pública</w:t>
            </w:r>
          </w:p>
        </w:tc>
      </w:tr>
      <w:tr w:rsidR="002E7ECB" w:rsidTr="005224E9">
        <w:trPr>
          <w:trHeight w:val="300"/>
        </w:trPr>
        <w:tc>
          <w:tcPr>
            <w:tcW w:w="659" w:type="dxa"/>
            <w:tcBorders>
              <w:top w:val="nil"/>
              <w:left w:val="single" w:sz="4" w:space="0" w:color="auto"/>
              <w:bottom w:val="single" w:sz="4" w:space="0" w:color="auto"/>
              <w:right w:val="single" w:sz="4" w:space="0" w:color="auto"/>
            </w:tcBorders>
            <w:shd w:val="clear" w:color="000000" w:fill="FFC000"/>
            <w:noWrap/>
            <w:vAlign w:val="center"/>
            <w:hideMark/>
          </w:tcPr>
          <w:p w:rsidR="007072AA" w:rsidRPr="002E7ECB" w:rsidRDefault="007072AA" w:rsidP="007072AA">
            <w:pPr>
              <w:jc w:val="center"/>
              <w:rPr>
                <w:rFonts w:ascii="Calibri" w:hAnsi="Calibri"/>
                <w:b/>
                <w:color w:val="000000"/>
                <w:szCs w:val="22"/>
              </w:rPr>
            </w:pPr>
            <w:r w:rsidRPr="002E7ECB">
              <w:rPr>
                <w:rFonts w:ascii="Calibri" w:hAnsi="Calibri"/>
                <w:b/>
                <w:color w:val="000000"/>
                <w:szCs w:val="22"/>
              </w:rPr>
              <w:t>30</w:t>
            </w:r>
          </w:p>
        </w:tc>
        <w:tc>
          <w:tcPr>
            <w:tcW w:w="2179" w:type="dxa"/>
            <w:tcBorders>
              <w:top w:val="nil"/>
              <w:left w:val="nil"/>
              <w:bottom w:val="single" w:sz="4" w:space="0" w:color="auto"/>
              <w:right w:val="single" w:sz="4" w:space="0" w:color="auto"/>
            </w:tcBorders>
            <w:shd w:val="clear" w:color="000000" w:fill="FFC000"/>
            <w:vAlign w:val="center"/>
            <w:hideMark/>
          </w:tcPr>
          <w:p w:rsidR="007072AA" w:rsidRPr="007072AA" w:rsidRDefault="007072AA" w:rsidP="007072AA">
            <w:pPr>
              <w:rPr>
                <w:rFonts w:ascii="Calibri" w:hAnsi="Calibri"/>
                <w:color w:val="000000"/>
                <w:szCs w:val="22"/>
              </w:rPr>
            </w:pPr>
            <w:r w:rsidRPr="007072AA">
              <w:rPr>
                <w:rFonts w:ascii="Calibri" w:hAnsi="Calibri"/>
                <w:color w:val="000000"/>
                <w:szCs w:val="22"/>
              </w:rPr>
              <w:t xml:space="preserve">José Manuel García </w:t>
            </w:r>
            <w:proofErr w:type="spellStart"/>
            <w:r w:rsidRPr="007072AA">
              <w:rPr>
                <w:rFonts w:ascii="Calibri" w:hAnsi="Calibri"/>
                <w:color w:val="000000"/>
                <w:szCs w:val="22"/>
              </w:rPr>
              <w:t>Obezo</w:t>
            </w:r>
            <w:proofErr w:type="spellEnd"/>
          </w:p>
        </w:tc>
        <w:tc>
          <w:tcPr>
            <w:tcW w:w="826" w:type="dxa"/>
            <w:tcBorders>
              <w:top w:val="nil"/>
              <w:left w:val="nil"/>
              <w:bottom w:val="single" w:sz="4" w:space="0" w:color="auto"/>
              <w:right w:val="single" w:sz="4" w:space="0" w:color="auto"/>
            </w:tcBorders>
            <w:shd w:val="clear" w:color="000000" w:fill="FFC000"/>
            <w:noWrap/>
            <w:vAlign w:val="center"/>
            <w:hideMark/>
          </w:tcPr>
          <w:p w:rsidR="007072AA" w:rsidRPr="007072AA" w:rsidRDefault="007072AA" w:rsidP="007072AA">
            <w:pPr>
              <w:rPr>
                <w:rFonts w:ascii="Calibri" w:hAnsi="Calibri"/>
                <w:color w:val="000000"/>
                <w:szCs w:val="22"/>
              </w:rPr>
            </w:pPr>
            <w:r w:rsidRPr="007072AA">
              <w:rPr>
                <w:rFonts w:ascii="Calibri" w:hAnsi="Calibri"/>
                <w:color w:val="000000"/>
                <w:szCs w:val="22"/>
              </w:rPr>
              <w:t>SON-4</w:t>
            </w:r>
          </w:p>
        </w:tc>
        <w:tc>
          <w:tcPr>
            <w:tcW w:w="1001" w:type="dxa"/>
            <w:tcBorders>
              <w:top w:val="nil"/>
              <w:left w:val="nil"/>
              <w:bottom w:val="single" w:sz="4" w:space="0" w:color="auto"/>
              <w:right w:val="single" w:sz="4" w:space="0" w:color="auto"/>
            </w:tcBorders>
            <w:shd w:val="clear" w:color="000000" w:fill="FFC000"/>
            <w:noWrap/>
            <w:hideMark/>
          </w:tcPr>
          <w:p w:rsidR="007072AA" w:rsidRDefault="007072AA" w:rsidP="007072AA">
            <w:r w:rsidRPr="004C131D">
              <w:rPr>
                <w:rFonts w:ascii="Calibri" w:hAnsi="Calibri"/>
                <w:b/>
                <w:color w:val="000000"/>
                <w:sz w:val="22"/>
                <w:szCs w:val="22"/>
              </w:rPr>
              <w:t>BRONCE</w:t>
            </w:r>
          </w:p>
        </w:tc>
        <w:tc>
          <w:tcPr>
            <w:tcW w:w="751" w:type="dxa"/>
            <w:tcBorders>
              <w:top w:val="nil"/>
              <w:left w:val="nil"/>
              <w:bottom w:val="single" w:sz="4" w:space="0" w:color="auto"/>
              <w:right w:val="single" w:sz="4" w:space="0" w:color="auto"/>
            </w:tcBorders>
            <w:shd w:val="clear" w:color="auto" w:fill="auto"/>
            <w:noWrap/>
            <w:vAlign w:val="bottom"/>
            <w:hideMark/>
          </w:tcPr>
          <w:p w:rsidR="007072AA" w:rsidRDefault="007072AA" w:rsidP="007072AA">
            <w:pPr>
              <w:jc w:val="right"/>
              <w:rPr>
                <w:rFonts w:ascii="Arial" w:hAnsi="Arial" w:cs="Arial"/>
                <w:b/>
                <w:bCs/>
                <w:sz w:val="22"/>
                <w:szCs w:val="22"/>
              </w:rPr>
            </w:pPr>
            <w:r>
              <w:rPr>
                <w:rFonts w:ascii="Arial" w:hAnsi="Arial" w:cs="Arial"/>
                <w:b/>
                <w:bCs/>
                <w:sz w:val="22"/>
                <w:szCs w:val="22"/>
              </w:rPr>
              <w:t>329</w:t>
            </w:r>
          </w:p>
        </w:tc>
        <w:tc>
          <w:tcPr>
            <w:tcW w:w="2865" w:type="dxa"/>
            <w:tcBorders>
              <w:top w:val="single" w:sz="4" w:space="0" w:color="auto"/>
              <w:left w:val="nil"/>
              <w:bottom w:val="nil"/>
              <w:right w:val="nil"/>
            </w:tcBorders>
            <w:shd w:val="clear" w:color="auto" w:fill="auto"/>
            <w:hideMark/>
          </w:tcPr>
          <w:p w:rsidR="007072AA" w:rsidRDefault="007072AA" w:rsidP="007072AA">
            <w:pPr>
              <w:rPr>
                <w:rFonts w:ascii="Arial" w:hAnsi="Arial" w:cs="Arial"/>
                <w:sz w:val="20"/>
                <w:szCs w:val="20"/>
              </w:rPr>
            </w:pPr>
            <w:r>
              <w:rPr>
                <w:rFonts w:ascii="Arial" w:hAnsi="Arial" w:cs="Arial"/>
                <w:sz w:val="20"/>
                <w:szCs w:val="20"/>
              </w:rPr>
              <w:t>CBTIS 37</w:t>
            </w:r>
          </w:p>
          <w:p w:rsidR="007072AA" w:rsidRDefault="007072AA" w:rsidP="007072AA">
            <w:pPr>
              <w:rPr>
                <w:rFonts w:ascii="Arial" w:hAnsi="Arial" w:cs="Arial"/>
                <w:sz w:val="20"/>
                <w:szCs w:val="20"/>
              </w:rPr>
            </w:pPr>
          </w:p>
        </w:tc>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7072AA" w:rsidRDefault="007072AA" w:rsidP="007072AA">
            <w:pPr>
              <w:rPr>
                <w:rFonts w:ascii="Calibri" w:hAnsi="Calibri"/>
                <w:color w:val="000000"/>
                <w:sz w:val="22"/>
                <w:szCs w:val="22"/>
              </w:rPr>
            </w:pPr>
            <w:r>
              <w:rPr>
                <w:rFonts w:ascii="Calibri" w:hAnsi="Calibri"/>
                <w:color w:val="000000"/>
                <w:sz w:val="22"/>
                <w:szCs w:val="22"/>
              </w:rPr>
              <w:t>Pública</w:t>
            </w:r>
          </w:p>
        </w:tc>
      </w:tr>
      <w:tr w:rsidR="002E7ECB" w:rsidTr="005224E9">
        <w:trPr>
          <w:trHeight w:val="775"/>
        </w:trPr>
        <w:tc>
          <w:tcPr>
            <w:tcW w:w="659" w:type="dxa"/>
            <w:tcBorders>
              <w:top w:val="nil"/>
              <w:left w:val="single" w:sz="4" w:space="0" w:color="auto"/>
              <w:bottom w:val="single" w:sz="4" w:space="0" w:color="auto"/>
              <w:right w:val="single" w:sz="4" w:space="0" w:color="auto"/>
            </w:tcBorders>
            <w:shd w:val="clear" w:color="000000" w:fill="FFC000"/>
            <w:noWrap/>
            <w:vAlign w:val="center"/>
            <w:hideMark/>
          </w:tcPr>
          <w:p w:rsidR="007072AA" w:rsidRPr="002E7ECB" w:rsidRDefault="007072AA" w:rsidP="007072AA">
            <w:pPr>
              <w:jc w:val="center"/>
              <w:rPr>
                <w:rFonts w:ascii="Calibri" w:hAnsi="Calibri"/>
                <w:b/>
                <w:color w:val="000000"/>
                <w:szCs w:val="22"/>
              </w:rPr>
            </w:pPr>
            <w:r w:rsidRPr="002E7ECB">
              <w:rPr>
                <w:rFonts w:ascii="Calibri" w:hAnsi="Calibri"/>
                <w:b/>
                <w:color w:val="000000"/>
                <w:szCs w:val="22"/>
              </w:rPr>
              <w:t>31</w:t>
            </w:r>
          </w:p>
        </w:tc>
        <w:tc>
          <w:tcPr>
            <w:tcW w:w="2179" w:type="dxa"/>
            <w:tcBorders>
              <w:top w:val="nil"/>
              <w:left w:val="nil"/>
              <w:bottom w:val="single" w:sz="4" w:space="0" w:color="auto"/>
              <w:right w:val="single" w:sz="4" w:space="0" w:color="auto"/>
            </w:tcBorders>
            <w:shd w:val="clear" w:color="000000" w:fill="FFC000"/>
            <w:vAlign w:val="center"/>
            <w:hideMark/>
          </w:tcPr>
          <w:p w:rsidR="007072AA" w:rsidRPr="007072AA" w:rsidRDefault="007072AA" w:rsidP="007072AA">
            <w:pPr>
              <w:rPr>
                <w:rFonts w:ascii="Calibri" w:hAnsi="Calibri"/>
                <w:color w:val="000000"/>
                <w:szCs w:val="22"/>
              </w:rPr>
            </w:pPr>
            <w:proofErr w:type="spellStart"/>
            <w:r w:rsidRPr="007072AA">
              <w:rPr>
                <w:rFonts w:ascii="Calibri" w:hAnsi="Calibri"/>
                <w:color w:val="000000"/>
                <w:szCs w:val="22"/>
              </w:rPr>
              <w:t>Saul</w:t>
            </w:r>
            <w:proofErr w:type="spellEnd"/>
            <w:r w:rsidRPr="007072AA">
              <w:rPr>
                <w:rFonts w:ascii="Calibri" w:hAnsi="Calibri"/>
                <w:color w:val="000000"/>
                <w:szCs w:val="22"/>
              </w:rPr>
              <w:t xml:space="preserve"> Neri </w:t>
            </w:r>
            <w:proofErr w:type="spellStart"/>
            <w:r w:rsidRPr="007072AA">
              <w:rPr>
                <w:rFonts w:ascii="Calibri" w:hAnsi="Calibri"/>
                <w:color w:val="000000"/>
                <w:szCs w:val="22"/>
              </w:rPr>
              <w:t>Ortíz</w:t>
            </w:r>
            <w:proofErr w:type="spellEnd"/>
          </w:p>
        </w:tc>
        <w:tc>
          <w:tcPr>
            <w:tcW w:w="826" w:type="dxa"/>
            <w:tcBorders>
              <w:top w:val="nil"/>
              <w:left w:val="nil"/>
              <w:bottom w:val="single" w:sz="4" w:space="0" w:color="auto"/>
              <w:right w:val="single" w:sz="4" w:space="0" w:color="auto"/>
            </w:tcBorders>
            <w:shd w:val="clear" w:color="000000" w:fill="FFC000"/>
            <w:noWrap/>
            <w:vAlign w:val="center"/>
            <w:hideMark/>
          </w:tcPr>
          <w:p w:rsidR="007072AA" w:rsidRPr="007072AA" w:rsidRDefault="007072AA" w:rsidP="007072AA">
            <w:pPr>
              <w:rPr>
                <w:rFonts w:ascii="Calibri" w:hAnsi="Calibri"/>
                <w:color w:val="000000"/>
                <w:szCs w:val="22"/>
              </w:rPr>
            </w:pPr>
            <w:r w:rsidRPr="007072AA">
              <w:rPr>
                <w:rFonts w:ascii="Calibri" w:hAnsi="Calibri"/>
                <w:color w:val="000000"/>
                <w:szCs w:val="22"/>
              </w:rPr>
              <w:t>HID-2</w:t>
            </w:r>
          </w:p>
        </w:tc>
        <w:tc>
          <w:tcPr>
            <w:tcW w:w="1001" w:type="dxa"/>
            <w:tcBorders>
              <w:top w:val="nil"/>
              <w:left w:val="nil"/>
              <w:bottom w:val="single" w:sz="4" w:space="0" w:color="auto"/>
              <w:right w:val="single" w:sz="4" w:space="0" w:color="auto"/>
            </w:tcBorders>
            <w:shd w:val="clear" w:color="000000" w:fill="FFC000"/>
            <w:noWrap/>
            <w:hideMark/>
          </w:tcPr>
          <w:p w:rsidR="007072AA" w:rsidRDefault="007072AA" w:rsidP="007072AA">
            <w:r w:rsidRPr="004C131D">
              <w:rPr>
                <w:rFonts w:ascii="Calibri" w:hAnsi="Calibri"/>
                <w:b/>
                <w:color w:val="000000"/>
                <w:sz w:val="22"/>
                <w:szCs w:val="22"/>
              </w:rPr>
              <w:t>BRONCE</w:t>
            </w:r>
          </w:p>
        </w:tc>
        <w:tc>
          <w:tcPr>
            <w:tcW w:w="751" w:type="dxa"/>
            <w:tcBorders>
              <w:top w:val="nil"/>
              <w:left w:val="nil"/>
              <w:bottom w:val="single" w:sz="4" w:space="0" w:color="auto"/>
              <w:right w:val="single" w:sz="4" w:space="0" w:color="auto"/>
            </w:tcBorders>
            <w:shd w:val="clear" w:color="auto" w:fill="auto"/>
            <w:noWrap/>
            <w:vAlign w:val="bottom"/>
            <w:hideMark/>
          </w:tcPr>
          <w:p w:rsidR="007072AA" w:rsidRDefault="007072AA" w:rsidP="007072AA">
            <w:pPr>
              <w:jc w:val="right"/>
              <w:rPr>
                <w:rFonts w:ascii="Arial" w:hAnsi="Arial" w:cs="Arial"/>
                <w:b/>
                <w:bCs/>
                <w:sz w:val="22"/>
                <w:szCs w:val="22"/>
              </w:rPr>
            </w:pPr>
            <w:r>
              <w:rPr>
                <w:rFonts w:ascii="Arial" w:hAnsi="Arial" w:cs="Arial"/>
                <w:b/>
                <w:bCs/>
                <w:sz w:val="22"/>
                <w:szCs w:val="22"/>
              </w:rPr>
              <w:t>325</w:t>
            </w:r>
          </w:p>
        </w:tc>
        <w:tc>
          <w:tcPr>
            <w:tcW w:w="2865" w:type="dxa"/>
            <w:tcBorders>
              <w:top w:val="single" w:sz="4" w:space="0" w:color="auto"/>
              <w:left w:val="nil"/>
              <w:bottom w:val="single" w:sz="4" w:space="0" w:color="auto"/>
              <w:right w:val="single" w:sz="4" w:space="0" w:color="auto"/>
            </w:tcBorders>
            <w:shd w:val="clear" w:color="auto" w:fill="auto"/>
            <w:hideMark/>
          </w:tcPr>
          <w:p w:rsidR="007072AA" w:rsidRDefault="007072AA" w:rsidP="007072AA">
            <w:pPr>
              <w:rPr>
                <w:rFonts w:ascii="Arial" w:hAnsi="Arial" w:cs="Arial"/>
                <w:sz w:val="20"/>
                <w:szCs w:val="20"/>
              </w:rPr>
            </w:pPr>
            <w:r>
              <w:rPr>
                <w:rFonts w:ascii="Arial" w:hAnsi="Arial" w:cs="Arial"/>
                <w:sz w:val="20"/>
                <w:szCs w:val="20"/>
              </w:rPr>
              <w:t xml:space="preserve">Centro Educativo Cultural bilingüe </w:t>
            </w:r>
            <w:proofErr w:type="spellStart"/>
            <w:r>
              <w:rPr>
                <w:rFonts w:ascii="Arial" w:hAnsi="Arial" w:cs="Arial"/>
                <w:sz w:val="20"/>
                <w:szCs w:val="20"/>
              </w:rPr>
              <w:t>Tollatzingo</w:t>
            </w:r>
            <w:proofErr w:type="spellEnd"/>
          </w:p>
          <w:p w:rsidR="007072AA" w:rsidRDefault="007072AA" w:rsidP="007072AA">
            <w:pPr>
              <w:jc w:val="center"/>
              <w:rPr>
                <w:rFonts w:ascii="Arial" w:hAnsi="Arial" w:cs="Arial"/>
                <w:sz w:val="20"/>
                <w:szCs w:val="20"/>
              </w:rPr>
            </w:pPr>
          </w:p>
        </w:tc>
        <w:tc>
          <w:tcPr>
            <w:tcW w:w="1402" w:type="dxa"/>
            <w:tcBorders>
              <w:top w:val="nil"/>
              <w:left w:val="nil"/>
              <w:bottom w:val="single" w:sz="4" w:space="0" w:color="auto"/>
              <w:right w:val="single" w:sz="4" w:space="0" w:color="auto"/>
            </w:tcBorders>
            <w:shd w:val="clear" w:color="auto" w:fill="auto"/>
            <w:noWrap/>
            <w:vAlign w:val="bottom"/>
            <w:hideMark/>
          </w:tcPr>
          <w:p w:rsidR="007072AA" w:rsidRDefault="007072AA" w:rsidP="007072AA">
            <w:pPr>
              <w:rPr>
                <w:rFonts w:ascii="Calibri" w:hAnsi="Calibri"/>
                <w:color w:val="000000"/>
                <w:sz w:val="22"/>
                <w:szCs w:val="22"/>
              </w:rPr>
            </w:pPr>
            <w:r>
              <w:rPr>
                <w:rFonts w:ascii="Calibri" w:hAnsi="Calibri"/>
                <w:color w:val="000000"/>
                <w:sz w:val="22"/>
                <w:szCs w:val="22"/>
              </w:rPr>
              <w:t>Pública</w:t>
            </w:r>
          </w:p>
        </w:tc>
      </w:tr>
      <w:tr w:rsidR="002E7ECB" w:rsidTr="005224E9">
        <w:trPr>
          <w:trHeight w:val="477"/>
        </w:trPr>
        <w:tc>
          <w:tcPr>
            <w:tcW w:w="659" w:type="dxa"/>
            <w:tcBorders>
              <w:top w:val="nil"/>
              <w:left w:val="single" w:sz="4" w:space="0" w:color="auto"/>
              <w:bottom w:val="single" w:sz="4" w:space="0" w:color="auto"/>
              <w:right w:val="single" w:sz="4" w:space="0" w:color="auto"/>
            </w:tcBorders>
            <w:shd w:val="clear" w:color="000000" w:fill="FFC000"/>
            <w:noWrap/>
            <w:vAlign w:val="center"/>
            <w:hideMark/>
          </w:tcPr>
          <w:p w:rsidR="007072AA" w:rsidRPr="002E7ECB" w:rsidRDefault="007072AA" w:rsidP="007072AA">
            <w:pPr>
              <w:jc w:val="center"/>
              <w:rPr>
                <w:rFonts w:ascii="Calibri" w:hAnsi="Calibri"/>
                <w:b/>
                <w:color w:val="000000"/>
                <w:szCs w:val="22"/>
              </w:rPr>
            </w:pPr>
            <w:r w:rsidRPr="002E7ECB">
              <w:rPr>
                <w:rFonts w:ascii="Calibri" w:hAnsi="Calibri"/>
                <w:b/>
                <w:color w:val="000000"/>
                <w:szCs w:val="22"/>
              </w:rPr>
              <w:t>32</w:t>
            </w:r>
          </w:p>
        </w:tc>
        <w:tc>
          <w:tcPr>
            <w:tcW w:w="2179" w:type="dxa"/>
            <w:tcBorders>
              <w:top w:val="nil"/>
              <w:left w:val="nil"/>
              <w:bottom w:val="single" w:sz="4" w:space="0" w:color="auto"/>
              <w:right w:val="single" w:sz="4" w:space="0" w:color="auto"/>
            </w:tcBorders>
            <w:shd w:val="clear" w:color="000000" w:fill="FFC000"/>
            <w:vAlign w:val="center"/>
            <w:hideMark/>
          </w:tcPr>
          <w:p w:rsidR="007072AA" w:rsidRPr="007072AA" w:rsidRDefault="007072AA" w:rsidP="007072AA">
            <w:pPr>
              <w:rPr>
                <w:rFonts w:ascii="Calibri" w:hAnsi="Calibri"/>
                <w:color w:val="000000"/>
                <w:szCs w:val="22"/>
              </w:rPr>
            </w:pPr>
            <w:r w:rsidRPr="007072AA">
              <w:rPr>
                <w:rFonts w:ascii="Calibri" w:hAnsi="Calibri"/>
                <w:color w:val="000000"/>
                <w:szCs w:val="22"/>
              </w:rPr>
              <w:t xml:space="preserve">Zeus </w:t>
            </w:r>
            <w:proofErr w:type="spellStart"/>
            <w:r w:rsidRPr="007072AA">
              <w:rPr>
                <w:rFonts w:ascii="Calibri" w:hAnsi="Calibri"/>
                <w:color w:val="000000"/>
                <w:szCs w:val="22"/>
              </w:rPr>
              <w:t>Jhonatan</w:t>
            </w:r>
            <w:proofErr w:type="spellEnd"/>
            <w:r w:rsidRPr="007072AA">
              <w:rPr>
                <w:rFonts w:ascii="Calibri" w:hAnsi="Calibri"/>
                <w:color w:val="000000"/>
                <w:szCs w:val="22"/>
              </w:rPr>
              <w:t xml:space="preserve"> Sarmiento Serrano</w:t>
            </w:r>
          </w:p>
        </w:tc>
        <w:tc>
          <w:tcPr>
            <w:tcW w:w="826" w:type="dxa"/>
            <w:tcBorders>
              <w:top w:val="nil"/>
              <w:left w:val="nil"/>
              <w:bottom w:val="single" w:sz="4" w:space="0" w:color="auto"/>
              <w:right w:val="single" w:sz="4" w:space="0" w:color="auto"/>
            </w:tcBorders>
            <w:shd w:val="clear" w:color="000000" w:fill="FFC000"/>
            <w:noWrap/>
            <w:vAlign w:val="center"/>
            <w:hideMark/>
          </w:tcPr>
          <w:p w:rsidR="007072AA" w:rsidRPr="007072AA" w:rsidRDefault="007072AA" w:rsidP="007072AA">
            <w:pPr>
              <w:rPr>
                <w:rFonts w:ascii="Calibri" w:hAnsi="Calibri"/>
                <w:color w:val="000000"/>
                <w:szCs w:val="22"/>
              </w:rPr>
            </w:pPr>
            <w:r w:rsidRPr="007072AA">
              <w:rPr>
                <w:rFonts w:ascii="Calibri" w:hAnsi="Calibri"/>
                <w:color w:val="000000"/>
                <w:szCs w:val="22"/>
              </w:rPr>
              <w:t>ROO-4</w:t>
            </w:r>
          </w:p>
        </w:tc>
        <w:tc>
          <w:tcPr>
            <w:tcW w:w="1001" w:type="dxa"/>
            <w:tcBorders>
              <w:top w:val="nil"/>
              <w:left w:val="nil"/>
              <w:bottom w:val="single" w:sz="4" w:space="0" w:color="auto"/>
              <w:right w:val="single" w:sz="4" w:space="0" w:color="auto"/>
            </w:tcBorders>
            <w:shd w:val="clear" w:color="000000" w:fill="FFC000"/>
            <w:noWrap/>
            <w:hideMark/>
          </w:tcPr>
          <w:p w:rsidR="007072AA" w:rsidRDefault="007072AA" w:rsidP="007072AA">
            <w:r w:rsidRPr="004C131D">
              <w:rPr>
                <w:rFonts w:ascii="Calibri" w:hAnsi="Calibri"/>
                <w:b/>
                <w:color w:val="000000"/>
                <w:sz w:val="22"/>
                <w:szCs w:val="22"/>
              </w:rPr>
              <w:t>BRONCE</w:t>
            </w:r>
          </w:p>
        </w:tc>
        <w:tc>
          <w:tcPr>
            <w:tcW w:w="751" w:type="dxa"/>
            <w:tcBorders>
              <w:top w:val="nil"/>
              <w:left w:val="nil"/>
              <w:bottom w:val="single" w:sz="4" w:space="0" w:color="auto"/>
              <w:right w:val="single" w:sz="4" w:space="0" w:color="auto"/>
            </w:tcBorders>
            <w:shd w:val="clear" w:color="auto" w:fill="auto"/>
            <w:noWrap/>
            <w:vAlign w:val="bottom"/>
            <w:hideMark/>
          </w:tcPr>
          <w:p w:rsidR="007072AA" w:rsidRDefault="007072AA" w:rsidP="007072AA">
            <w:pPr>
              <w:jc w:val="right"/>
              <w:rPr>
                <w:rFonts w:ascii="Arial" w:hAnsi="Arial" w:cs="Arial"/>
                <w:b/>
                <w:bCs/>
                <w:sz w:val="22"/>
                <w:szCs w:val="22"/>
              </w:rPr>
            </w:pPr>
            <w:r>
              <w:rPr>
                <w:rFonts w:ascii="Arial" w:hAnsi="Arial" w:cs="Arial"/>
                <w:b/>
                <w:bCs/>
                <w:sz w:val="22"/>
                <w:szCs w:val="22"/>
              </w:rPr>
              <w:t>325</w:t>
            </w:r>
          </w:p>
        </w:tc>
        <w:tc>
          <w:tcPr>
            <w:tcW w:w="2865" w:type="dxa"/>
            <w:tcBorders>
              <w:top w:val="nil"/>
              <w:left w:val="nil"/>
              <w:bottom w:val="single" w:sz="4" w:space="0" w:color="auto"/>
              <w:right w:val="nil"/>
            </w:tcBorders>
            <w:shd w:val="clear" w:color="auto" w:fill="auto"/>
            <w:hideMark/>
          </w:tcPr>
          <w:p w:rsidR="007072AA" w:rsidRDefault="007072AA" w:rsidP="007072AA">
            <w:pPr>
              <w:rPr>
                <w:rFonts w:ascii="Arial" w:hAnsi="Arial" w:cs="Arial"/>
                <w:sz w:val="20"/>
                <w:szCs w:val="20"/>
              </w:rPr>
            </w:pPr>
            <w:r>
              <w:rPr>
                <w:rFonts w:ascii="Arial" w:hAnsi="Arial" w:cs="Arial"/>
                <w:sz w:val="20"/>
                <w:szCs w:val="20"/>
              </w:rPr>
              <w:t>COBA CANCUN No. 1</w:t>
            </w:r>
          </w:p>
          <w:p w:rsidR="007072AA" w:rsidRDefault="007072AA" w:rsidP="007072AA">
            <w:pPr>
              <w:rPr>
                <w:rFonts w:ascii="Arial" w:hAnsi="Arial" w:cs="Arial"/>
                <w:sz w:val="20"/>
                <w:szCs w:val="20"/>
              </w:rPr>
            </w:pPr>
          </w:p>
        </w:tc>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7072AA" w:rsidRDefault="007072AA" w:rsidP="007072AA">
            <w:pPr>
              <w:rPr>
                <w:rFonts w:ascii="Calibri" w:hAnsi="Calibri"/>
                <w:color w:val="000000"/>
                <w:sz w:val="22"/>
                <w:szCs w:val="22"/>
              </w:rPr>
            </w:pPr>
            <w:r>
              <w:rPr>
                <w:rFonts w:ascii="Calibri" w:hAnsi="Calibri"/>
                <w:color w:val="000000"/>
                <w:sz w:val="22"/>
                <w:szCs w:val="22"/>
              </w:rPr>
              <w:t>Pública</w:t>
            </w:r>
          </w:p>
        </w:tc>
      </w:tr>
      <w:tr w:rsidR="002E7ECB" w:rsidTr="005224E9">
        <w:trPr>
          <w:trHeight w:val="487"/>
        </w:trPr>
        <w:tc>
          <w:tcPr>
            <w:tcW w:w="659" w:type="dxa"/>
            <w:tcBorders>
              <w:top w:val="nil"/>
              <w:left w:val="single" w:sz="4" w:space="0" w:color="auto"/>
              <w:bottom w:val="single" w:sz="4" w:space="0" w:color="auto"/>
              <w:right w:val="single" w:sz="4" w:space="0" w:color="auto"/>
            </w:tcBorders>
            <w:shd w:val="clear" w:color="000000" w:fill="FFC000"/>
            <w:noWrap/>
            <w:vAlign w:val="center"/>
            <w:hideMark/>
          </w:tcPr>
          <w:p w:rsidR="007072AA" w:rsidRPr="002E7ECB" w:rsidRDefault="007072AA" w:rsidP="007072AA">
            <w:pPr>
              <w:jc w:val="center"/>
              <w:rPr>
                <w:rFonts w:ascii="Calibri" w:hAnsi="Calibri"/>
                <w:b/>
                <w:color w:val="000000"/>
                <w:szCs w:val="22"/>
              </w:rPr>
            </w:pPr>
            <w:r w:rsidRPr="002E7ECB">
              <w:rPr>
                <w:rFonts w:ascii="Calibri" w:hAnsi="Calibri"/>
                <w:b/>
                <w:color w:val="000000"/>
                <w:szCs w:val="22"/>
              </w:rPr>
              <w:t>33</w:t>
            </w:r>
          </w:p>
        </w:tc>
        <w:tc>
          <w:tcPr>
            <w:tcW w:w="2179" w:type="dxa"/>
            <w:tcBorders>
              <w:top w:val="nil"/>
              <w:left w:val="nil"/>
              <w:bottom w:val="single" w:sz="4" w:space="0" w:color="auto"/>
              <w:right w:val="single" w:sz="4" w:space="0" w:color="auto"/>
            </w:tcBorders>
            <w:shd w:val="clear" w:color="000000" w:fill="FFC000"/>
            <w:vAlign w:val="center"/>
            <w:hideMark/>
          </w:tcPr>
          <w:p w:rsidR="007072AA" w:rsidRPr="007072AA" w:rsidRDefault="007072AA" w:rsidP="007072AA">
            <w:pPr>
              <w:rPr>
                <w:rFonts w:ascii="Calibri" w:hAnsi="Calibri"/>
                <w:color w:val="000000"/>
                <w:szCs w:val="22"/>
              </w:rPr>
            </w:pPr>
            <w:r w:rsidRPr="007072AA">
              <w:rPr>
                <w:rFonts w:ascii="Calibri" w:hAnsi="Calibri"/>
                <w:color w:val="000000"/>
                <w:szCs w:val="22"/>
              </w:rPr>
              <w:t>René Payán Téllez</w:t>
            </w:r>
          </w:p>
        </w:tc>
        <w:tc>
          <w:tcPr>
            <w:tcW w:w="826" w:type="dxa"/>
            <w:tcBorders>
              <w:top w:val="nil"/>
              <w:left w:val="nil"/>
              <w:bottom w:val="single" w:sz="4" w:space="0" w:color="auto"/>
              <w:right w:val="single" w:sz="4" w:space="0" w:color="auto"/>
            </w:tcBorders>
            <w:shd w:val="clear" w:color="000000" w:fill="FFC000"/>
            <w:noWrap/>
            <w:vAlign w:val="center"/>
            <w:hideMark/>
          </w:tcPr>
          <w:p w:rsidR="007072AA" w:rsidRPr="007072AA" w:rsidRDefault="007072AA" w:rsidP="007072AA">
            <w:pPr>
              <w:rPr>
                <w:rFonts w:ascii="Calibri" w:hAnsi="Calibri"/>
                <w:color w:val="000000"/>
                <w:szCs w:val="22"/>
              </w:rPr>
            </w:pPr>
            <w:r w:rsidRPr="007072AA">
              <w:rPr>
                <w:rFonts w:ascii="Calibri" w:hAnsi="Calibri"/>
                <w:color w:val="000000"/>
                <w:szCs w:val="22"/>
              </w:rPr>
              <w:t>CMX-2</w:t>
            </w:r>
          </w:p>
        </w:tc>
        <w:tc>
          <w:tcPr>
            <w:tcW w:w="1001" w:type="dxa"/>
            <w:tcBorders>
              <w:top w:val="nil"/>
              <w:left w:val="nil"/>
              <w:bottom w:val="single" w:sz="4" w:space="0" w:color="auto"/>
              <w:right w:val="single" w:sz="4" w:space="0" w:color="auto"/>
            </w:tcBorders>
            <w:shd w:val="clear" w:color="000000" w:fill="FFC000"/>
            <w:noWrap/>
            <w:hideMark/>
          </w:tcPr>
          <w:p w:rsidR="007072AA" w:rsidRDefault="007072AA" w:rsidP="007072AA">
            <w:r w:rsidRPr="004C131D">
              <w:rPr>
                <w:rFonts w:ascii="Calibri" w:hAnsi="Calibri"/>
                <w:b/>
                <w:color w:val="000000"/>
                <w:sz w:val="22"/>
                <w:szCs w:val="22"/>
              </w:rPr>
              <w:t>BRONCE</w:t>
            </w:r>
          </w:p>
        </w:tc>
        <w:tc>
          <w:tcPr>
            <w:tcW w:w="751" w:type="dxa"/>
            <w:tcBorders>
              <w:top w:val="nil"/>
              <w:left w:val="nil"/>
              <w:bottom w:val="single" w:sz="4" w:space="0" w:color="auto"/>
              <w:right w:val="single" w:sz="4" w:space="0" w:color="auto"/>
            </w:tcBorders>
            <w:shd w:val="clear" w:color="auto" w:fill="auto"/>
            <w:noWrap/>
            <w:vAlign w:val="bottom"/>
            <w:hideMark/>
          </w:tcPr>
          <w:p w:rsidR="007072AA" w:rsidRDefault="007072AA" w:rsidP="007072AA">
            <w:pPr>
              <w:jc w:val="right"/>
              <w:rPr>
                <w:rFonts w:ascii="Arial" w:hAnsi="Arial" w:cs="Arial"/>
                <w:b/>
                <w:bCs/>
                <w:sz w:val="22"/>
                <w:szCs w:val="22"/>
              </w:rPr>
            </w:pPr>
            <w:r>
              <w:rPr>
                <w:rFonts w:ascii="Arial" w:hAnsi="Arial" w:cs="Arial"/>
                <w:b/>
                <w:bCs/>
                <w:sz w:val="22"/>
                <w:szCs w:val="22"/>
              </w:rPr>
              <w:t>322</w:t>
            </w:r>
          </w:p>
        </w:tc>
        <w:tc>
          <w:tcPr>
            <w:tcW w:w="2865" w:type="dxa"/>
            <w:tcBorders>
              <w:top w:val="single" w:sz="4" w:space="0" w:color="auto"/>
              <w:left w:val="nil"/>
              <w:bottom w:val="single" w:sz="4" w:space="0" w:color="auto"/>
              <w:right w:val="nil"/>
            </w:tcBorders>
            <w:shd w:val="clear" w:color="auto" w:fill="auto"/>
            <w:hideMark/>
          </w:tcPr>
          <w:p w:rsidR="007072AA" w:rsidRDefault="007072AA" w:rsidP="007072AA">
            <w:pPr>
              <w:rPr>
                <w:rFonts w:ascii="Arial" w:hAnsi="Arial" w:cs="Arial"/>
                <w:sz w:val="20"/>
                <w:szCs w:val="20"/>
              </w:rPr>
            </w:pPr>
            <w:proofErr w:type="spellStart"/>
            <w:r>
              <w:rPr>
                <w:rFonts w:ascii="Arial" w:hAnsi="Arial" w:cs="Arial"/>
                <w:sz w:val="20"/>
                <w:szCs w:val="20"/>
              </w:rPr>
              <w:t>CECyT</w:t>
            </w:r>
            <w:proofErr w:type="spellEnd"/>
            <w:r>
              <w:rPr>
                <w:rFonts w:ascii="Arial" w:hAnsi="Arial" w:cs="Arial"/>
                <w:sz w:val="20"/>
                <w:szCs w:val="20"/>
              </w:rPr>
              <w:t xml:space="preserve"> 9 "Juan de Dios </w:t>
            </w:r>
            <w:proofErr w:type="spellStart"/>
            <w:r>
              <w:rPr>
                <w:rFonts w:ascii="Arial" w:hAnsi="Arial" w:cs="Arial"/>
                <w:sz w:val="20"/>
                <w:szCs w:val="20"/>
              </w:rPr>
              <w:t>Bátiz</w:t>
            </w:r>
            <w:proofErr w:type="spellEnd"/>
            <w:r>
              <w:rPr>
                <w:rFonts w:ascii="Arial" w:hAnsi="Arial" w:cs="Arial"/>
                <w:sz w:val="20"/>
                <w:szCs w:val="20"/>
              </w:rPr>
              <w:t>", IPN</w:t>
            </w:r>
          </w:p>
          <w:p w:rsidR="007072AA" w:rsidRDefault="007072AA" w:rsidP="007072AA">
            <w:pPr>
              <w:rPr>
                <w:rFonts w:ascii="Arial" w:hAnsi="Arial" w:cs="Arial"/>
                <w:sz w:val="20"/>
                <w:szCs w:val="20"/>
              </w:rPr>
            </w:pPr>
          </w:p>
        </w:tc>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7072AA" w:rsidRDefault="007072AA" w:rsidP="007072AA">
            <w:pPr>
              <w:rPr>
                <w:rFonts w:ascii="Calibri" w:hAnsi="Calibri"/>
                <w:color w:val="000000"/>
                <w:sz w:val="22"/>
                <w:szCs w:val="22"/>
              </w:rPr>
            </w:pPr>
            <w:r>
              <w:rPr>
                <w:rFonts w:ascii="Calibri" w:hAnsi="Calibri"/>
                <w:color w:val="000000"/>
                <w:sz w:val="22"/>
                <w:szCs w:val="22"/>
              </w:rPr>
              <w:t>Pública</w:t>
            </w:r>
          </w:p>
        </w:tc>
      </w:tr>
      <w:tr w:rsidR="002E7ECB" w:rsidTr="005224E9">
        <w:trPr>
          <w:trHeight w:val="600"/>
        </w:trPr>
        <w:tc>
          <w:tcPr>
            <w:tcW w:w="659" w:type="dxa"/>
            <w:tcBorders>
              <w:top w:val="nil"/>
              <w:left w:val="single" w:sz="4" w:space="0" w:color="auto"/>
              <w:bottom w:val="single" w:sz="4" w:space="0" w:color="auto"/>
              <w:right w:val="single" w:sz="4" w:space="0" w:color="auto"/>
            </w:tcBorders>
            <w:shd w:val="clear" w:color="000000" w:fill="FFC000"/>
            <w:noWrap/>
            <w:vAlign w:val="center"/>
            <w:hideMark/>
          </w:tcPr>
          <w:p w:rsidR="007072AA" w:rsidRPr="002E7ECB" w:rsidRDefault="007072AA" w:rsidP="007072AA">
            <w:pPr>
              <w:jc w:val="center"/>
              <w:rPr>
                <w:rFonts w:ascii="Calibri" w:hAnsi="Calibri"/>
                <w:b/>
                <w:color w:val="000000"/>
                <w:szCs w:val="22"/>
              </w:rPr>
            </w:pPr>
            <w:r w:rsidRPr="002E7ECB">
              <w:rPr>
                <w:rFonts w:ascii="Calibri" w:hAnsi="Calibri"/>
                <w:b/>
                <w:color w:val="000000"/>
                <w:szCs w:val="22"/>
              </w:rPr>
              <w:t>34</w:t>
            </w:r>
          </w:p>
        </w:tc>
        <w:tc>
          <w:tcPr>
            <w:tcW w:w="2179" w:type="dxa"/>
            <w:tcBorders>
              <w:top w:val="nil"/>
              <w:left w:val="nil"/>
              <w:bottom w:val="single" w:sz="4" w:space="0" w:color="auto"/>
              <w:right w:val="single" w:sz="4" w:space="0" w:color="auto"/>
            </w:tcBorders>
            <w:shd w:val="clear" w:color="000000" w:fill="FFC000"/>
            <w:vAlign w:val="center"/>
            <w:hideMark/>
          </w:tcPr>
          <w:p w:rsidR="007072AA" w:rsidRPr="007072AA" w:rsidRDefault="007072AA" w:rsidP="007072AA">
            <w:pPr>
              <w:rPr>
                <w:rFonts w:ascii="Calibri" w:hAnsi="Calibri"/>
                <w:color w:val="000000"/>
                <w:szCs w:val="22"/>
              </w:rPr>
            </w:pPr>
            <w:r w:rsidRPr="007072AA">
              <w:rPr>
                <w:rFonts w:ascii="Calibri" w:hAnsi="Calibri"/>
                <w:color w:val="000000"/>
                <w:szCs w:val="22"/>
              </w:rPr>
              <w:t>Iván Gonzalez Mendoza</w:t>
            </w:r>
          </w:p>
        </w:tc>
        <w:tc>
          <w:tcPr>
            <w:tcW w:w="826" w:type="dxa"/>
            <w:tcBorders>
              <w:top w:val="nil"/>
              <w:left w:val="nil"/>
              <w:bottom w:val="single" w:sz="4" w:space="0" w:color="auto"/>
              <w:right w:val="single" w:sz="4" w:space="0" w:color="auto"/>
            </w:tcBorders>
            <w:shd w:val="clear" w:color="000000" w:fill="FFC000"/>
            <w:noWrap/>
            <w:vAlign w:val="center"/>
            <w:hideMark/>
          </w:tcPr>
          <w:p w:rsidR="007072AA" w:rsidRPr="007072AA" w:rsidRDefault="007072AA" w:rsidP="007072AA">
            <w:pPr>
              <w:rPr>
                <w:rFonts w:ascii="Calibri" w:hAnsi="Calibri"/>
                <w:color w:val="000000"/>
                <w:szCs w:val="22"/>
              </w:rPr>
            </w:pPr>
            <w:r w:rsidRPr="007072AA">
              <w:rPr>
                <w:rFonts w:ascii="Calibri" w:hAnsi="Calibri"/>
                <w:color w:val="000000"/>
                <w:szCs w:val="22"/>
              </w:rPr>
              <w:t>OAX-1</w:t>
            </w:r>
          </w:p>
        </w:tc>
        <w:tc>
          <w:tcPr>
            <w:tcW w:w="1001" w:type="dxa"/>
            <w:tcBorders>
              <w:top w:val="nil"/>
              <w:left w:val="nil"/>
              <w:bottom w:val="single" w:sz="4" w:space="0" w:color="auto"/>
              <w:right w:val="single" w:sz="4" w:space="0" w:color="auto"/>
            </w:tcBorders>
            <w:shd w:val="clear" w:color="000000" w:fill="FFC000"/>
            <w:noWrap/>
            <w:hideMark/>
          </w:tcPr>
          <w:p w:rsidR="007072AA" w:rsidRDefault="007072AA" w:rsidP="007072AA">
            <w:r w:rsidRPr="004C131D">
              <w:rPr>
                <w:rFonts w:ascii="Calibri" w:hAnsi="Calibri"/>
                <w:b/>
                <w:color w:val="000000"/>
                <w:sz w:val="22"/>
                <w:szCs w:val="22"/>
              </w:rPr>
              <w:t>BRONCE</w:t>
            </w:r>
          </w:p>
        </w:tc>
        <w:tc>
          <w:tcPr>
            <w:tcW w:w="751" w:type="dxa"/>
            <w:tcBorders>
              <w:top w:val="nil"/>
              <w:left w:val="nil"/>
              <w:bottom w:val="single" w:sz="4" w:space="0" w:color="auto"/>
              <w:right w:val="single" w:sz="4" w:space="0" w:color="auto"/>
            </w:tcBorders>
            <w:shd w:val="clear" w:color="auto" w:fill="auto"/>
            <w:noWrap/>
            <w:vAlign w:val="bottom"/>
            <w:hideMark/>
          </w:tcPr>
          <w:p w:rsidR="007072AA" w:rsidRDefault="007072AA" w:rsidP="007072AA">
            <w:pPr>
              <w:jc w:val="right"/>
              <w:rPr>
                <w:rFonts w:ascii="Arial" w:hAnsi="Arial" w:cs="Arial"/>
                <w:b/>
                <w:bCs/>
                <w:sz w:val="22"/>
                <w:szCs w:val="22"/>
              </w:rPr>
            </w:pPr>
            <w:r>
              <w:rPr>
                <w:rFonts w:ascii="Arial" w:hAnsi="Arial" w:cs="Arial"/>
                <w:b/>
                <w:bCs/>
                <w:sz w:val="22"/>
                <w:szCs w:val="22"/>
              </w:rPr>
              <w:t>321</w:t>
            </w:r>
          </w:p>
        </w:tc>
        <w:tc>
          <w:tcPr>
            <w:tcW w:w="2865" w:type="dxa"/>
            <w:tcBorders>
              <w:top w:val="single" w:sz="4" w:space="0" w:color="auto"/>
              <w:left w:val="nil"/>
              <w:bottom w:val="single" w:sz="4" w:space="0" w:color="auto"/>
              <w:right w:val="nil"/>
            </w:tcBorders>
            <w:shd w:val="clear" w:color="auto" w:fill="auto"/>
            <w:hideMark/>
          </w:tcPr>
          <w:p w:rsidR="007072AA" w:rsidRDefault="007072AA" w:rsidP="007072AA">
            <w:pPr>
              <w:rPr>
                <w:rFonts w:ascii="Arial" w:hAnsi="Arial" w:cs="Arial"/>
                <w:sz w:val="20"/>
                <w:szCs w:val="20"/>
              </w:rPr>
            </w:pPr>
            <w:r>
              <w:rPr>
                <w:rFonts w:ascii="Arial" w:hAnsi="Arial" w:cs="Arial"/>
                <w:sz w:val="20"/>
                <w:szCs w:val="20"/>
              </w:rPr>
              <w:t>COBA EDO de OAX, Plantel No. 34</w:t>
            </w:r>
          </w:p>
          <w:p w:rsidR="007072AA" w:rsidRDefault="007072AA" w:rsidP="007072AA">
            <w:pPr>
              <w:rPr>
                <w:rFonts w:ascii="Arial" w:hAnsi="Arial" w:cs="Arial"/>
                <w:sz w:val="20"/>
                <w:szCs w:val="20"/>
              </w:rPr>
            </w:pPr>
          </w:p>
        </w:tc>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7072AA" w:rsidRDefault="007072AA" w:rsidP="007072AA">
            <w:pPr>
              <w:rPr>
                <w:rFonts w:ascii="Calibri" w:hAnsi="Calibri"/>
                <w:color w:val="000000"/>
                <w:sz w:val="22"/>
                <w:szCs w:val="22"/>
              </w:rPr>
            </w:pPr>
            <w:r>
              <w:rPr>
                <w:rFonts w:ascii="Calibri" w:hAnsi="Calibri"/>
                <w:color w:val="000000"/>
                <w:sz w:val="22"/>
                <w:szCs w:val="22"/>
              </w:rPr>
              <w:t>Pública</w:t>
            </w:r>
          </w:p>
        </w:tc>
      </w:tr>
      <w:tr w:rsidR="002E7ECB" w:rsidTr="005224E9">
        <w:trPr>
          <w:trHeight w:val="844"/>
        </w:trPr>
        <w:tc>
          <w:tcPr>
            <w:tcW w:w="659" w:type="dxa"/>
            <w:tcBorders>
              <w:top w:val="nil"/>
              <w:left w:val="single" w:sz="4" w:space="0" w:color="auto"/>
              <w:bottom w:val="single" w:sz="4" w:space="0" w:color="auto"/>
              <w:right w:val="single" w:sz="4" w:space="0" w:color="auto"/>
            </w:tcBorders>
            <w:shd w:val="clear" w:color="000000" w:fill="FFC000"/>
            <w:noWrap/>
            <w:vAlign w:val="center"/>
            <w:hideMark/>
          </w:tcPr>
          <w:p w:rsidR="007072AA" w:rsidRPr="002E7ECB" w:rsidRDefault="007072AA" w:rsidP="007072AA">
            <w:pPr>
              <w:jc w:val="center"/>
              <w:rPr>
                <w:rFonts w:ascii="Calibri" w:hAnsi="Calibri"/>
                <w:b/>
                <w:color w:val="000000"/>
                <w:szCs w:val="22"/>
              </w:rPr>
            </w:pPr>
            <w:r w:rsidRPr="002E7ECB">
              <w:rPr>
                <w:rFonts w:ascii="Calibri" w:hAnsi="Calibri"/>
                <w:b/>
                <w:color w:val="000000"/>
                <w:szCs w:val="22"/>
              </w:rPr>
              <w:t>35</w:t>
            </w:r>
          </w:p>
        </w:tc>
        <w:tc>
          <w:tcPr>
            <w:tcW w:w="2179" w:type="dxa"/>
            <w:tcBorders>
              <w:top w:val="nil"/>
              <w:left w:val="nil"/>
              <w:bottom w:val="single" w:sz="4" w:space="0" w:color="auto"/>
              <w:right w:val="single" w:sz="4" w:space="0" w:color="auto"/>
            </w:tcBorders>
            <w:shd w:val="clear" w:color="000000" w:fill="FFC000"/>
            <w:vAlign w:val="center"/>
            <w:hideMark/>
          </w:tcPr>
          <w:p w:rsidR="007072AA" w:rsidRPr="007072AA" w:rsidRDefault="007072AA" w:rsidP="007072AA">
            <w:pPr>
              <w:rPr>
                <w:rFonts w:ascii="Calibri" w:hAnsi="Calibri"/>
                <w:color w:val="000000"/>
                <w:szCs w:val="22"/>
              </w:rPr>
            </w:pPr>
            <w:r w:rsidRPr="007072AA">
              <w:rPr>
                <w:rFonts w:ascii="Calibri" w:hAnsi="Calibri"/>
                <w:color w:val="000000"/>
                <w:szCs w:val="22"/>
              </w:rPr>
              <w:t xml:space="preserve">Omar Alejandro Garduza </w:t>
            </w:r>
            <w:proofErr w:type="spellStart"/>
            <w:r w:rsidRPr="007072AA">
              <w:rPr>
                <w:rFonts w:ascii="Calibri" w:hAnsi="Calibri"/>
                <w:color w:val="000000"/>
                <w:szCs w:val="22"/>
              </w:rPr>
              <w:t>Riveroll</w:t>
            </w:r>
            <w:proofErr w:type="spellEnd"/>
          </w:p>
        </w:tc>
        <w:tc>
          <w:tcPr>
            <w:tcW w:w="826" w:type="dxa"/>
            <w:tcBorders>
              <w:top w:val="nil"/>
              <w:left w:val="nil"/>
              <w:bottom w:val="single" w:sz="4" w:space="0" w:color="auto"/>
              <w:right w:val="single" w:sz="4" w:space="0" w:color="auto"/>
            </w:tcBorders>
            <w:shd w:val="clear" w:color="000000" w:fill="FFC000"/>
            <w:noWrap/>
            <w:vAlign w:val="center"/>
            <w:hideMark/>
          </w:tcPr>
          <w:p w:rsidR="007072AA" w:rsidRPr="007072AA" w:rsidRDefault="007072AA" w:rsidP="007072AA">
            <w:pPr>
              <w:rPr>
                <w:rFonts w:ascii="Calibri" w:hAnsi="Calibri"/>
                <w:color w:val="000000"/>
                <w:szCs w:val="22"/>
              </w:rPr>
            </w:pPr>
            <w:r w:rsidRPr="007072AA">
              <w:rPr>
                <w:rFonts w:ascii="Calibri" w:hAnsi="Calibri"/>
                <w:color w:val="000000"/>
                <w:szCs w:val="22"/>
              </w:rPr>
              <w:t>VER-3</w:t>
            </w:r>
          </w:p>
        </w:tc>
        <w:tc>
          <w:tcPr>
            <w:tcW w:w="1001" w:type="dxa"/>
            <w:tcBorders>
              <w:top w:val="nil"/>
              <w:left w:val="nil"/>
              <w:bottom w:val="single" w:sz="4" w:space="0" w:color="auto"/>
              <w:right w:val="single" w:sz="4" w:space="0" w:color="auto"/>
            </w:tcBorders>
            <w:shd w:val="clear" w:color="000000" w:fill="FFC000"/>
            <w:noWrap/>
            <w:hideMark/>
          </w:tcPr>
          <w:p w:rsidR="007072AA" w:rsidRDefault="007072AA" w:rsidP="007072AA">
            <w:r w:rsidRPr="004C131D">
              <w:rPr>
                <w:rFonts w:ascii="Calibri" w:hAnsi="Calibri"/>
                <w:b/>
                <w:color w:val="000000"/>
                <w:sz w:val="22"/>
                <w:szCs w:val="22"/>
              </w:rPr>
              <w:t>BRONCE</w:t>
            </w:r>
          </w:p>
        </w:tc>
        <w:tc>
          <w:tcPr>
            <w:tcW w:w="751" w:type="dxa"/>
            <w:tcBorders>
              <w:top w:val="nil"/>
              <w:left w:val="nil"/>
              <w:bottom w:val="single" w:sz="4" w:space="0" w:color="auto"/>
              <w:right w:val="single" w:sz="4" w:space="0" w:color="auto"/>
            </w:tcBorders>
            <w:shd w:val="clear" w:color="auto" w:fill="auto"/>
            <w:noWrap/>
            <w:vAlign w:val="bottom"/>
            <w:hideMark/>
          </w:tcPr>
          <w:p w:rsidR="007072AA" w:rsidRDefault="007072AA" w:rsidP="007072AA">
            <w:pPr>
              <w:jc w:val="right"/>
              <w:rPr>
                <w:rFonts w:ascii="Arial" w:hAnsi="Arial" w:cs="Arial"/>
                <w:b/>
                <w:bCs/>
                <w:sz w:val="22"/>
                <w:szCs w:val="22"/>
              </w:rPr>
            </w:pPr>
            <w:r>
              <w:rPr>
                <w:rFonts w:ascii="Arial" w:hAnsi="Arial" w:cs="Arial"/>
                <w:b/>
                <w:bCs/>
                <w:sz w:val="22"/>
                <w:szCs w:val="22"/>
              </w:rPr>
              <w:t>312</w:t>
            </w:r>
          </w:p>
        </w:tc>
        <w:tc>
          <w:tcPr>
            <w:tcW w:w="2865" w:type="dxa"/>
            <w:tcBorders>
              <w:top w:val="single" w:sz="4" w:space="0" w:color="auto"/>
              <w:left w:val="nil"/>
              <w:bottom w:val="nil"/>
              <w:right w:val="nil"/>
            </w:tcBorders>
            <w:shd w:val="clear" w:color="auto" w:fill="auto"/>
            <w:hideMark/>
          </w:tcPr>
          <w:p w:rsidR="007072AA" w:rsidRPr="000A6623" w:rsidRDefault="007072AA" w:rsidP="007072AA">
            <w:pPr>
              <w:rPr>
                <w:rFonts w:ascii="Arial" w:hAnsi="Arial" w:cs="Arial"/>
                <w:sz w:val="18"/>
                <w:szCs w:val="20"/>
              </w:rPr>
            </w:pPr>
            <w:r w:rsidRPr="000A6623">
              <w:rPr>
                <w:rFonts w:ascii="Arial" w:hAnsi="Arial" w:cs="Arial"/>
                <w:sz w:val="18"/>
                <w:szCs w:val="20"/>
              </w:rPr>
              <w:t>INSTITUTO PEDAGOGICO MODERNO JOHN J. SPARK S.C.</w:t>
            </w:r>
          </w:p>
          <w:p w:rsidR="007072AA" w:rsidRDefault="007072AA" w:rsidP="007072AA">
            <w:pPr>
              <w:rPr>
                <w:rFonts w:ascii="Arial" w:hAnsi="Arial" w:cs="Arial"/>
                <w:sz w:val="20"/>
                <w:szCs w:val="20"/>
              </w:rPr>
            </w:pPr>
          </w:p>
        </w:tc>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7072AA" w:rsidRDefault="007072AA" w:rsidP="007072AA">
            <w:pPr>
              <w:rPr>
                <w:rFonts w:ascii="Calibri" w:hAnsi="Calibri"/>
                <w:color w:val="000000"/>
                <w:sz w:val="22"/>
                <w:szCs w:val="22"/>
              </w:rPr>
            </w:pPr>
            <w:r>
              <w:rPr>
                <w:rFonts w:ascii="Calibri" w:hAnsi="Calibri"/>
                <w:color w:val="000000"/>
                <w:sz w:val="22"/>
                <w:szCs w:val="22"/>
              </w:rPr>
              <w:t>Privada</w:t>
            </w:r>
          </w:p>
        </w:tc>
      </w:tr>
      <w:tr w:rsidR="002E7ECB" w:rsidTr="005224E9">
        <w:trPr>
          <w:trHeight w:val="600"/>
        </w:trPr>
        <w:tc>
          <w:tcPr>
            <w:tcW w:w="659" w:type="dxa"/>
            <w:tcBorders>
              <w:top w:val="nil"/>
              <w:left w:val="single" w:sz="4" w:space="0" w:color="auto"/>
              <w:bottom w:val="single" w:sz="4" w:space="0" w:color="auto"/>
              <w:right w:val="single" w:sz="4" w:space="0" w:color="auto"/>
            </w:tcBorders>
            <w:shd w:val="clear" w:color="000000" w:fill="FFC000"/>
            <w:noWrap/>
            <w:vAlign w:val="center"/>
            <w:hideMark/>
          </w:tcPr>
          <w:p w:rsidR="007072AA" w:rsidRPr="002E7ECB" w:rsidRDefault="007072AA" w:rsidP="007072AA">
            <w:pPr>
              <w:jc w:val="center"/>
              <w:rPr>
                <w:rFonts w:ascii="Calibri" w:hAnsi="Calibri"/>
                <w:b/>
                <w:color w:val="000000"/>
                <w:szCs w:val="22"/>
              </w:rPr>
            </w:pPr>
            <w:r w:rsidRPr="002E7ECB">
              <w:rPr>
                <w:rFonts w:ascii="Calibri" w:hAnsi="Calibri"/>
                <w:b/>
                <w:color w:val="000000"/>
                <w:szCs w:val="22"/>
              </w:rPr>
              <w:t>36</w:t>
            </w:r>
          </w:p>
        </w:tc>
        <w:tc>
          <w:tcPr>
            <w:tcW w:w="2179" w:type="dxa"/>
            <w:tcBorders>
              <w:top w:val="nil"/>
              <w:left w:val="nil"/>
              <w:bottom w:val="single" w:sz="4" w:space="0" w:color="auto"/>
              <w:right w:val="single" w:sz="4" w:space="0" w:color="auto"/>
            </w:tcBorders>
            <w:shd w:val="clear" w:color="000000" w:fill="FFC000"/>
            <w:vAlign w:val="center"/>
            <w:hideMark/>
          </w:tcPr>
          <w:p w:rsidR="007072AA" w:rsidRPr="007072AA" w:rsidRDefault="007072AA" w:rsidP="007072AA">
            <w:pPr>
              <w:rPr>
                <w:rFonts w:ascii="Calibri" w:hAnsi="Calibri"/>
                <w:color w:val="000000"/>
                <w:szCs w:val="22"/>
              </w:rPr>
            </w:pPr>
            <w:r w:rsidRPr="007072AA">
              <w:rPr>
                <w:rFonts w:ascii="Calibri" w:hAnsi="Calibri"/>
                <w:color w:val="000000"/>
                <w:szCs w:val="22"/>
              </w:rPr>
              <w:t xml:space="preserve">Jorge Romero </w:t>
            </w:r>
            <w:proofErr w:type="spellStart"/>
            <w:r w:rsidRPr="007072AA">
              <w:rPr>
                <w:rFonts w:ascii="Calibri" w:hAnsi="Calibri"/>
                <w:color w:val="000000"/>
                <w:szCs w:val="22"/>
              </w:rPr>
              <w:t>Romanis</w:t>
            </w:r>
            <w:proofErr w:type="spellEnd"/>
          </w:p>
        </w:tc>
        <w:tc>
          <w:tcPr>
            <w:tcW w:w="826" w:type="dxa"/>
            <w:tcBorders>
              <w:top w:val="nil"/>
              <w:left w:val="nil"/>
              <w:bottom w:val="single" w:sz="4" w:space="0" w:color="auto"/>
              <w:right w:val="single" w:sz="4" w:space="0" w:color="auto"/>
            </w:tcBorders>
            <w:shd w:val="clear" w:color="000000" w:fill="FFC000"/>
            <w:noWrap/>
            <w:vAlign w:val="center"/>
            <w:hideMark/>
          </w:tcPr>
          <w:p w:rsidR="007072AA" w:rsidRPr="007072AA" w:rsidRDefault="007072AA" w:rsidP="007072AA">
            <w:pPr>
              <w:rPr>
                <w:rFonts w:ascii="Calibri" w:hAnsi="Calibri"/>
                <w:color w:val="000000"/>
                <w:szCs w:val="22"/>
              </w:rPr>
            </w:pPr>
            <w:r w:rsidRPr="007072AA">
              <w:rPr>
                <w:rFonts w:ascii="Calibri" w:hAnsi="Calibri"/>
                <w:color w:val="000000"/>
                <w:szCs w:val="22"/>
              </w:rPr>
              <w:t>MOR-2</w:t>
            </w:r>
          </w:p>
        </w:tc>
        <w:tc>
          <w:tcPr>
            <w:tcW w:w="1001" w:type="dxa"/>
            <w:tcBorders>
              <w:top w:val="nil"/>
              <w:left w:val="nil"/>
              <w:bottom w:val="single" w:sz="4" w:space="0" w:color="auto"/>
              <w:right w:val="single" w:sz="4" w:space="0" w:color="auto"/>
            </w:tcBorders>
            <w:shd w:val="clear" w:color="000000" w:fill="FFC000"/>
            <w:noWrap/>
            <w:hideMark/>
          </w:tcPr>
          <w:p w:rsidR="007072AA" w:rsidRDefault="007072AA" w:rsidP="007072AA">
            <w:r w:rsidRPr="004C131D">
              <w:rPr>
                <w:rFonts w:ascii="Calibri" w:hAnsi="Calibri"/>
                <w:b/>
                <w:color w:val="000000"/>
                <w:sz w:val="22"/>
                <w:szCs w:val="22"/>
              </w:rPr>
              <w:t>BRONCE</w:t>
            </w:r>
          </w:p>
        </w:tc>
        <w:tc>
          <w:tcPr>
            <w:tcW w:w="751" w:type="dxa"/>
            <w:tcBorders>
              <w:top w:val="nil"/>
              <w:left w:val="nil"/>
              <w:bottom w:val="single" w:sz="4" w:space="0" w:color="auto"/>
              <w:right w:val="single" w:sz="4" w:space="0" w:color="auto"/>
            </w:tcBorders>
            <w:shd w:val="clear" w:color="auto" w:fill="auto"/>
            <w:noWrap/>
            <w:vAlign w:val="bottom"/>
            <w:hideMark/>
          </w:tcPr>
          <w:p w:rsidR="007072AA" w:rsidRDefault="007072AA" w:rsidP="007072AA">
            <w:pPr>
              <w:jc w:val="right"/>
              <w:rPr>
                <w:rFonts w:ascii="Arial" w:hAnsi="Arial" w:cs="Arial"/>
                <w:b/>
                <w:bCs/>
                <w:sz w:val="22"/>
                <w:szCs w:val="22"/>
              </w:rPr>
            </w:pPr>
            <w:r>
              <w:rPr>
                <w:rFonts w:ascii="Arial" w:hAnsi="Arial" w:cs="Arial"/>
                <w:b/>
                <w:bCs/>
                <w:sz w:val="22"/>
                <w:szCs w:val="22"/>
              </w:rPr>
              <w:t>310</w:t>
            </w:r>
          </w:p>
        </w:tc>
        <w:tc>
          <w:tcPr>
            <w:tcW w:w="2865" w:type="dxa"/>
            <w:tcBorders>
              <w:top w:val="single" w:sz="4" w:space="0" w:color="auto"/>
              <w:left w:val="nil"/>
              <w:bottom w:val="single" w:sz="4" w:space="0" w:color="auto"/>
              <w:right w:val="single" w:sz="4" w:space="0" w:color="auto"/>
            </w:tcBorders>
            <w:shd w:val="clear" w:color="auto" w:fill="auto"/>
            <w:hideMark/>
          </w:tcPr>
          <w:p w:rsidR="007072AA" w:rsidRDefault="007072AA" w:rsidP="007072AA">
            <w:pPr>
              <w:rPr>
                <w:rFonts w:ascii="Arial" w:hAnsi="Arial" w:cs="Arial"/>
                <w:sz w:val="20"/>
                <w:szCs w:val="20"/>
              </w:rPr>
            </w:pPr>
            <w:r>
              <w:rPr>
                <w:rFonts w:ascii="Arial" w:hAnsi="Arial" w:cs="Arial"/>
                <w:sz w:val="20"/>
                <w:szCs w:val="20"/>
              </w:rPr>
              <w:t>Universidad LaSalle Cuernavaca</w:t>
            </w:r>
          </w:p>
          <w:p w:rsidR="007072AA" w:rsidRDefault="007072AA" w:rsidP="007072AA">
            <w:pPr>
              <w:rPr>
                <w:rFonts w:ascii="Arial" w:hAnsi="Arial" w:cs="Arial"/>
                <w:sz w:val="20"/>
                <w:szCs w:val="20"/>
              </w:rPr>
            </w:pPr>
          </w:p>
        </w:tc>
        <w:tc>
          <w:tcPr>
            <w:tcW w:w="1402" w:type="dxa"/>
            <w:tcBorders>
              <w:top w:val="nil"/>
              <w:left w:val="nil"/>
              <w:bottom w:val="single" w:sz="4" w:space="0" w:color="auto"/>
              <w:right w:val="single" w:sz="4" w:space="0" w:color="auto"/>
            </w:tcBorders>
            <w:shd w:val="clear" w:color="auto" w:fill="auto"/>
            <w:noWrap/>
            <w:vAlign w:val="bottom"/>
            <w:hideMark/>
          </w:tcPr>
          <w:p w:rsidR="007072AA" w:rsidRDefault="007072AA" w:rsidP="007072AA">
            <w:pPr>
              <w:rPr>
                <w:rFonts w:ascii="Calibri" w:hAnsi="Calibri"/>
                <w:color w:val="000000"/>
                <w:sz w:val="22"/>
                <w:szCs w:val="22"/>
              </w:rPr>
            </w:pPr>
            <w:r>
              <w:rPr>
                <w:rFonts w:ascii="Calibri" w:hAnsi="Calibri"/>
                <w:color w:val="000000"/>
                <w:sz w:val="22"/>
                <w:szCs w:val="22"/>
              </w:rPr>
              <w:t>Privada</w:t>
            </w:r>
          </w:p>
        </w:tc>
      </w:tr>
      <w:tr w:rsidR="002E7ECB" w:rsidTr="005224E9">
        <w:trPr>
          <w:trHeight w:val="510"/>
        </w:trPr>
        <w:tc>
          <w:tcPr>
            <w:tcW w:w="659" w:type="dxa"/>
            <w:tcBorders>
              <w:top w:val="nil"/>
              <w:left w:val="single" w:sz="4" w:space="0" w:color="auto"/>
              <w:bottom w:val="single" w:sz="4" w:space="0" w:color="auto"/>
              <w:right w:val="single" w:sz="4" w:space="0" w:color="auto"/>
            </w:tcBorders>
            <w:shd w:val="clear" w:color="000000" w:fill="FFC000"/>
            <w:noWrap/>
            <w:vAlign w:val="center"/>
            <w:hideMark/>
          </w:tcPr>
          <w:p w:rsidR="007072AA" w:rsidRPr="002E7ECB" w:rsidRDefault="007072AA" w:rsidP="007072AA">
            <w:pPr>
              <w:jc w:val="center"/>
              <w:rPr>
                <w:rFonts w:ascii="Calibri" w:hAnsi="Calibri"/>
                <w:b/>
                <w:color w:val="000000"/>
                <w:szCs w:val="22"/>
              </w:rPr>
            </w:pPr>
            <w:r w:rsidRPr="002E7ECB">
              <w:rPr>
                <w:rFonts w:ascii="Calibri" w:hAnsi="Calibri"/>
                <w:b/>
                <w:color w:val="000000"/>
                <w:szCs w:val="22"/>
              </w:rPr>
              <w:t>37</w:t>
            </w:r>
          </w:p>
        </w:tc>
        <w:tc>
          <w:tcPr>
            <w:tcW w:w="2179" w:type="dxa"/>
            <w:tcBorders>
              <w:top w:val="nil"/>
              <w:left w:val="nil"/>
              <w:bottom w:val="single" w:sz="4" w:space="0" w:color="auto"/>
              <w:right w:val="single" w:sz="4" w:space="0" w:color="auto"/>
            </w:tcBorders>
            <w:shd w:val="clear" w:color="000000" w:fill="FFC000"/>
            <w:vAlign w:val="center"/>
            <w:hideMark/>
          </w:tcPr>
          <w:p w:rsidR="007072AA" w:rsidRPr="007072AA" w:rsidRDefault="007072AA" w:rsidP="007072AA">
            <w:pPr>
              <w:rPr>
                <w:rFonts w:ascii="Calibri" w:hAnsi="Calibri"/>
                <w:color w:val="000000"/>
                <w:szCs w:val="22"/>
              </w:rPr>
            </w:pPr>
            <w:proofErr w:type="spellStart"/>
            <w:r w:rsidRPr="007072AA">
              <w:rPr>
                <w:rFonts w:ascii="Calibri" w:hAnsi="Calibri"/>
                <w:color w:val="000000"/>
                <w:szCs w:val="22"/>
              </w:rPr>
              <w:t>Esau</w:t>
            </w:r>
            <w:proofErr w:type="spellEnd"/>
            <w:r w:rsidRPr="007072AA">
              <w:rPr>
                <w:rFonts w:ascii="Calibri" w:hAnsi="Calibri"/>
                <w:color w:val="000000"/>
                <w:szCs w:val="22"/>
              </w:rPr>
              <w:t xml:space="preserve"> Neri Enríquez</w:t>
            </w:r>
          </w:p>
        </w:tc>
        <w:tc>
          <w:tcPr>
            <w:tcW w:w="826" w:type="dxa"/>
            <w:tcBorders>
              <w:top w:val="nil"/>
              <w:left w:val="nil"/>
              <w:bottom w:val="single" w:sz="4" w:space="0" w:color="auto"/>
              <w:right w:val="single" w:sz="4" w:space="0" w:color="auto"/>
            </w:tcBorders>
            <w:shd w:val="clear" w:color="000000" w:fill="FFC000"/>
            <w:noWrap/>
            <w:vAlign w:val="center"/>
            <w:hideMark/>
          </w:tcPr>
          <w:p w:rsidR="007072AA" w:rsidRPr="007072AA" w:rsidRDefault="007072AA" w:rsidP="007072AA">
            <w:pPr>
              <w:rPr>
                <w:rFonts w:ascii="Calibri" w:hAnsi="Calibri"/>
                <w:color w:val="000000"/>
                <w:szCs w:val="22"/>
              </w:rPr>
            </w:pPr>
            <w:r w:rsidRPr="007072AA">
              <w:rPr>
                <w:rFonts w:ascii="Calibri" w:hAnsi="Calibri"/>
                <w:color w:val="000000"/>
                <w:szCs w:val="22"/>
              </w:rPr>
              <w:t>HID-1</w:t>
            </w:r>
          </w:p>
        </w:tc>
        <w:tc>
          <w:tcPr>
            <w:tcW w:w="1001" w:type="dxa"/>
            <w:tcBorders>
              <w:top w:val="nil"/>
              <w:left w:val="nil"/>
              <w:bottom w:val="single" w:sz="4" w:space="0" w:color="auto"/>
              <w:right w:val="single" w:sz="4" w:space="0" w:color="auto"/>
            </w:tcBorders>
            <w:shd w:val="clear" w:color="000000" w:fill="FFC000"/>
            <w:noWrap/>
            <w:hideMark/>
          </w:tcPr>
          <w:p w:rsidR="007072AA" w:rsidRDefault="007072AA" w:rsidP="007072AA">
            <w:r w:rsidRPr="004C131D">
              <w:rPr>
                <w:rFonts w:ascii="Calibri" w:hAnsi="Calibri"/>
                <w:b/>
                <w:color w:val="000000"/>
                <w:sz w:val="22"/>
                <w:szCs w:val="22"/>
              </w:rPr>
              <w:t>BRONCE</w:t>
            </w:r>
          </w:p>
        </w:tc>
        <w:tc>
          <w:tcPr>
            <w:tcW w:w="751" w:type="dxa"/>
            <w:tcBorders>
              <w:top w:val="nil"/>
              <w:left w:val="nil"/>
              <w:bottom w:val="single" w:sz="4" w:space="0" w:color="auto"/>
              <w:right w:val="single" w:sz="4" w:space="0" w:color="auto"/>
            </w:tcBorders>
            <w:shd w:val="clear" w:color="auto" w:fill="auto"/>
            <w:noWrap/>
            <w:vAlign w:val="bottom"/>
            <w:hideMark/>
          </w:tcPr>
          <w:p w:rsidR="007072AA" w:rsidRDefault="007072AA" w:rsidP="007072AA">
            <w:pPr>
              <w:jc w:val="right"/>
              <w:rPr>
                <w:rFonts w:ascii="Arial" w:hAnsi="Arial" w:cs="Arial"/>
                <w:b/>
                <w:bCs/>
                <w:sz w:val="22"/>
                <w:szCs w:val="22"/>
              </w:rPr>
            </w:pPr>
            <w:r>
              <w:rPr>
                <w:rFonts w:ascii="Arial" w:hAnsi="Arial" w:cs="Arial"/>
                <w:b/>
                <w:bCs/>
                <w:sz w:val="22"/>
                <w:szCs w:val="22"/>
              </w:rPr>
              <w:t>301</w:t>
            </w:r>
          </w:p>
        </w:tc>
        <w:tc>
          <w:tcPr>
            <w:tcW w:w="2865" w:type="dxa"/>
            <w:tcBorders>
              <w:top w:val="nil"/>
              <w:left w:val="nil"/>
              <w:bottom w:val="single" w:sz="4" w:space="0" w:color="auto"/>
              <w:right w:val="single" w:sz="4" w:space="0" w:color="auto"/>
            </w:tcBorders>
            <w:shd w:val="clear" w:color="auto" w:fill="auto"/>
            <w:hideMark/>
          </w:tcPr>
          <w:p w:rsidR="007072AA" w:rsidRDefault="007072AA" w:rsidP="007072AA">
            <w:pPr>
              <w:rPr>
                <w:rFonts w:ascii="Arial" w:hAnsi="Arial" w:cs="Arial"/>
                <w:sz w:val="20"/>
                <w:szCs w:val="20"/>
              </w:rPr>
            </w:pPr>
            <w:r>
              <w:rPr>
                <w:rFonts w:ascii="Arial" w:hAnsi="Arial" w:cs="Arial"/>
                <w:sz w:val="20"/>
                <w:szCs w:val="20"/>
              </w:rPr>
              <w:t xml:space="preserve">COBAEH San Bartolo </w:t>
            </w:r>
            <w:proofErr w:type="spellStart"/>
            <w:r>
              <w:rPr>
                <w:rFonts w:ascii="Arial" w:hAnsi="Arial" w:cs="Arial"/>
                <w:sz w:val="20"/>
                <w:szCs w:val="20"/>
              </w:rPr>
              <w:t>Tutotepec</w:t>
            </w:r>
            <w:proofErr w:type="spellEnd"/>
          </w:p>
          <w:p w:rsidR="007072AA" w:rsidRDefault="007072AA" w:rsidP="007072AA">
            <w:pPr>
              <w:rPr>
                <w:rFonts w:ascii="Arial" w:hAnsi="Arial" w:cs="Arial"/>
                <w:sz w:val="20"/>
                <w:szCs w:val="20"/>
              </w:rPr>
            </w:pPr>
          </w:p>
        </w:tc>
        <w:tc>
          <w:tcPr>
            <w:tcW w:w="1402" w:type="dxa"/>
            <w:tcBorders>
              <w:top w:val="nil"/>
              <w:left w:val="nil"/>
              <w:bottom w:val="single" w:sz="4" w:space="0" w:color="auto"/>
              <w:right w:val="single" w:sz="4" w:space="0" w:color="auto"/>
            </w:tcBorders>
            <w:shd w:val="clear" w:color="auto" w:fill="auto"/>
            <w:noWrap/>
            <w:vAlign w:val="bottom"/>
            <w:hideMark/>
          </w:tcPr>
          <w:p w:rsidR="007072AA" w:rsidRDefault="007072AA" w:rsidP="007072AA">
            <w:pPr>
              <w:rPr>
                <w:rFonts w:ascii="Calibri" w:hAnsi="Calibri"/>
                <w:color w:val="000000"/>
                <w:sz w:val="22"/>
                <w:szCs w:val="22"/>
              </w:rPr>
            </w:pPr>
            <w:r>
              <w:rPr>
                <w:rFonts w:ascii="Calibri" w:hAnsi="Calibri"/>
                <w:color w:val="000000"/>
                <w:sz w:val="22"/>
                <w:szCs w:val="22"/>
              </w:rPr>
              <w:t>Pública</w:t>
            </w:r>
          </w:p>
        </w:tc>
      </w:tr>
      <w:tr w:rsidR="002E7ECB" w:rsidTr="005224E9">
        <w:trPr>
          <w:trHeight w:val="300"/>
        </w:trPr>
        <w:tc>
          <w:tcPr>
            <w:tcW w:w="659" w:type="dxa"/>
            <w:tcBorders>
              <w:top w:val="nil"/>
              <w:left w:val="single" w:sz="4" w:space="0" w:color="auto"/>
              <w:bottom w:val="single" w:sz="4" w:space="0" w:color="auto"/>
              <w:right w:val="single" w:sz="4" w:space="0" w:color="auto"/>
            </w:tcBorders>
            <w:shd w:val="clear" w:color="000000" w:fill="FFC000"/>
            <w:noWrap/>
            <w:vAlign w:val="center"/>
            <w:hideMark/>
          </w:tcPr>
          <w:p w:rsidR="007072AA" w:rsidRPr="002E7ECB" w:rsidRDefault="007072AA" w:rsidP="007072AA">
            <w:pPr>
              <w:jc w:val="center"/>
              <w:rPr>
                <w:rFonts w:ascii="Calibri" w:hAnsi="Calibri"/>
                <w:b/>
                <w:color w:val="000000"/>
                <w:szCs w:val="22"/>
              </w:rPr>
            </w:pPr>
            <w:r w:rsidRPr="002E7ECB">
              <w:rPr>
                <w:rFonts w:ascii="Calibri" w:hAnsi="Calibri"/>
                <w:b/>
                <w:color w:val="000000"/>
                <w:szCs w:val="22"/>
              </w:rPr>
              <w:t>38</w:t>
            </w:r>
          </w:p>
        </w:tc>
        <w:tc>
          <w:tcPr>
            <w:tcW w:w="2179" w:type="dxa"/>
            <w:tcBorders>
              <w:top w:val="nil"/>
              <w:left w:val="nil"/>
              <w:bottom w:val="single" w:sz="4" w:space="0" w:color="auto"/>
              <w:right w:val="single" w:sz="4" w:space="0" w:color="auto"/>
            </w:tcBorders>
            <w:shd w:val="clear" w:color="000000" w:fill="FFC000"/>
            <w:vAlign w:val="center"/>
            <w:hideMark/>
          </w:tcPr>
          <w:p w:rsidR="007072AA" w:rsidRPr="007072AA" w:rsidRDefault="007072AA" w:rsidP="007072AA">
            <w:pPr>
              <w:rPr>
                <w:rFonts w:ascii="Calibri" w:hAnsi="Calibri"/>
                <w:color w:val="000000"/>
                <w:szCs w:val="22"/>
              </w:rPr>
            </w:pPr>
            <w:r w:rsidRPr="007072AA">
              <w:rPr>
                <w:rFonts w:ascii="Calibri" w:hAnsi="Calibri"/>
                <w:color w:val="000000"/>
                <w:szCs w:val="22"/>
              </w:rPr>
              <w:t>Carlos Alberto Balderrama García</w:t>
            </w:r>
          </w:p>
        </w:tc>
        <w:tc>
          <w:tcPr>
            <w:tcW w:w="826" w:type="dxa"/>
            <w:tcBorders>
              <w:top w:val="nil"/>
              <w:left w:val="nil"/>
              <w:bottom w:val="single" w:sz="4" w:space="0" w:color="auto"/>
              <w:right w:val="single" w:sz="4" w:space="0" w:color="auto"/>
            </w:tcBorders>
            <w:shd w:val="clear" w:color="000000" w:fill="FFC000"/>
            <w:noWrap/>
            <w:vAlign w:val="center"/>
            <w:hideMark/>
          </w:tcPr>
          <w:p w:rsidR="007072AA" w:rsidRPr="007072AA" w:rsidRDefault="007072AA" w:rsidP="007072AA">
            <w:pPr>
              <w:rPr>
                <w:rFonts w:ascii="Calibri" w:hAnsi="Calibri"/>
                <w:color w:val="000000"/>
                <w:szCs w:val="22"/>
              </w:rPr>
            </w:pPr>
            <w:r w:rsidRPr="007072AA">
              <w:rPr>
                <w:rFonts w:ascii="Calibri" w:hAnsi="Calibri"/>
                <w:color w:val="000000"/>
                <w:szCs w:val="22"/>
              </w:rPr>
              <w:t>BCN-3</w:t>
            </w:r>
          </w:p>
        </w:tc>
        <w:tc>
          <w:tcPr>
            <w:tcW w:w="1001" w:type="dxa"/>
            <w:tcBorders>
              <w:top w:val="nil"/>
              <w:left w:val="nil"/>
              <w:bottom w:val="single" w:sz="4" w:space="0" w:color="auto"/>
              <w:right w:val="single" w:sz="4" w:space="0" w:color="auto"/>
            </w:tcBorders>
            <w:shd w:val="clear" w:color="000000" w:fill="FFC000"/>
            <w:noWrap/>
            <w:hideMark/>
          </w:tcPr>
          <w:p w:rsidR="007072AA" w:rsidRDefault="007072AA" w:rsidP="007072AA">
            <w:r w:rsidRPr="004C131D">
              <w:rPr>
                <w:rFonts w:ascii="Calibri" w:hAnsi="Calibri"/>
                <w:b/>
                <w:color w:val="000000"/>
                <w:sz w:val="22"/>
                <w:szCs w:val="22"/>
              </w:rPr>
              <w:t>BRONCE</w:t>
            </w:r>
          </w:p>
        </w:tc>
        <w:tc>
          <w:tcPr>
            <w:tcW w:w="751" w:type="dxa"/>
            <w:tcBorders>
              <w:top w:val="nil"/>
              <w:left w:val="nil"/>
              <w:bottom w:val="single" w:sz="4" w:space="0" w:color="auto"/>
              <w:right w:val="single" w:sz="4" w:space="0" w:color="auto"/>
            </w:tcBorders>
            <w:shd w:val="clear" w:color="auto" w:fill="auto"/>
            <w:noWrap/>
            <w:vAlign w:val="bottom"/>
            <w:hideMark/>
          </w:tcPr>
          <w:p w:rsidR="007072AA" w:rsidRDefault="007072AA" w:rsidP="007072AA">
            <w:pPr>
              <w:jc w:val="right"/>
              <w:rPr>
                <w:rFonts w:ascii="Arial" w:hAnsi="Arial" w:cs="Arial"/>
                <w:b/>
                <w:bCs/>
                <w:sz w:val="22"/>
                <w:szCs w:val="22"/>
              </w:rPr>
            </w:pPr>
            <w:r>
              <w:rPr>
                <w:rFonts w:ascii="Arial" w:hAnsi="Arial" w:cs="Arial"/>
                <w:b/>
                <w:bCs/>
                <w:sz w:val="22"/>
                <w:szCs w:val="22"/>
              </w:rPr>
              <w:t>298</w:t>
            </w:r>
          </w:p>
        </w:tc>
        <w:tc>
          <w:tcPr>
            <w:tcW w:w="2865" w:type="dxa"/>
            <w:tcBorders>
              <w:top w:val="nil"/>
              <w:left w:val="nil"/>
              <w:bottom w:val="single" w:sz="4" w:space="0" w:color="auto"/>
              <w:right w:val="single" w:sz="4" w:space="0" w:color="auto"/>
            </w:tcBorders>
            <w:shd w:val="clear" w:color="auto" w:fill="auto"/>
            <w:hideMark/>
          </w:tcPr>
          <w:p w:rsidR="007072AA" w:rsidRDefault="007072AA" w:rsidP="007072AA">
            <w:pPr>
              <w:rPr>
                <w:rFonts w:ascii="Arial" w:hAnsi="Arial" w:cs="Arial"/>
                <w:sz w:val="20"/>
                <w:szCs w:val="20"/>
              </w:rPr>
            </w:pPr>
            <w:r>
              <w:rPr>
                <w:rFonts w:ascii="Arial" w:hAnsi="Arial" w:cs="Arial"/>
                <w:sz w:val="20"/>
                <w:szCs w:val="20"/>
              </w:rPr>
              <w:t xml:space="preserve">Preparatoria Federal </w:t>
            </w:r>
            <w:proofErr w:type="spellStart"/>
            <w:r>
              <w:rPr>
                <w:rFonts w:ascii="Arial" w:hAnsi="Arial" w:cs="Arial"/>
                <w:sz w:val="20"/>
                <w:szCs w:val="20"/>
              </w:rPr>
              <w:t>Lazaro</w:t>
            </w:r>
            <w:proofErr w:type="spellEnd"/>
            <w:r>
              <w:rPr>
                <w:rFonts w:ascii="Arial" w:hAnsi="Arial" w:cs="Arial"/>
                <w:sz w:val="20"/>
                <w:szCs w:val="20"/>
              </w:rPr>
              <w:t xml:space="preserve"> </w:t>
            </w:r>
            <w:proofErr w:type="spellStart"/>
            <w:r>
              <w:rPr>
                <w:rFonts w:ascii="Arial" w:hAnsi="Arial" w:cs="Arial"/>
                <w:sz w:val="20"/>
                <w:szCs w:val="20"/>
              </w:rPr>
              <w:t>Cardenas</w:t>
            </w:r>
            <w:proofErr w:type="spellEnd"/>
          </w:p>
          <w:p w:rsidR="007072AA" w:rsidRDefault="007072AA" w:rsidP="007072AA">
            <w:pPr>
              <w:rPr>
                <w:rFonts w:ascii="Arial" w:hAnsi="Arial" w:cs="Arial"/>
                <w:sz w:val="20"/>
                <w:szCs w:val="20"/>
              </w:rPr>
            </w:pPr>
          </w:p>
        </w:tc>
        <w:tc>
          <w:tcPr>
            <w:tcW w:w="1402" w:type="dxa"/>
            <w:tcBorders>
              <w:top w:val="nil"/>
              <w:left w:val="nil"/>
              <w:bottom w:val="single" w:sz="4" w:space="0" w:color="auto"/>
              <w:right w:val="single" w:sz="4" w:space="0" w:color="auto"/>
            </w:tcBorders>
            <w:shd w:val="clear" w:color="auto" w:fill="auto"/>
            <w:noWrap/>
            <w:vAlign w:val="bottom"/>
            <w:hideMark/>
          </w:tcPr>
          <w:p w:rsidR="007072AA" w:rsidRDefault="007072AA" w:rsidP="007072AA">
            <w:pPr>
              <w:rPr>
                <w:rFonts w:ascii="Calibri" w:hAnsi="Calibri"/>
                <w:color w:val="000000"/>
                <w:sz w:val="22"/>
                <w:szCs w:val="22"/>
              </w:rPr>
            </w:pPr>
            <w:r>
              <w:rPr>
                <w:rFonts w:ascii="Calibri" w:hAnsi="Calibri"/>
                <w:color w:val="000000"/>
                <w:sz w:val="22"/>
                <w:szCs w:val="22"/>
              </w:rPr>
              <w:t>Pública</w:t>
            </w:r>
          </w:p>
        </w:tc>
      </w:tr>
      <w:tr w:rsidR="002E7ECB" w:rsidTr="005224E9">
        <w:trPr>
          <w:trHeight w:val="600"/>
        </w:trPr>
        <w:tc>
          <w:tcPr>
            <w:tcW w:w="659" w:type="dxa"/>
            <w:tcBorders>
              <w:top w:val="nil"/>
              <w:left w:val="single" w:sz="4" w:space="0" w:color="auto"/>
              <w:bottom w:val="single" w:sz="4" w:space="0" w:color="auto"/>
              <w:right w:val="single" w:sz="4" w:space="0" w:color="auto"/>
            </w:tcBorders>
            <w:shd w:val="clear" w:color="000000" w:fill="FFC000"/>
            <w:noWrap/>
            <w:vAlign w:val="center"/>
            <w:hideMark/>
          </w:tcPr>
          <w:p w:rsidR="007072AA" w:rsidRPr="002E7ECB" w:rsidRDefault="007072AA" w:rsidP="007072AA">
            <w:pPr>
              <w:jc w:val="center"/>
              <w:rPr>
                <w:rFonts w:ascii="Calibri" w:hAnsi="Calibri"/>
                <w:b/>
                <w:color w:val="000000"/>
                <w:szCs w:val="22"/>
              </w:rPr>
            </w:pPr>
            <w:r w:rsidRPr="002E7ECB">
              <w:rPr>
                <w:rFonts w:ascii="Calibri" w:hAnsi="Calibri"/>
                <w:b/>
                <w:color w:val="000000"/>
                <w:szCs w:val="22"/>
              </w:rPr>
              <w:t>39</w:t>
            </w:r>
          </w:p>
        </w:tc>
        <w:tc>
          <w:tcPr>
            <w:tcW w:w="2179" w:type="dxa"/>
            <w:tcBorders>
              <w:top w:val="nil"/>
              <w:left w:val="nil"/>
              <w:bottom w:val="single" w:sz="4" w:space="0" w:color="auto"/>
              <w:right w:val="single" w:sz="4" w:space="0" w:color="auto"/>
            </w:tcBorders>
            <w:shd w:val="clear" w:color="000000" w:fill="FFC000"/>
            <w:vAlign w:val="center"/>
            <w:hideMark/>
          </w:tcPr>
          <w:p w:rsidR="007072AA" w:rsidRPr="007072AA" w:rsidRDefault="007072AA" w:rsidP="007072AA">
            <w:pPr>
              <w:rPr>
                <w:rFonts w:ascii="Calibri" w:hAnsi="Calibri"/>
                <w:color w:val="000000"/>
                <w:szCs w:val="22"/>
              </w:rPr>
            </w:pPr>
            <w:r w:rsidRPr="007072AA">
              <w:rPr>
                <w:rFonts w:ascii="Calibri" w:hAnsi="Calibri"/>
                <w:color w:val="000000"/>
                <w:szCs w:val="22"/>
              </w:rPr>
              <w:t>Isaac Arce Aguilar</w:t>
            </w:r>
          </w:p>
        </w:tc>
        <w:tc>
          <w:tcPr>
            <w:tcW w:w="826" w:type="dxa"/>
            <w:tcBorders>
              <w:top w:val="nil"/>
              <w:left w:val="nil"/>
              <w:bottom w:val="single" w:sz="4" w:space="0" w:color="auto"/>
              <w:right w:val="single" w:sz="4" w:space="0" w:color="auto"/>
            </w:tcBorders>
            <w:shd w:val="clear" w:color="000000" w:fill="FFC000"/>
            <w:noWrap/>
            <w:vAlign w:val="center"/>
            <w:hideMark/>
          </w:tcPr>
          <w:p w:rsidR="007072AA" w:rsidRPr="007072AA" w:rsidRDefault="007072AA" w:rsidP="007072AA">
            <w:pPr>
              <w:rPr>
                <w:rFonts w:ascii="Calibri" w:hAnsi="Calibri"/>
                <w:color w:val="000000"/>
                <w:szCs w:val="22"/>
              </w:rPr>
            </w:pPr>
            <w:r w:rsidRPr="007072AA">
              <w:rPr>
                <w:rFonts w:ascii="Calibri" w:hAnsi="Calibri"/>
                <w:color w:val="000000"/>
                <w:szCs w:val="22"/>
              </w:rPr>
              <w:t>BCN-1</w:t>
            </w:r>
          </w:p>
        </w:tc>
        <w:tc>
          <w:tcPr>
            <w:tcW w:w="1001" w:type="dxa"/>
            <w:tcBorders>
              <w:top w:val="nil"/>
              <w:left w:val="nil"/>
              <w:bottom w:val="single" w:sz="4" w:space="0" w:color="auto"/>
              <w:right w:val="single" w:sz="4" w:space="0" w:color="auto"/>
            </w:tcBorders>
            <w:shd w:val="clear" w:color="000000" w:fill="FFC000"/>
            <w:noWrap/>
            <w:hideMark/>
          </w:tcPr>
          <w:p w:rsidR="007072AA" w:rsidRDefault="007072AA" w:rsidP="007072AA">
            <w:r w:rsidRPr="004C131D">
              <w:rPr>
                <w:rFonts w:ascii="Calibri" w:hAnsi="Calibri"/>
                <w:b/>
                <w:color w:val="000000"/>
                <w:sz w:val="22"/>
                <w:szCs w:val="22"/>
              </w:rPr>
              <w:t>BRONCE</w:t>
            </w:r>
          </w:p>
        </w:tc>
        <w:tc>
          <w:tcPr>
            <w:tcW w:w="751" w:type="dxa"/>
            <w:tcBorders>
              <w:top w:val="nil"/>
              <w:left w:val="nil"/>
              <w:bottom w:val="single" w:sz="4" w:space="0" w:color="auto"/>
              <w:right w:val="single" w:sz="4" w:space="0" w:color="auto"/>
            </w:tcBorders>
            <w:shd w:val="clear" w:color="auto" w:fill="auto"/>
            <w:noWrap/>
            <w:vAlign w:val="bottom"/>
            <w:hideMark/>
          </w:tcPr>
          <w:p w:rsidR="007072AA" w:rsidRDefault="007072AA" w:rsidP="007072AA">
            <w:pPr>
              <w:jc w:val="right"/>
              <w:rPr>
                <w:rFonts w:ascii="Arial" w:hAnsi="Arial" w:cs="Arial"/>
                <w:b/>
                <w:bCs/>
                <w:sz w:val="22"/>
                <w:szCs w:val="22"/>
              </w:rPr>
            </w:pPr>
            <w:r>
              <w:rPr>
                <w:rFonts w:ascii="Arial" w:hAnsi="Arial" w:cs="Arial"/>
                <w:b/>
                <w:bCs/>
                <w:sz w:val="22"/>
                <w:szCs w:val="22"/>
              </w:rPr>
              <w:t>296</w:t>
            </w:r>
          </w:p>
        </w:tc>
        <w:tc>
          <w:tcPr>
            <w:tcW w:w="2865" w:type="dxa"/>
            <w:tcBorders>
              <w:top w:val="nil"/>
              <w:left w:val="nil"/>
              <w:bottom w:val="single" w:sz="4" w:space="0" w:color="auto"/>
              <w:right w:val="single" w:sz="4" w:space="0" w:color="auto"/>
            </w:tcBorders>
            <w:shd w:val="clear" w:color="auto" w:fill="auto"/>
            <w:hideMark/>
          </w:tcPr>
          <w:p w:rsidR="007072AA" w:rsidRDefault="007072AA" w:rsidP="007072AA">
            <w:pPr>
              <w:rPr>
                <w:rFonts w:ascii="Arial" w:hAnsi="Arial" w:cs="Arial"/>
                <w:sz w:val="20"/>
                <w:szCs w:val="20"/>
              </w:rPr>
            </w:pPr>
            <w:proofErr w:type="spellStart"/>
            <w:r>
              <w:rPr>
                <w:rFonts w:ascii="Arial" w:hAnsi="Arial" w:cs="Arial"/>
                <w:sz w:val="20"/>
                <w:szCs w:val="20"/>
              </w:rPr>
              <w:t>Cetys</w:t>
            </w:r>
            <w:proofErr w:type="spellEnd"/>
            <w:r>
              <w:rPr>
                <w:rFonts w:ascii="Arial" w:hAnsi="Arial" w:cs="Arial"/>
                <w:sz w:val="20"/>
                <w:szCs w:val="20"/>
              </w:rPr>
              <w:t xml:space="preserve"> Preparatoria</w:t>
            </w:r>
          </w:p>
          <w:p w:rsidR="007072AA" w:rsidRDefault="007072AA" w:rsidP="007072AA">
            <w:pPr>
              <w:rPr>
                <w:rFonts w:ascii="Arial" w:hAnsi="Arial" w:cs="Arial"/>
                <w:sz w:val="20"/>
                <w:szCs w:val="20"/>
              </w:rPr>
            </w:pPr>
          </w:p>
        </w:tc>
        <w:tc>
          <w:tcPr>
            <w:tcW w:w="1402" w:type="dxa"/>
            <w:tcBorders>
              <w:top w:val="nil"/>
              <w:left w:val="nil"/>
              <w:bottom w:val="single" w:sz="4" w:space="0" w:color="auto"/>
              <w:right w:val="single" w:sz="4" w:space="0" w:color="auto"/>
            </w:tcBorders>
            <w:shd w:val="clear" w:color="auto" w:fill="auto"/>
            <w:noWrap/>
            <w:vAlign w:val="bottom"/>
            <w:hideMark/>
          </w:tcPr>
          <w:p w:rsidR="007072AA" w:rsidRDefault="007072AA" w:rsidP="007072AA">
            <w:pPr>
              <w:rPr>
                <w:rFonts w:ascii="Calibri" w:hAnsi="Calibri"/>
                <w:color w:val="000000"/>
                <w:sz w:val="22"/>
                <w:szCs w:val="22"/>
              </w:rPr>
            </w:pPr>
            <w:r>
              <w:rPr>
                <w:rFonts w:ascii="Calibri" w:hAnsi="Calibri"/>
                <w:color w:val="000000"/>
                <w:sz w:val="22"/>
                <w:szCs w:val="22"/>
              </w:rPr>
              <w:t>Pública</w:t>
            </w:r>
          </w:p>
        </w:tc>
      </w:tr>
      <w:tr w:rsidR="002E7ECB" w:rsidTr="005224E9">
        <w:trPr>
          <w:trHeight w:val="600"/>
        </w:trPr>
        <w:tc>
          <w:tcPr>
            <w:tcW w:w="659" w:type="dxa"/>
            <w:tcBorders>
              <w:top w:val="nil"/>
              <w:left w:val="single" w:sz="4" w:space="0" w:color="auto"/>
              <w:bottom w:val="single" w:sz="4" w:space="0" w:color="auto"/>
              <w:right w:val="single" w:sz="4" w:space="0" w:color="auto"/>
            </w:tcBorders>
            <w:shd w:val="clear" w:color="000000" w:fill="FFC000"/>
            <w:noWrap/>
            <w:vAlign w:val="center"/>
            <w:hideMark/>
          </w:tcPr>
          <w:p w:rsidR="007072AA" w:rsidRPr="002E7ECB" w:rsidRDefault="007072AA" w:rsidP="007072AA">
            <w:pPr>
              <w:jc w:val="center"/>
              <w:rPr>
                <w:rFonts w:ascii="Calibri" w:hAnsi="Calibri"/>
                <w:b/>
                <w:color w:val="000000"/>
                <w:szCs w:val="22"/>
              </w:rPr>
            </w:pPr>
            <w:r w:rsidRPr="002E7ECB">
              <w:rPr>
                <w:rFonts w:ascii="Calibri" w:hAnsi="Calibri"/>
                <w:b/>
                <w:color w:val="000000"/>
                <w:szCs w:val="22"/>
              </w:rPr>
              <w:t>40</w:t>
            </w:r>
          </w:p>
        </w:tc>
        <w:tc>
          <w:tcPr>
            <w:tcW w:w="2179" w:type="dxa"/>
            <w:tcBorders>
              <w:top w:val="nil"/>
              <w:left w:val="nil"/>
              <w:bottom w:val="single" w:sz="4" w:space="0" w:color="auto"/>
              <w:right w:val="single" w:sz="4" w:space="0" w:color="auto"/>
            </w:tcBorders>
            <w:shd w:val="clear" w:color="000000" w:fill="FFC000"/>
            <w:vAlign w:val="center"/>
            <w:hideMark/>
          </w:tcPr>
          <w:p w:rsidR="007072AA" w:rsidRPr="007072AA" w:rsidRDefault="007072AA" w:rsidP="007072AA">
            <w:pPr>
              <w:rPr>
                <w:rFonts w:ascii="Calibri" w:hAnsi="Calibri"/>
                <w:color w:val="000000"/>
                <w:szCs w:val="22"/>
              </w:rPr>
            </w:pPr>
            <w:r w:rsidRPr="007072AA">
              <w:rPr>
                <w:rFonts w:ascii="Calibri" w:hAnsi="Calibri"/>
                <w:color w:val="000000"/>
                <w:szCs w:val="22"/>
              </w:rPr>
              <w:t>Edgar Tostado Camarena</w:t>
            </w:r>
          </w:p>
        </w:tc>
        <w:tc>
          <w:tcPr>
            <w:tcW w:w="826" w:type="dxa"/>
            <w:tcBorders>
              <w:top w:val="nil"/>
              <w:left w:val="nil"/>
              <w:bottom w:val="single" w:sz="4" w:space="0" w:color="auto"/>
              <w:right w:val="single" w:sz="4" w:space="0" w:color="auto"/>
            </w:tcBorders>
            <w:shd w:val="clear" w:color="000000" w:fill="FFC000"/>
            <w:noWrap/>
            <w:vAlign w:val="center"/>
            <w:hideMark/>
          </w:tcPr>
          <w:p w:rsidR="007072AA" w:rsidRPr="007072AA" w:rsidRDefault="007072AA" w:rsidP="007072AA">
            <w:pPr>
              <w:rPr>
                <w:rFonts w:ascii="Calibri" w:hAnsi="Calibri"/>
                <w:color w:val="000000"/>
                <w:szCs w:val="22"/>
              </w:rPr>
            </w:pPr>
            <w:r w:rsidRPr="007072AA">
              <w:rPr>
                <w:rFonts w:ascii="Calibri" w:hAnsi="Calibri"/>
                <w:color w:val="000000"/>
                <w:szCs w:val="22"/>
              </w:rPr>
              <w:t>SIN-4</w:t>
            </w:r>
          </w:p>
        </w:tc>
        <w:tc>
          <w:tcPr>
            <w:tcW w:w="1001" w:type="dxa"/>
            <w:tcBorders>
              <w:top w:val="nil"/>
              <w:left w:val="nil"/>
              <w:bottom w:val="single" w:sz="4" w:space="0" w:color="auto"/>
              <w:right w:val="single" w:sz="4" w:space="0" w:color="auto"/>
            </w:tcBorders>
            <w:shd w:val="clear" w:color="000000" w:fill="FFC000"/>
            <w:noWrap/>
            <w:hideMark/>
          </w:tcPr>
          <w:p w:rsidR="007072AA" w:rsidRDefault="007072AA" w:rsidP="007072AA">
            <w:r w:rsidRPr="004C131D">
              <w:rPr>
                <w:rFonts w:ascii="Calibri" w:hAnsi="Calibri"/>
                <w:b/>
                <w:color w:val="000000"/>
                <w:sz w:val="22"/>
                <w:szCs w:val="22"/>
              </w:rPr>
              <w:t>BRONCE</w:t>
            </w:r>
          </w:p>
        </w:tc>
        <w:tc>
          <w:tcPr>
            <w:tcW w:w="751" w:type="dxa"/>
            <w:tcBorders>
              <w:top w:val="nil"/>
              <w:left w:val="nil"/>
              <w:bottom w:val="single" w:sz="4" w:space="0" w:color="auto"/>
              <w:right w:val="single" w:sz="4" w:space="0" w:color="auto"/>
            </w:tcBorders>
            <w:shd w:val="clear" w:color="auto" w:fill="auto"/>
            <w:noWrap/>
            <w:vAlign w:val="bottom"/>
            <w:hideMark/>
          </w:tcPr>
          <w:p w:rsidR="007072AA" w:rsidRDefault="007072AA" w:rsidP="007072AA">
            <w:pPr>
              <w:jc w:val="right"/>
              <w:rPr>
                <w:rFonts w:ascii="Arial" w:hAnsi="Arial" w:cs="Arial"/>
                <w:b/>
                <w:bCs/>
                <w:sz w:val="22"/>
                <w:szCs w:val="22"/>
              </w:rPr>
            </w:pPr>
            <w:r>
              <w:rPr>
                <w:rFonts w:ascii="Arial" w:hAnsi="Arial" w:cs="Arial"/>
                <w:b/>
                <w:bCs/>
                <w:sz w:val="22"/>
                <w:szCs w:val="22"/>
              </w:rPr>
              <w:t>295</w:t>
            </w:r>
          </w:p>
        </w:tc>
        <w:tc>
          <w:tcPr>
            <w:tcW w:w="2865" w:type="dxa"/>
            <w:tcBorders>
              <w:top w:val="nil"/>
              <w:left w:val="nil"/>
              <w:bottom w:val="single" w:sz="4" w:space="0" w:color="auto"/>
              <w:right w:val="single" w:sz="4" w:space="0" w:color="auto"/>
            </w:tcBorders>
            <w:shd w:val="clear" w:color="auto" w:fill="auto"/>
            <w:hideMark/>
          </w:tcPr>
          <w:p w:rsidR="007072AA" w:rsidRDefault="002E7ECB" w:rsidP="007072AA">
            <w:pPr>
              <w:rPr>
                <w:rFonts w:ascii="Arial" w:hAnsi="Arial" w:cs="Arial"/>
                <w:sz w:val="20"/>
                <w:szCs w:val="20"/>
              </w:rPr>
            </w:pPr>
            <w:r>
              <w:rPr>
                <w:rFonts w:ascii="Arial" w:hAnsi="Arial" w:cs="Arial"/>
                <w:sz w:val="20"/>
                <w:szCs w:val="20"/>
              </w:rPr>
              <w:t>Instituto Jean Piaget del Rio A.C.</w:t>
            </w:r>
          </w:p>
          <w:p w:rsidR="007072AA" w:rsidRDefault="007072AA" w:rsidP="007072AA">
            <w:pPr>
              <w:rPr>
                <w:rFonts w:ascii="Arial" w:hAnsi="Arial" w:cs="Arial"/>
                <w:sz w:val="20"/>
                <w:szCs w:val="20"/>
              </w:rPr>
            </w:pPr>
          </w:p>
        </w:tc>
        <w:tc>
          <w:tcPr>
            <w:tcW w:w="1402" w:type="dxa"/>
            <w:tcBorders>
              <w:top w:val="nil"/>
              <w:left w:val="nil"/>
              <w:bottom w:val="single" w:sz="4" w:space="0" w:color="auto"/>
              <w:right w:val="single" w:sz="4" w:space="0" w:color="auto"/>
            </w:tcBorders>
            <w:shd w:val="clear" w:color="auto" w:fill="auto"/>
            <w:noWrap/>
            <w:vAlign w:val="bottom"/>
            <w:hideMark/>
          </w:tcPr>
          <w:p w:rsidR="007072AA" w:rsidRDefault="002E7ECB" w:rsidP="007072AA">
            <w:pPr>
              <w:rPr>
                <w:rFonts w:ascii="Calibri" w:hAnsi="Calibri"/>
                <w:color w:val="000000"/>
                <w:sz w:val="22"/>
                <w:szCs w:val="22"/>
              </w:rPr>
            </w:pPr>
            <w:r>
              <w:rPr>
                <w:rFonts w:ascii="Calibri" w:hAnsi="Calibri"/>
                <w:color w:val="000000"/>
                <w:sz w:val="22"/>
                <w:szCs w:val="22"/>
              </w:rPr>
              <w:t>Privada</w:t>
            </w:r>
          </w:p>
        </w:tc>
      </w:tr>
      <w:tr w:rsidR="002E7ECB" w:rsidTr="005224E9">
        <w:trPr>
          <w:trHeight w:val="600"/>
        </w:trPr>
        <w:tc>
          <w:tcPr>
            <w:tcW w:w="659" w:type="dxa"/>
            <w:tcBorders>
              <w:top w:val="nil"/>
              <w:left w:val="single" w:sz="4" w:space="0" w:color="auto"/>
              <w:bottom w:val="single" w:sz="4" w:space="0" w:color="auto"/>
              <w:right w:val="single" w:sz="4" w:space="0" w:color="auto"/>
            </w:tcBorders>
            <w:shd w:val="clear" w:color="000000" w:fill="FFC000"/>
            <w:noWrap/>
            <w:vAlign w:val="center"/>
            <w:hideMark/>
          </w:tcPr>
          <w:p w:rsidR="007072AA" w:rsidRPr="002E7ECB" w:rsidRDefault="007072AA" w:rsidP="007072AA">
            <w:pPr>
              <w:jc w:val="center"/>
              <w:rPr>
                <w:rFonts w:ascii="Calibri" w:hAnsi="Calibri"/>
                <w:b/>
                <w:color w:val="000000"/>
                <w:szCs w:val="22"/>
              </w:rPr>
            </w:pPr>
            <w:r w:rsidRPr="002E7ECB">
              <w:rPr>
                <w:rFonts w:ascii="Calibri" w:hAnsi="Calibri"/>
                <w:b/>
                <w:color w:val="000000"/>
                <w:szCs w:val="22"/>
              </w:rPr>
              <w:t>41</w:t>
            </w:r>
          </w:p>
        </w:tc>
        <w:tc>
          <w:tcPr>
            <w:tcW w:w="2179" w:type="dxa"/>
            <w:tcBorders>
              <w:top w:val="nil"/>
              <w:left w:val="nil"/>
              <w:bottom w:val="single" w:sz="4" w:space="0" w:color="auto"/>
              <w:right w:val="single" w:sz="4" w:space="0" w:color="auto"/>
            </w:tcBorders>
            <w:shd w:val="clear" w:color="000000" w:fill="FFC000"/>
            <w:vAlign w:val="center"/>
            <w:hideMark/>
          </w:tcPr>
          <w:p w:rsidR="007072AA" w:rsidRPr="007072AA" w:rsidRDefault="007072AA" w:rsidP="007072AA">
            <w:pPr>
              <w:rPr>
                <w:rFonts w:ascii="Calibri" w:hAnsi="Calibri"/>
                <w:color w:val="000000"/>
                <w:szCs w:val="22"/>
              </w:rPr>
            </w:pPr>
            <w:r w:rsidRPr="007072AA">
              <w:rPr>
                <w:rFonts w:ascii="Calibri" w:hAnsi="Calibri"/>
                <w:color w:val="000000"/>
                <w:szCs w:val="22"/>
              </w:rPr>
              <w:t>Ulises Alejandro Castro Bustos</w:t>
            </w:r>
          </w:p>
        </w:tc>
        <w:tc>
          <w:tcPr>
            <w:tcW w:w="826" w:type="dxa"/>
            <w:tcBorders>
              <w:top w:val="nil"/>
              <w:left w:val="nil"/>
              <w:bottom w:val="single" w:sz="4" w:space="0" w:color="auto"/>
              <w:right w:val="single" w:sz="4" w:space="0" w:color="auto"/>
            </w:tcBorders>
            <w:shd w:val="clear" w:color="000000" w:fill="FFC000"/>
            <w:noWrap/>
            <w:vAlign w:val="center"/>
            <w:hideMark/>
          </w:tcPr>
          <w:p w:rsidR="007072AA" w:rsidRPr="007072AA" w:rsidRDefault="007072AA" w:rsidP="007072AA">
            <w:pPr>
              <w:rPr>
                <w:rFonts w:ascii="Calibri" w:hAnsi="Calibri"/>
                <w:color w:val="000000"/>
                <w:szCs w:val="22"/>
              </w:rPr>
            </w:pPr>
            <w:r w:rsidRPr="007072AA">
              <w:rPr>
                <w:rFonts w:ascii="Calibri" w:hAnsi="Calibri"/>
                <w:color w:val="000000"/>
                <w:szCs w:val="22"/>
              </w:rPr>
              <w:t>JAL-4</w:t>
            </w:r>
          </w:p>
        </w:tc>
        <w:tc>
          <w:tcPr>
            <w:tcW w:w="1001" w:type="dxa"/>
            <w:tcBorders>
              <w:top w:val="nil"/>
              <w:left w:val="nil"/>
              <w:bottom w:val="single" w:sz="4" w:space="0" w:color="auto"/>
              <w:right w:val="single" w:sz="4" w:space="0" w:color="auto"/>
            </w:tcBorders>
            <w:shd w:val="clear" w:color="000000" w:fill="FFC000"/>
            <w:noWrap/>
            <w:hideMark/>
          </w:tcPr>
          <w:p w:rsidR="007072AA" w:rsidRDefault="007072AA" w:rsidP="007072AA">
            <w:r w:rsidRPr="004C131D">
              <w:rPr>
                <w:rFonts w:ascii="Calibri" w:hAnsi="Calibri"/>
                <w:b/>
                <w:color w:val="000000"/>
                <w:sz w:val="22"/>
                <w:szCs w:val="22"/>
              </w:rPr>
              <w:t>BRONCE</w:t>
            </w:r>
          </w:p>
        </w:tc>
        <w:tc>
          <w:tcPr>
            <w:tcW w:w="751" w:type="dxa"/>
            <w:tcBorders>
              <w:top w:val="nil"/>
              <w:left w:val="nil"/>
              <w:bottom w:val="single" w:sz="4" w:space="0" w:color="auto"/>
              <w:right w:val="single" w:sz="4" w:space="0" w:color="auto"/>
            </w:tcBorders>
            <w:shd w:val="clear" w:color="auto" w:fill="auto"/>
            <w:noWrap/>
            <w:vAlign w:val="bottom"/>
            <w:hideMark/>
          </w:tcPr>
          <w:p w:rsidR="007072AA" w:rsidRDefault="007072AA" w:rsidP="007072AA">
            <w:pPr>
              <w:jc w:val="right"/>
              <w:rPr>
                <w:rFonts w:ascii="Arial" w:hAnsi="Arial" w:cs="Arial"/>
                <w:b/>
                <w:bCs/>
                <w:sz w:val="22"/>
                <w:szCs w:val="22"/>
              </w:rPr>
            </w:pPr>
            <w:r>
              <w:rPr>
                <w:rFonts w:ascii="Arial" w:hAnsi="Arial" w:cs="Arial"/>
                <w:b/>
                <w:bCs/>
                <w:sz w:val="22"/>
                <w:szCs w:val="22"/>
              </w:rPr>
              <w:t>292</w:t>
            </w:r>
          </w:p>
        </w:tc>
        <w:tc>
          <w:tcPr>
            <w:tcW w:w="2865" w:type="dxa"/>
            <w:tcBorders>
              <w:top w:val="nil"/>
              <w:left w:val="nil"/>
              <w:bottom w:val="single" w:sz="4" w:space="0" w:color="auto"/>
              <w:right w:val="single" w:sz="4" w:space="0" w:color="auto"/>
            </w:tcBorders>
            <w:shd w:val="clear" w:color="auto" w:fill="auto"/>
            <w:hideMark/>
          </w:tcPr>
          <w:p w:rsidR="007072AA" w:rsidRDefault="002E7ECB" w:rsidP="007072AA">
            <w:pPr>
              <w:rPr>
                <w:rFonts w:ascii="Arial" w:hAnsi="Arial" w:cs="Arial"/>
                <w:sz w:val="20"/>
                <w:szCs w:val="20"/>
              </w:rPr>
            </w:pPr>
            <w:r>
              <w:rPr>
                <w:rFonts w:ascii="Arial" w:hAnsi="Arial" w:cs="Arial"/>
                <w:sz w:val="20"/>
                <w:szCs w:val="20"/>
              </w:rPr>
              <w:t>COBAEJ  SPA</w:t>
            </w:r>
          </w:p>
          <w:p w:rsidR="007072AA" w:rsidRDefault="007072AA" w:rsidP="007072AA">
            <w:pPr>
              <w:rPr>
                <w:rFonts w:ascii="Arial" w:hAnsi="Arial" w:cs="Arial"/>
                <w:sz w:val="20"/>
                <w:szCs w:val="20"/>
              </w:rPr>
            </w:pPr>
          </w:p>
        </w:tc>
        <w:tc>
          <w:tcPr>
            <w:tcW w:w="1402" w:type="dxa"/>
            <w:tcBorders>
              <w:top w:val="nil"/>
              <w:left w:val="nil"/>
              <w:bottom w:val="single" w:sz="4" w:space="0" w:color="auto"/>
              <w:right w:val="single" w:sz="4" w:space="0" w:color="auto"/>
            </w:tcBorders>
            <w:shd w:val="clear" w:color="auto" w:fill="auto"/>
            <w:noWrap/>
            <w:vAlign w:val="bottom"/>
            <w:hideMark/>
          </w:tcPr>
          <w:p w:rsidR="007072AA" w:rsidRDefault="007072AA" w:rsidP="007072AA">
            <w:pPr>
              <w:rPr>
                <w:rFonts w:ascii="Calibri" w:hAnsi="Calibri"/>
                <w:color w:val="000000"/>
                <w:sz w:val="22"/>
                <w:szCs w:val="22"/>
              </w:rPr>
            </w:pPr>
            <w:r>
              <w:rPr>
                <w:rFonts w:ascii="Calibri" w:hAnsi="Calibri"/>
                <w:color w:val="000000"/>
                <w:sz w:val="22"/>
                <w:szCs w:val="22"/>
              </w:rPr>
              <w:t>Pública</w:t>
            </w:r>
          </w:p>
        </w:tc>
      </w:tr>
      <w:tr w:rsidR="002E7ECB" w:rsidTr="005224E9">
        <w:trPr>
          <w:trHeight w:val="600"/>
        </w:trPr>
        <w:tc>
          <w:tcPr>
            <w:tcW w:w="659" w:type="dxa"/>
            <w:tcBorders>
              <w:top w:val="nil"/>
              <w:left w:val="single" w:sz="4" w:space="0" w:color="auto"/>
              <w:bottom w:val="single" w:sz="4" w:space="0" w:color="auto"/>
              <w:right w:val="single" w:sz="4" w:space="0" w:color="auto"/>
            </w:tcBorders>
            <w:shd w:val="clear" w:color="000000" w:fill="FFC000"/>
            <w:noWrap/>
            <w:vAlign w:val="center"/>
            <w:hideMark/>
          </w:tcPr>
          <w:p w:rsidR="007072AA" w:rsidRPr="002E7ECB" w:rsidRDefault="007072AA" w:rsidP="007072AA">
            <w:pPr>
              <w:jc w:val="center"/>
              <w:rPr>
                <w:rFonts w:ascii="Calibri" w:hAnsi="Calibri"/>
                <w:b/>
                <w:color w:val="000000"/>
                <w:szCs w:val="22"/>
              </w:rPr>
            </w:pPr>
            <w:r w:rsidRPr="002E7ECB">
              <w:rPr>
                <w:rFonts w:ascii="Calibri" w:hAnsi="Calibri"/>
                <w:b/>
                <w:color w:val="000000"/>
                <w:szCs w:val="22"/>
              </w:rPr>
              <w:t>42</w:t>
            </w:r>
          </w:p>
        </w:tc>
        <w:tc>
          <w:tcPr>
            <w:tcW w:w="2179" w:type="dxa"/>
            <w:tcBorders>
              <w:top w:val="nil"/>
              <w:left w:val="nil"/>
              <w:bottom w:val="single" w:sz="4" w:space="0" w:color="auto"/>
              <w:right w:val="single" w:sz="4" w:space="0" w:color="auto"/>
            </w:tcBorders>
            <w:shd w:val="clear" w:color="000000" w:fill="FFC000"/>
            <w:vAlign w:val="center"/>
            <w:hideMark/>
          </w:tcPr>
          <w:p w:rsidR="007072AA" w:rsidRPr="007072AA" w:rsidRDefault="007072AA" w:rsidP="007072AA">
            <w:pPr>
              <w:rPr>
                <w:rFonts w:ascii="Calibri" w:hAnsi="Calibri"/>
                <w:color w:val="000000"/>
                <w:szCs w:val="22"/>
              </w:rPr>
            </w:pPr>
            <w:r w:rsidRPr="007072AA">
              <w:rPr>
                <w:rFonts w:ascii="Calibri" w:hAnsi="Calibri"/>
                <w:color w:val="000000"/>
                <w:szCs w:val="22"/>
              </w:rPr>
              <w:t>Carlos Manuel Galindo Celis</w:t>
            </w:r>
          </w:p>
        </w:tc>
        <w:tc>
          <w:tcPr>
            <w:tcW w:w="826" w:type="dxa"/>
            <w:tcBorders>
              <w:top w:val="nil"/>
              <w:left w:val="nil"/>
              <w:bottom w:val="single" w:sz="4" w:space="0" w:color="auto"/>
              <w:right w:val="single" w:sz="4" w:space="0" w:color="auto"/>
            </w:tcBorders>
            <w:shd w:val="clear" w:color="000000" w:fill="FFC000"/>
            <w:noWrap/>
            <w:vAlign w:val="center"/>
            <w:hideMark/>
          </w:tcPr>
          <w:p w:rsidR="007072AA" w:rsidRPr="007072AA" w:rsidRDefault="007072AA" w:rsidP="007072AA">
            <w:pPr>
              <w:rPr>
                <w:rFonts w:ascii="Calibri" w:hAnsi="Calibri"/>
                <w:color w:val="000000"/>
                <w:szCs w:val="22"/>
              </w:rPr>
            </w:pPr>
            <w:r w:rsidRPr="007072AA">
              <w:rPr>
                <w:rFonts w:ascii="Calibri" w:hAnsi="Calibri"/>
                <w:color w:val="000000"/>
                <w:szCs w:val="22"/>
              </w:rPr>
              <w:t>ROO-2</w:t>
            </w:r>
          </w:p>
        </w:tc>
        <w:tc>
          <w:tcPr>
            <w:tcW w:w="1001" w:type="dxa"/>
            <w:tcBorders>
              <w:top w:val="nil"/>
              <w:left w:val="nil"/>
              <w:bottom w:val="single" w:sz="4" w:space="0" w:color="auto"/>
              <w:right w:val="single" w:sz="4" w:space="0" w:color="auto"/>
            </w:tcBorders>
            <w:shd w:val="clear" w:color="000000" w:fill="FFC000"/>
            <w:noWrap/>
            <w:hideMark/>
          </w:tcPr>
          <w:p w:rsidR="007072AA" w:rsidRDefault="007072AA" w:rsidP="007072AA">
            <w:r w:rsidRPr="004C131D">
              <w:rPr>
                <w:rFonts w:ascii="Calibri" w:hAnsi="Calibri"/>
                <w:b/>
                <w:color w:val="000000"/>
                <w:sz w:val="22"/>
                <w:szCs w:val="22"/>
              </w:rPr>
              <w:t>BRONCE</w:t>
            </w:r>
          </w:p>
        </w:tc>
        <w:tc>
          <w:tcPr>
            <w:tcW w:w="751" w:type="dxa"/>
            <w:tcBorders>
              <w:top w:val="nil"/>
              <w:left w:val="nil"/>
              <w:bottom w:val="single" w:sz="4" w:space="0" w:color="auto"/>
              <w:right w:val="single" w:sz="4" w:space="0" w:color="auto"/>
            </w:tcBorders>
            <w:shd w:val="clear" w:color="auto" w:fill="auto"/>
            <w:noWrap/>
            <w:vAlign w:val="bottom"/>
            <w:hideMark/>
          </w:tcPr>
          <w:p w:rsidR="007072AA" w:rsidRDefault="007072AA" w:rsidP="007072AA">
            <w:pPr>
              <w:jc w:val="right"/>
              <w:rPr>
                <w:rFonts w:ascii="Arial" w:hAnsi="Arial" w:cs="Arial"/>
                <w:b/>
                <w:bCs/>
                <w:sz w:val="22"/>
                <w:szCs w:val="22"/>
              </w:rPr>
            </w:pPr>
            <w:r>
              <w:rPr>
                <w:rFonts w:ascii="Arial" w:hAnsi="Arial" w:cs="Arial"/>
                <w:b/>
                <w:bCs/>
                <w:sz w:val="22"/>
                <w:szCs w:val="22"/>
              </w:rPr>
              <w:t>291</w:t>
            </w:r>
          </w:p>
        </w:tc>
        <w:tc>
          <w:tcPr>
            <w:tcW w:w="2865" w:type="dxa"/>
            <w:tcBorders>
              <w:top w:val="nil"/>
              <w:left w:val="nil"/>
              <w:bottom w:val="single" w:sz="4" w:space="0" w:color="auto"/>
              <w:right w:val="single" w:sz="4" w:space="0" w:color="auto"/>
            </w:tcBorders>
            <w:shd w:val="clear" w:color="auto" w:fill="auto"/>
            <w:hideMark/>
          </w:tcPr>
          <w:p w:rsidR="007072AA" w:rsidRDefault="002E7ECB" w:rsidP="007072AA">
            <w:pPr>
              <w:rPr>
                <w:rFonts w:ascii="Arial" w:hAnsi="Arial" w:cs="Arial"/>
                <w:sz w:val="20"/>
                <w:szCs w:val="20"/>
              </w:rPr>
            </w:pPr>
            <w:r>
              <w:rPr>
                <w:rFonts w:ascii="Arial" w:hAnsi="Arial" w:cs="Arial"/>
                <w:sz w:val="20"/>
                <w:szCs w:val="20"/>
              </w:rPr>
              <w:t>COBA CANCUN No. 1</w:t>
            </w:r>
          </w:p>
          <w:p w:rsidR="007072AA" w:rsidRDefault="007072AA" w:rsidP="007072AA">
            <w:pPr>
              <w:rPr>
                <w:rFonts w:ascii="Arial" w:hAnsi="Arial" w:cs="Arial"/>
                <w:sz w:val="20"/>
                <w:szCs w:val="20"/>
              </w:rPr>
            </w:pPr>
          </w:p>
        </w:tc>
        <w:tc>
          <w:tcPr>
            <w:tcW w:w="1402" w:type="dxa"/>
            <w:tcBorders>
              <w:top w:val="nil"/>
              <w:left w:val="nil"/>
              <w:bottom w:val="single" w:sz="4" w:space="0" w:color="auto"/>
              <w:right w:val="single" w:sz="4" w:space="0" w:color="auto"/>
            </w:tcBorders>
            <w:shd w:val="clear" w:color="auto" w:fill="auto"/>
            <w:noWrap/>
            <w:vAlign w:val="bottom"/>
            <w:hideMark/>
          </w:tcPr>
          <w:p w:rsidR="007072AA" w:rsidRDefault="002E7ECB" w:rsidP="007072AA">
            <w:pPr>
              <w:rPr>
                <w:rFonts w:ascii="Calibri" w:hAnsi="Calibri"/>
                <w:color w:val="000000"/>
                <w:sz w:val="22"/>
                <w:szCs w:val="22"/>
              </w:rPr>
            </w:pPr>
            <w:r>
              <w:rPr>
                <w:rFonts w:ascii="Calibri" w:hAnsi="Calibri"/>
                <w:color w:val="000000"/>
                <w:sz w:val="22"/>
                <w:szCs w:val="22"/>
              </w:rPr>
              <w:t>Pública</w:t>
            </w:r>
          </w:p>
        </w:tc>
      </w:tr>
      <w:tr w:rsidR="002E7ECB" w:rsidTr="005224E9">
        <w:trPr>
          <w:trHeight w:val="300"/>
        </w:trPr>
        <w:tc>
          <w:tcPr>
            <w:tcW w:w="659" w:type="dxa"/>
            <w:tcBorders>
              <w:top w:val="nil"/>
              <w:left w:val="single" w:sz="4" w:space="0" w:color="auto"/>
              <w:bottom w:val="single" w:sz="4" w:space="0" w:color="auto"/>
              <w:right w:val="single" w:sz="4" w:space="0" w:color="auto"/>
            </w:tcBorders>
            <w:shd w:val="clear" w:color="000000" w:fill="FFC000"/>
            <w:noWrap/>
            <w:vAlign w:val="center"/>
            <w:hideMark/>
          </w:tcPr>
          <w:p w:rsidR="007072AA" w:rsidRPr="002E7ECB" w:rsidRDefault="007072AA" w:rsidP="007072AA">
            <w:pPr>
              <w:jc w:val="center"/>
              <w:rPr>
                <w:rFonts w:ascii="Calibri" w:hAnsi="Calibri"/>
                <w:b/>
                <w:color w:val="000000"/>
                <w:szCs w:val="22"/>
              </w:rPr>
            </w:pPr>
            <w:r w:rsidRPr="002E7ECB">
              <w:rPr>
                <w:rFonts w:ascii="Calibri" w:hAnsi="Calibri"/>
                <w:b/>
                <w:color w:val="000000"/>
                <w:szCs w:val="22"/>
              </w:rPr>
              <w:t>43</w:t>
            </w:r>
          </w:p>
        </w:tc>
        <w:tc>
          <w:tcPr>
            <w:tcW w:w="2179" w:type="dxa"/>
            <w:tcBorders>
              <w:top w:val="nil"/>
              <w:left w:val="nil"/>
              <w:bottom w:val="single" w:sz="4" w:space="0" w:color="auto"/>
              <w:right w:val="single" w:sz="4" w:space="0" w:color="auto"/>
            </w:tcBorders>
            <w:shd w:val="clear" w:color="000000" w:fill="FFC000"/>
            <w:vAlign w:val="center"/>
            <w:hideMark/>
          </w:tcPr>
          <w:p w:rsidR="007072AA" w:rsidRPr="007072AA" w:rsidRDefault="007072AA" w:rsidP="007072AA">
            <w:pPr>
              <w:rPr>
                <w:rFonts w:ascii="Calibri" w:hAnsi="Calibri"/>
                <w:color w:val="000000"/>
                <w:szCs w:val="22"/>
              </w:rPr>
            </w:pPr>
            <w:r w:rsidRPr="007072AA">
              <w:rPr>
                <w:rFonts w:ascii="Calibri" w:hAnsi="Calibri"/>
                <w:color w:val="000000"/>
                <w:szCs w:val="22"/>
              </w:rPr>
              <w:t>Luis Fernando Hernandez Espinoza</w:t>
            </w:r>
          </w:p>
        </w:tc>
        <w:tc>
          <w:tcPr>
            <w:tcW w:w="826" w:type="dxa"/>
            <w:tcBorders>
              <w:top w:val="nil"/>
              <w:left w:val="nil"/>
              <w:bottom w:val="single" w:sz="4" w:space="0" w:color="auto"/>
              <w:right w:val="single" w:sz="4" w:space="0" w:color="auto"/>
            </w:tcBorders>
            <w:shd w:val="clear" w:color="000000" w:fill="FFC000"/>
            <w:noWrap/>
            <w:vAlign w:val="center"/>
            <w:hideMark/>
          </w:tcPr>
          <w:p w:rsidR="007072AA" w:rsidRPr="007072AA" w:rsidRDefault="007072AA" w:rsidP="007072AA">
            <w:pPr>
              <w:rPr>
                <w:rFonts w:ascii="Calibri" w:hAnsi="Calibri"/>
                <w:color w:val="000000"/>
                <w:szCs w:val="22"/>
              </w:rPr>
            </w:pPr>
            <w:r w:rsidRPr="007072AA">
              <w:rPr>
                <w:rFonts w:ascii="Calibri" w:hAnsi="Calibri"/>
                <w:color w:val="000000"/>
                <w:szCs w:val="22"/>
              </w:rPr>
              <w:t>TAM-4</w:t>
            </w:r>
          </w:p>
        </w:tc>
        <w:tc>
          <w:tcPr>
            <w:tcW w:w="1001" w:type="dxa"/>
            <w:tcBorders>
              <w:top w:val="nil"/>
              <w:left w:val="nil"/>
              <w:bottom w:val="single" w:sz="4" w:space="0" w:color="auto"/>
              <w:right w:val="single" w:sz="4" w:space="0" w:color="auto"/>
            </w:tcBorders>
            <w:shd w:val="clear" w:color="000000" w:fill="FFC000"/>
            <w:noWrap/>
            <w:hideMark/>
          </w:tcPr>
          <w:p w:rsidR="007072AA" w:rsidRDefault="007072AA" w:rsidP="007072AA">
            <w:r w:rsidRPr="004C131D">
              <w:rPr>
                <w:rFonts w:ascii="Calibri" w:hAnsi="Calibri"/>
                <w:b/>
                <w:color w:val="000000"/>
                <w:sz w:val="22"/>
                <w:szCs w:val="22"/>
              </w:rPr>
              <w:t>BRONCE</w:t>
            </w:r>
          </w:p>
        </w:tc>
        <w:tc>
          <w:tcPr>
            <w:tcW w:w="751" w:type="dxa"/>
            <w:tcBorders>
              <w:top w:val="nil"/>
              <w:left w:val="nil"/>
              <w:bottom w:val="single" w:sz="4" w:space="0" w:color="auto"/>
              <w:right w:val="single" w:sz="4" w:space="0" w:color="auto"/>
            </w:tcBorders>
            <w:shd w:val="clear" w:color="auto" w:fill="auto"/>
            <w:noWrap/>
            <w:vAlign w:val="bottom"/>
            <w:hideMark/>
          </w:tcPr>
          <w:p w:rsidR="007072AA" w:rsidRDefault="007072AA" w:rsidP="007072AA">
            <w:pPr>
              <w:jc w:val="right"/>
              <w:rPr>
                <w:rFonts w:ascii="Arial" w:hAnsi="Arial" w:cs="Arial"/>
                <w:b/>
                <w:bCs/>
                <w:sz w:val="22"/>
                <w:szCs w:val="22"/>
              </w:rPr>
            </w:pPr>
            <w:r>
              <w:rPr>
                <w:rFonts w:ascii="Arial" w:hAnsi="Arial" w:cs="Arial"/>
                <w:b/>
                <w:bCs/>
                <w:sz w:val="22"/>
                <w:szCs w:val="22"/>
              </w:rPr>
              <w:t>290</w:t>
            </w:r>
          </w:p>
        </w:tc>
        <w:tc>
          <w:tcPr>
            <w:tcW w:w="2865" w:type="dxa"/>
            <w:tcBorders>
              <w:top w:val="nil"/>
              <w:left w:val="nil"/>
              <w:bottom w:val="single" w:sz="4" w:space="0" w:color="auto"/>
              <w:right w:val="single" w:sz="4" w:space="0" w:color="auto"/>
            </w:tcBorders>
            <w:shd w:val="clear" w:color="auto" w:fill="auto"/>
            <w:hideMark/>
          </w:tcPr>
          <w:p w:rsidR="007072AA" w:rsidRDefault="007072AA" w:rsidP="007072AA">
            <w:pPr>
              <w:rPr>
                <w:rFonts w:ascii="Arial" w:hAnsi="Arial" w:cs="Arial"/>
                <w:sz w:val="20"/>
                <w:szCs w:val="20"/>
              </w:rPr>
            </w:pPr>
            <w:r>
              <w:rPr>
                <w:rFonts w:ascii="Arial" w:hAnsi="Arial" w:cs="Arial"/>
                <w:sz w:val="20"/>
                <w:szCs w:val="20"/>
              </w:rPr>
              <w:t>CBTIS No.1</w:t>
            </w:r>
            <w:r w:rsidR="002E7ECB">
              <w:rPr>
                <w:rFonts w:ascii="Arial" w:hAnsi="Arial" w:cs="Arial"/>
                <w:sz w:val="20"/>
                <w:szCs w:val="20"/>
              </w:rPr>
              <w:t>03</w:t>
            </w:r>
          </w:p>
          <w:p w:rsidR="007072AA" w:rsidRDefault="007072AA" w:rsidP="007072AA">
            <w:pPr>
              <w:rPr>
                <w:rFonts w:ascii="Arial" w:hAnsi="Arial" w:cs="Arial"/>
                <w:sz w:val="20"/>
                <w:szCs w:val="20"/>
              </w:rPr>
            </w:pPr>
          </w:p>
        </w:tc>
        <w:tc>
          <w:tcPr>
            <w:tcW w:w="1402" w:type="dxa"/>
            <w:tcBorders>
              <w:top w:val="nil"/>
              <w:left w:val="nil"/>
              <w:bottom w:val="single" w:sz="4" w:space="0" w:color="auto"/>
              <w:right w:val="single" w:sz="4" w:space="0" w:color="auto"/>
            </w:tcBorders>
            <w:shd w:val="clear" w:color="auto" w:fill="auto"/>
            <w:noWrap/>
            <w:vAlign w:val="bottom"/>
            <w:hideMark/>
          </w:tcPr>
          <w:p w:rsidR="007072AA" w:rsidRDefault="007072AA" w:rsidP="007072AA">
            <w:pPr>
              <w:rPr>
                <w:rFonts w:ascii="Calibri" w:hAnsi="Calibri"/>
                <w:color w:val="000000"/>
                <w:sz w:val="22"/>
                <w:szCs w:val="22"/>
              </w:rPr>
            </w:pPr>
            <w:r>
              <w:rPr>
                <w:rFonts w:ascii="Calibri" w:hAnsi="Calibri"/>
                <w:color w:val="000000"/>
                <w:sz w:val="22"/>
                <w:szCs w:val="22"/>
              </w:rPr>
              <w:t>Pública</w:t>
            </w:r>
          </w:p>
        </w:tc>
      </w:tr>
      <w:tr w:rsidR="002E7ECB" w:rsidTr="005224E9">
        <w:trPr>
          <w:trHeight w:val="510"/>
        </w:trPr>
        <w:tc>
          <w:tcPr>
            <w:tcW w:w="659" w:type="dxa"/>
            <w:tcBorders>
              <w:top w:val="nil"/>
              <w:left w:val="single" w:sz="4" w:space="0" w:color="auto"/>
              <w:bottom w:val="single" w:sz="4" w:space="0" w:color="auto"/>
              <w:right w:val="single" w:sz="4" w:space="0" w:color="auto"/>
            </w:tcBorders>
            <w:shd w:val="clear" w:color="000000" w:fill="FFC000"/>
            <w:noWrap/>
            <w:vAlign w:val="center"/>
            <w:hideMark/>
          </w:tcPr>
          <w:p w:rsidR="007072AA" w:rsidRPr="002E7ECB" w:rsidRDefault="007072AA" w:rsidP="007072AA">
            <w:pPr>
              <w:jc w:val="center"/>
              <w:rPr>
                <w:rFonts w:ascii="Calibri" w:hAnsi="Calibri"/>
                <w:b/>
                <w:color w:val="000000"/>
                <w:szCs w:val="22"/>
              </w:rPr>
            </w:pPr>
            <w:r w:rsidRPr="002E7ECB">
              <w:rPr>
                <w:rFonts w:ascii="Calibri" w:hAnsi="Calibri"/>
                <w:b/>
                <w:color w:val="000000"/>
                <w:szCs w:val="22"/>
              </w:rPr>
              <w:t>44</w:t>
            </w:r>
          </w:p>
        </w:tc>
        <w:tc>
          <w:tcPr>
            <w:tcW w:w="2179" w:type="dxa"/>
            <w:tcBorders>
              <w:top w:val="nil"/>
              <w:left w:val="nil"/>
              <w:bottom w:val="single" w:sz="4" w:space="0" w:color="auto"/>
              <w:right w:val="single" w:sz="4" w:space="0" w:color="auto"/>
            </w:tcBorders>
            <w:shd w:val="clear" w:color="000000" w:fill="FFC000"/>
            <w:vAlign w:val="center"/>
            <w:hideMark/>
          </w:tcPr>
          <w:p w:rsidR="007072AA" w:rsidRPr="007072AA" w:rsidRDefault="007072AA" w:rsidP="007072AA">
            <w:pPr>
              <w:rPr>
                <w:rFonts w:ascii="Calibri" w:hAnsi="Calibri"/>
                <w:color w:val="000000"/>
                <w:szCs w:val="22"/>
              </w:rPr>
            </w:pPr>
            <w:r w:rsidRPr="007072AA">
              <w:rPr>
                <w:rFonts w:ascii="Calibri" w:hAnsi="Calibri"/>
                <w:color w:val="000000"/>
                <w:szCs w:val="22"/>
              </w:rPr>
              <w:t>Miguel Angel Muñoz Vázquez</w:t>
            </w:r>
          </w:p>
        </w:tc>
        <w:tc>
          <w:tcPr>
            <w:tcW w:w="826" w:type="dxa"/>
            <w:tcBorders>
              <w:top w:val="nil"/>
              <w:left w:val="nil"/>
              <w:bottom w:val="single" w:sz="4" w:space="0" w:color="auto"/>
              <w:right w:val="single" w:sz="4" w:space="0" w:color="auto"/>
            </w:tcBorders>
            <w:shd w:val="clear" w:color="000000" w:fill="FFC000"/>
            <w:noWrap/>
            <w:vAlign w:val="center"/>
            <w:hideMark/>
          </w:tcPr>
          <w:p w:rsidR="007072AA" w:rsidRPr="007072AA" w:rsidRDefault="007072AA" w:rsidP="007072AA">
            <w:pPr>
              <w:rPr>
                <w:rFonts w:ascii="Calibri" w:hAnsi="Calibri"/>
                <w:color w:val="000000"/>
                <w:szCs w:val="22"/>
              </w:rPr>
            </w:pPr>
            <w:r w:rsidRPr="007072AA">
              <w:rPr>
                <w:rFonts w:ascii="Calibri" w:hAnsi="Calibri"/>
                <w:color w:val="000000"/>
                <w:szCs w:val="22"/>
              </w:rPr>
              <w:t>MOR-3</w:t>
            </w:r>
          </w:p>
        </w:tc>
        <w:tc>
          <w:tcPr>
            <w:tcW w:w="1001" w:type="dxa"/>
            <w:tcBorders>
              <w:top w:val="nil"/>
              <w:left w:val="nil"/>
              <w:bottom w:val="single" w:sz="4" w:space="0" w:color="auto"/>
              <w:right w:val="single" w:sz="4" w:space="0" w:color="auto"/>
            </w:tcBorders>
            <w:shd w:val="clear" w:color="000000" w:fill="FFC000"/>
            <w:noWrap/>
            <w:hideMark/>
          </w:tcPr>
          <w:p w:rsidR="007072AA" w:rsidRDefault="007072AA" w:rsidP="007072AA">
            <w:r w:rsidRPr="004C131D">
              <w:rPr>
                <w:rFonts w:ascii="Calibri" w:hAnsi="Calibri"/>
                <w:b/>
                <w:color w:val="000000"/>
                <w:sz w:val="22"/>
                <w:szCs w:val="22"/>
              </w:rPr>
              <w:t>BRONCE</w:t>
            </w:r>
          </w:p>
        </w:tc>
        <w:tc>
          <w:tcPr>
            <w:tcW w:w="751" w:type="dxa"/>
            <w:tcBorders>
              <w:top w:val="nil"/>
              <w:left w:val="nil"/>
              <w:bottom w:val="single" w:sz="4" w:space="0" w:color="auto"/>
              <w:right w:val="single" w:sz="4" w:space="0" w:color="auto"/>
            </w:tcBorders>
            <w:shd w:val="clear" w:color="auto" w:fill="auto"/>
            <w:noWrap/>
            <w:vAlign w:val="bottom"/>
            <w:hideMark/>
          </w:tcPr>
          <w:p w:rsidR="007072AA" w:rsidRDefault="007072AA" w:rsidP="007072AA">
            <w:pPr>
              <w:jc w:val="right"/>
              <w:rPr>
                <w:rFonts w:ascii="Arial" w:hAnsi="Arial" w:cs="Arial"/>
                <w:b/>
                <w:bCs/>
                <w:sz w:val="22"/>
                <w:szCs w:val="22"/>
              </w:rPr>
            </w:pPr>
            <w:r>
              <w:rPr>
                <w:rFonts w:ascii="Arial" w:hAnsi="Arial" w:cs="Arial"/>
                <w:b/>
                <w:bCs/>
                <w:sz w:val="22"/>
                <w:szCs w:val="22"/>
              </w:rPr>
              <w:t>287</w:t>
            </w:r>
          </w:p>
        </w:tc>
        <w:tc>
          <w:tcPr>
            <w:tcW w:w="2865" w:type="dxa"/>
            <w:tcBorders>
              <w:top w:val="nil"/>
              <w:left w:val="nil"/>
              <w:bottom w:val="single" w:sz="4" w:space="0" w:color="auto"/>
              <w:right w:val="single" w:sz="4" w:space="0" w:color="auto"/>
            </w:tcBorders>
            <w:shd w:val="clear" w:color="auto" w:fill="auto"/>
            <w:hideMark/>
          </w:tcPr>
          <w:p w:rsidR="007072AA" w:rsidRDefault="002E7ECB" w:rsidP="007072AA">
            <w:pPr>
              <w:rPr>
                <w:rFonts w:ascii="Arial" w:hAnsi="Arial" w:cs="Arial"/>
                <w:sz w:val="20"/>
                <w:szCs w:val="20"/>
              </w:rPr>
            </w:pPr>
            <w:r>
              <w:rPr>
                <w:rFonts w:ascii="Arial" w:hAnsi="Arial" w:cs="Arial"/>
                <w:sz w:val="20"/>
                <w:szCs w:val="20"/>
              </w:rPr>
              <w:t xml:space="preserve">Escuela de </w:t>
            </w:r>
            <w:proofErr w:type="spellStart"/>
            <w:r>
              <w:rPr>
                <w:rFonts w:ascii="Arial" w:hAnsi="Arial" w:cs="Arial"/>
                <w:sz w:val="20"/>
                <w:szCs w:val="20"/>
              </w:rPr>
              <w:t>Tecnicos</w:t>
            </w:r>
            <w:proofErr w:type="spellEnd"/>
            <w:r>
              <w:rPr>
                <w:rFonts w:ascii="Arial" w:hAnsi="Arial" w:cs="Arial"/>
                <w:sz w:val="20"/>
                <w:szCs w:val="20"/>
              </w:rPr>
              <w:t xml:space="preserve"> LABORATORISTAS UAEM</w:t>
            </w:r>
          </w:p>
          <w:p w:rsidR="007072AA" w:rsidRDefault="007072AA" w:rsidP="007072AA">
            <w:pPr>
              <w:rPr>
                <w:rFonts w:ascii="Arial" w:hAnsi="Arial" w:cs="Arial"/>
                <w:sz w:val="20"/>
                <w:szCs w:val="20"/>
              </w:rPr>
            </w:pPr>
          </w:p>
        </w:tc>
        <w:tc>
          <w:tcPr>
            <w:tcW w:w="1402" w:type="dxa"/>
            <w:tcBorders>
              <w:top w:val="nil"/>
              <w:left w:val="nil"/>
              <w:bottom w:val="single" w:sz="4" w:space="0" w:color="auto"/>
              <w:right w:val="single" w:sz="4" w:space="0" w:color="auto"/>
            </w:tcBorders>
            <w:shd w:val="clear" w:color="auto" w:fill="auto"/>
            <w:noWrap/>
            <w:vAlign w:val="bottom"/>
            <w:hideMark/>
          </w:tcPr>
          <w:p w:rsidR="007072AA" w:rsidRDefault="007072AA" w:rsidP="007072AA">
            <w:pPr>
              <w:rPr>
                <w:rFonts w:ascii="Calibri" w:hAnsi="Calibri"/>
                <w:color w:val="000000"/>
                <w:sz w:val="22"/>
                <w:szCs w:val="22"/>
              </w:rPr>
            </w:pPr>
            <w:r>
              <w:rPr>
                <w:rFonts w:ascii="Calibri" w:hAnsi="Calibri"/>
                <w:color w:val="000000"/>
                <w:sz w:val="22"/>
                <w:szCs w:val="22"/>
              </w:rPr>
              <w:t>Pública</w:t>
            </w:r>
          </w:p>
        </w:tc>
      </w:tr>
      <w:tr w:rsidR="002E7ECB" w:rsidTr="005224E9">
        <w:trPr>
          <w:trHeight w:val="510"/>
        </w:trPr>
        <w:tc>
          <w:tcPr>
            <w:tcW w:w="659" w:type="dxa"/>
            <w:tcBorders>
              <w:top w:val="nil"/>
              <w:left w:val="single" w:sz="4" w:space="0" w:color="auto"/>
              <w:bottom w:val="single" w:sz="4" w:space="0" w:color="auto"/>
              <w:right w:val="single" w:sz="4" w:space="0" w:color="auto"/>
            </w:tcBorders>
            <w:shd w:val="clear" w:color="000000" w:fill="FFC000"/>
            <w:noWrap/>
            <w:vAlign w:val="center"/>
            <w:hideMark/>
          </w:tcPr>
          <w:p w:rsidR="007072AA" w:rsidRPr="002E7ECB" w:rsidRDefault="007072AA" w:rsidP="007072AA">
            <w:pPr>
              <w:jc w:val="center"/>
              <w:rPr>
                <w:rFonts w:ascii="Calibri" w:hAnsi="Calibri"/>
                <w:b/>
                <w:color w:val="000000"/>
                <w:szCs w:val="22"/>
              </w:rPr>
            </w:pPr>
            <w:r w:rsidRPr="002E7ECB">
              <w:rPr>
                <w:rFonts w:ascii="Calibri" w:hAnsi="Calibri"/>
                <w:b/>
                <w:color w:val="000000"/>
                <w:szCs w:val="22"/>
              </w:rPr>
              <w:t>45</w:t>
            </w:r>
          </w:p>
        </w:tc>
        <w:tc>
          <w:tcPr>
            <w:tcW w:w="2179" w:type="dxa"/>
            <w:tcBorders>
              <w:top w:val="nil"/>
              <w:left w:val="nil"/>
              <w:bottom w:val="single" w:sz="4" w:space="0" w:color="auto"/>
              <w:right w:val="single" w:sz="4" w:space="0" w:color="auto"/>
            </w:tcBorders>
            <w:shd w:val="clear" w:color="000000" w:fill="FFC000"/>
            <w:vAlign w:val="center"/>
            <w:hideMark/>
          </w:tcPr>
          <w:p w:rsidR="007072AA" w:rsidRPr="007072AA" w:rsidRDefault="007072AA" w:rsidP="007072AA">
            <w:pPr>
              <w:rPr>
                <w:rFonts w:ascii="Calibri" w:hAnsi="Calibri"/>
                <w:color w:val="000000"/>
                <w:szCs w:val="22"/>
              </w:rPr>
            </w:pPr>
            <w:r w:rsidRPr="007072AA">
              <w:rPr>
                <w:rFonts w:ascii="Calibri" w:hAnsi="Calibri"/>
                <w:color w:val="000000"/>
                <w:szCs w:val="22"/>
              </w:rPr>
              <w:t xml:space="preserve">Daniel </w:t>
            </w:r>
            <w:proofErr w:type="spellStart"/>
            <w:r w:rsidRPr="007072AA">
              <w:rPr>
                <w:rFonts w:ascii="Calibri" w:hAnsi="Calibri"/>
                <w:color w:val="000000"/>
                <w:szCs w:val="22"/>
              </w:rPr>
              <w:t>Tzoali</w:t>
            </w:r>
            <w:proofErr w:type="spellEnd"/>
            <w:r w:rsidRPr="007072AA">
              <w:rPr>
                <w:rFonts w:ascii="Calibri" w:hAnsi="Calibri"/>
                <w:color w:val="000000"/>
                <w:szCs w:val="22"/>
              </w:rPr>
              <w:t xml:space="preserve"> Arroyo Valdivia</w:t>
            </w:r>
          </w:p>
        </w:tc>
        <w:tc>
          <w:tcPr>
            <w:tcW w:w="826" w:type="dxa"/>
            <w:tcBorders>
              <w:top w:val="nil"/>
              <w:left w:val="nil"/>
              <w:bottom w:val="single" w:sz="4" w:space="0" w:color="auto"/>
              <w:right w:val="single" w:sz="4" w:space="0" w:color="auto"/>
            </w:tcBorders>
            <w:shd w:val="clear" w:color="000000" w:fill="FFC000"/>
            <w:noWrap/>
            <w:vAlign w:val="center"/>
            <w:hideMark/>
          </w:tcPr>
          <w:p w:rsidR="007072AA" w:rsidRPr="007072AA" w:rsidRDefault="007072AA" w:rsidP="007072AA">
            <w:pPr>
              <w:rPr>
                <w:rFonts w:ascii="Calibri" w:hAnsi="Calibri"/>
                <w:color w:val="000000"/>
                <w:szCs w:val="22"/>
              </w:rPr>
            </w:pPr>
            <w:r w:rsidRPr="007072AA">
              <w:rPr>
                <w:rFonts w:ascii="Calibri" w:hAnsi="Calibri"/>
                <w:color w:val="000000"/>
                <w:szCs w:val="22"/>
              </w:rPr>
              <w:t>AGU-3</w:t>
            </w:r>
          </w:p>
        </w:tc>
        <w:tc>
          <w:tcPr>
            <w:tcW w:w="1001" w:type="dxa"/>
            <w:tcBorders>
              <w:top w:val="nil"/>
              <w:left w:val="nil"/>
              <w:bottom w:val="single" w:sz="4" w:space="0" w:color="auto"/>
              <w:right w:val="single" w:sz="4" w:space="0" w:color="auto"/>
            </w:tcBorders>
            <w:shd w:val="clear" w:color="000000" w:fill="FFC000"/>
            <w:noWrap/>
            <w:hideMark/>
          </w:tcPr>
          <w:p w:rsidR="007072AA" w:rsidRDefault="007072AA" w:rsidP="007072AA">
            <w:r w:rsidRPr="004C131D">
              <w:rPr>
                <w:rFonts w:ascii="Calibri" w:hAnsi="Calibri"/>
                <w:b/>
                <w:color w:val="000000"/>
                <w:sz w:val="22"/>
                <w:szCs w:val="22"/>
              </w:rPr>
              <w:t>BRONCE</w:t>
            </w:r>
          </w:p>
        </w:tc>
        <w:tc>
          <w:tcPr>
            <w:tcW w:w="751" w:type="dxa"/>
            <w:tcBorders>
              <w:top w:val="nil"/>
              <w:left w:val="nil"/>
              <w:bottom w:val="single" w:sz="4" w:space="0" w:color="auto"/>
              <w:right w:val="single" w:sz="4" w:space="0" w:color="auto"/>
            </w:tcBorders>
            <w:shd w:val="clear" w:color="auto" w:fill="auto"/>
            <w:noWrap/>
            <w:vAlign w:val="bottom"/>
            <w:hideMark/>
          </w:tcPr>
          <w:p w:rsidR="007072AA" w:rsidRDefault="007072AA" w:rsidP="007072AA">
            <w:pPr>
              <w:jc w:val="right"/>
              <w:rPr>
                <w:rFonts w:ascii="Arial" w:hAnsi="Arial" w:cs="Arial"/>
                <w:b/>
                <w:bCs/>
                <w:sz w:val="22"/>
                <w:szCs w:val="22"/>
              </w:rPr>
            </w:pPr>
            <w:r>
              <w:rPr>
                <w:rFonts w:ascii="Arial" w:hAnsi="Arial" w:cs="Arial"/>
                <w:b/>
                <w:bCs/>
                <w:sz w:val="22"/>
                <w:szCs w:val="22"/>
              </w:rPr>
              <w:t>287</w:t>
            </w:r>
          </w:p>
        </w:tc>
        <w:tc>
          <w:tcPr>
            <w:tcW w:w="2865" w:type="dxa"/>
            <w:tcBorders>
              <w:top w:val="nil"/>
              <w:left w:val="nil"/>
              <w:bottom w:val="single" w:sz="4" w:space="0" w:color="auto"/>
              <w:right w:val="single" w:sz="4" w:space="0" w:color="auto"/>
            </w:tcBorders>
            <w:shd w:val="clear" w:color="auto" w:fill="auto"/>
            <w:hideMark/>
          </w:tcPr>
          <w:p w:rsidR="007072AA" w:rsidRDefault="002E7ECB" w:rsidP="007072AA">
            <w:pPr>
              <w:rPr>
                <w:rFonts w:ascii="Arial" w:hAnsi="Arial" w:cs="Arial"/>
                <w:sz w:val="20"/>
                <w:szCs w:val="20"/>
              </w:rPr>
            </w:pPr>
            <w:r>
              <w:rPr>
                <w:rFonts w:ascii="Arial" w:hAnsi="Arial" w:cs="Arial"/>
                <w:sz w:val="20"/>
                <w:szCs w:val="20"/>
              </w:rPr>
              <w:t>CBTIS No. 168</w:t>
            </w:r>
          </w:p>
          <w:p w:rsidR="007072AA" w:rsidRDefault="007072AA" w:rsidP="007072AA">
            <w:pPr>
              <w:rPr>
                <w:rFonts w:ascii="Arial" w:hAnsi="Arial" w:cs="Arial"/>
                <w:sz w:val="20"/>
                <w:szCs w:val="20"/>
              </w:rPr>
            </w:pPr>
          </w:p>
        </w:tc>
        <w:tc>
          <w:tcPr>
            <w:tcW w:w="1402" w:type="dxa"/>
            <w:tcBorders>
              <w:top w:val="nil"/>
              <w:left w:val="nil"/>
              <w:bottom w:val="single" w:sz="4" w:space="0" w:color="auto"/>
              <w:right w:val="single" w:sz="4" w:space="0" w:color="auto"/>
            </w:tcBorders>
            <w:shd w:val="clear" w:color="auto" w:fill="auto"/>
            <w:noWrap/>
            <w:vAlign w:val="bottom"/>
            <w:hideMark/>
          </w:tcPr>
          <w:p w:rsidR="007072AA" w:rsidRDefault="007072AA" w:rsidP="007072AA">
            <w:pPr>
              <w:rPr>
                <w:rFonts w:ascii="Calibri" w:hAnsi="Calibri"/>
                <w:color w:val="000000"/>
                <w:sz w:val="22"/>
                <w:szCs w:val="22"/>
              </w:rPr>
            </w:pPr>
            <w:r>
              <w:rPr>
                <w:rFonts w:ascii="Calibri" w:hAnsi="Calibri"/>
                <w:color w:val="000000"/>
                <w:sz w:val="22"/>
                <w:szCs w:val="22"/>
              </w:rPr>
              <w:t>Pública</w:t>
            </w:r>
          </w:p>
        </w:tc>
      </w:tr>
      <w:tr w:rsidR="002E7ECB" w:rsidTr="005224E9">
        <w:trPr>
          <w:trHeight w:val="510"/>
        </w:trPr>
        <w:tc>
          <w:tcPr>
            <w:tcW w:w="659" w:type="dxa"/>
            <w:tcBorders>
              <w:top w:val="nil"/>
              <w:left w:val="single" w:sz="4" w:space="0" w:color="auto"/>
              <w:bottom w:val="single" w:sz="4" w:space="0" w:color="auto"/>
              <w:right w:val="single" w:sz="4" w:space="0" w:color="auto"/>
            </w:tcBorders>
            <w:shd w:val="clear" w:color="000000" w:fill="FFC000"/>
            <w:noWrap/>
            <w:vAlign w:val="center"/>
          </w:tcPr>
          <w:p w:rsidR="002E7ECB" w:rsidRPr="002E7ECB" w:rsidRDefault="002E7ECB" w:rsidP="007072AA">
            <w:pPr>
              <w:jc w:val="center"/>
              <w:rPr>
                <w:rFonts w:ascii="Calibri" w:hAnsi="Calibri"/>
                <w:b/>
                <w:color w:val="000000"/>
                <w:szCs w:val="22"/>
              </w:rPr>
            </w:pPr>
          </w:p>
        </w:tc>
        <w:tc>
          <w:tcPr>
            <w:tcW w:w="2179" w:type="dxa"/>
            <w:tcBorders>
              <w:top w:val="nil"/>
              <w:left w:val="nil"/>
              <w:bottom w:val="single" w:sz="4" w:space="0" w:color="auto"/>
              <w:right w:val="single" w:sz="4" w:space="0" w:color="auto"/>
            </w:tcBorders>
            <w:shd w:val="clear" w:color="000000" w:fill="FFC000"/>
            <w:vAlign w:val="center"/>
          </w:tcPr>
          <w:p w:rsidR="002E7ECB" w:rsidRPr="007072AA" w:rsidRDefault="002E7ECB" w:rsidP="007072AA">
            <w:pPr>
              <w:rPr>
                <w:rFonts w:ascii="Calibri" w:hAnsi="Calibri"/>
                <w:color w:val="000000"/>
                <w:szCs w:val="22"/>
              </w:rPr>
            </w:pPr>
          </w:p>
        </w:tc>
        <w:tc>
          <w:tcPr>
            <w:tcW w:w="826" w:type="dxa"/>
            <w:tcBorders>
              <w:top w:val="nil"/>
              <w:left w:val="nil"/>
              <w:bottom w:val="single" w:sz="4" w:space="0" w:color="auto"/>
              <w:right w:val="single" w:sz="4" w:space="0" w:color="auto"/>
            </w:tcBorders>
            <w:shd w:val="clear" w:color="000000" w:fill="FFC000"/>
            <w:noWrap/>
            <w:vAlign w:val="center"/>
          </w:tcPr>
          <w:p w:rsidR="002E7ECB" w:rsidRPr="007072AA" w:rsidRDefault="002E7ECB" w:rsidP="007072AA">
            <w:pPr>
              <w:rPr>
                <w:rFonts w:ascii="Calibri" w:hAnsi="Calibri"/>
                <w:color w:val="000000"/>
                <w:szCs w:val="22"/>
              </w:rPr>
            </w:pPr>
          </w:p>
        </w:tc>
        <w:tc>
          <w:tcPr>
            <w:tcW w:w="1001" w:type="dxa"/>
            <w:tcBorders>
              <w:top w:val="nil"/>
              <w:left w:val="nil"/>
              <w:bottom w:val="single" w:sz="4" w:space="0" w:color="auto"/>
              <w:right w:val="single" w:sz="4" w:space="0" w:color="auto"/>
            </w:tcBorders>
            <w:shd w:val="clear" w:color="000000" w:fill="FFC000"/>
            <w:noWrap/>
          </w:tcPr>
          <w:p w:rsidR="002E7ECB" w:rsidRPr="004C131D" w:rsidRDefault="002E7ECB" w:rsidP="007072AA">
            <w:pPr>
              <w:rPr>
                <w:rFonts w:ascii="Calibri" w:hAnsi="Calibri"/>
                <w:b/>
                <w:color w:val="000000"/>
                <w:sz w:val="22"/>
                <w:szCs w:val="22"/>
              </w:rPr>
            </w:pPr>
          </w:p>
        </w:tc>
        <w:tc>
          <w:tcPr>
            <w:tcW w:w="751" w:type="dxa"/>
            <w:tcBorders>
              <w:top w:val="nil"/>
              <w:left w:val="nil"/>
              <w:bottom w:val="single" w:sz="4" w:space="0" w:color="auto"/>
              <w:right w:val="single" w:sz="4" w:space="0" w:color="auto"/>
            </w:tcBorders>
            <w:shd w:val="clear" w:color="auto" w:fill="auto"/>
            <w:noWrap/>
            <w:vAlign w:val="bottom"/>
          </w:tcPr>
          <w:p w:rsidR="002E7ECB" w:rsidRDefault="002E7ECB" w:rsidP="007072AA">
            <w:pPr>
              <w:jc w:val="right"/>
              <w:rPr>
                <w:rFonts w:ascii="Arial" w:hAnsi="Arial" w:cs="Arial"/>
                <w:b/>
                <w:bCs/>
                <w:sz w:val="22"/>
                <w:szCs w:val="22"/>
              </w:rPr>
            </w:pPr>
          </w:p>
        </w:tc>
        <w:tc>
          <w:tcPr>
            <w:tcW w:w="2865" w:type="dxa"/>
            <w:tcBorders>
              <w:top w:val="nil"/>
              <w:left w:val="nil"/>
              <w:bottom w:val="single" w:sz="4" w:space="0" w:color="auto"/>
              <w:right w:val="single" w:sz="4" w:space="0" w:color="auto"/>
            </w:tcBorders>
            <w:shd w:val="clear" w:color="auto" w:fill="auto"/>
          </w:tcPr>
          <w:p w:rsidR="002E7ECB" w:rsidRDefault="002E7ECB" w:rsidP="007072AA">
            <w:pPr>
              <w:rPr>
                <w:rFonts w:ascii="Arial" w:hAnsi="Arial" w:cs="Arial"/>
                <w:sz w:val="20"/>
                <w:szCs w:val="20"/>
              </w:rPr>
            </w:pPr>
          </w:p>
        </w:tc>
        <w:tc>
          <w:tcPr>
            <w:tcW w:w="1402" w:type="dxa"/>
            <w:tcBorders>
              <w:top w:val="nil"/>
              <w:left w:val="nil"/>
              <w:bottom w:val="single" w:sz="4" w:space="0" w:color="auto"/>
              <w:right w:val="single" w:sz="4" w:space="0" w:color="auto"/>
            </w:tcBorders>
            <w:shd w:val="clear" w:color="auto" w:fill="auto"/>
            <w:noWrap/>
            <w:vAlign w:val="bottom"/>
          </w:tcPr>
          <w:p w:rsidR="002E7ECB" w:rsidRDefault="002E7ECB" w:rsidP="007072AA">
            <w:pPr>
              <w:rPr>
                <w:rFonts w:ascii="Calibri" w:hAnsi="Calibri"/>
                <w:color w:val="000000"/>
                <w:sz w:val="22"/>
                <w:szCs w:val="22"/>
              </w:rPr>
            </w:pPr>
          </w:p>
        </w:tc>
      </w:tr>
      <w:tr w:rsidR="002E7ECB" w:rsidTr="005224E9">
        <w:trPr>
          <w:trHeight w:val="600"/>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6623" w:rsidRPr="00272F5F" w:rsidRDefault="000A6623" w:rsidP="00797E58">
            <w:pPr>
              <w:jc w:val="center"/>
              <w:rPr>
                <w:rFonts w:ascii="Calibri" w:hAnsi="Calibri"/>
                <w:b/>
                <w:bCs/>
                <w:color w:val="000000"/>
                <w:sz w:val="22"/>
                <w:szCs w:val="22"/>
              </w:rPr>
            </w:pPr>
            <w:r w:rsidRPr="00272F5F">
              <w:rPr>
                <w:rFonts w:ascii="Calibri" w:hAnsi="Calibri"/>
                <w:b/>
                <w:bCs/>
                <w:color w:val="000000"/>
                <w:sz w:val="22"/>
                <w:szCs w:val="22"/>
              </w:rPr>
              <w:lastRenderedPageBreak/>
              <w:t>Lugar</w:t>
            </w:r>
          </w:p>
        </w:tc>
        <w:tc>
          <w:tcPr>
            <w:tcW w:w="2179" w:type="dxa"/>
            <w:tcBorders>
              <w:top w:val="single" w:sz="4" w:space="0" w:color="auto"/>
              <w:left w:val="nil"/>
              <w:bottom w:val="single" w:sz="4" w:space="0" w:color="auto"/>
              <w:right w:val="single" w:sz="4" w:space="0" w:color="auto"/>
            </w:tcBorders>
            <w:shd w:val="clear" w:color="auto" w:fill="auto"/>
            <w:vAlign w:val="bottom"/>
          </w:tcPr>
          <w:p w:rsidR="000A6623" w:rsidRDefault="000A6623" w:rsidP="00797E58">
            <w:pPr>
              <w:jc w:val="center"/>
              <w:rPr>
                <w:rFonts w:ascii="Calibri" w:hAnsi="Calibri"/>
                <w:b/>
                <w:bCs/>
                <w:color w:val="000000"/>
                <w:sz w:val="28"/>
                <w:szCs w:val="28"/>
              </w:rPr>
            </w:pPr>
            <w:r w:rsidRPr="002E23FC">
              <w:rPr>
                <w:rFonts w:ascii="Calibri" w:hAnsi="Calibri"/>
                <w:b/>
                <w:bCs/>
                <w:color w:val="000000"/>
                <w:sz w:val="32"/>
                <w:szCs w:val="28"/>
              </w:rPr>
              <w:t>Nombre</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0A6623" w:rsidRDefault="000A6623" w:rsidP="00797E58">
            <w:pPr>
              <w:jc w:val="center"/>
              <w:rPr>
                <w:rFonts w:ascii="Calibri" w:hAnsi="Calibri"/>
                <w:b/>
                <w:bCs/>
                <w:color w:val="000000"/>
                <w:sz w:val="22"/>
                <w:szCs w:val="22"/>
              </w:rPr>
            </w:pPr>
            <w:r>
              <w:rPr>
                <w:rFonts w:ascii="Calibri" w:hAnsi="Calibri"/>
                <w:b/>
                <w:bCs/>
                <w:color w:val="000000"/>
                <w:sz w:val="22"/>
                <w:szCs w:val="22"/>
              </w:rPr>
              <w:t>EDO</w:t>
            </w:r>
          </w:p>
        </w:tc>
        <w:tc>
          <w:tcPr>
            <w:tcW w:w="1001" w:type="dxa"/>
            <w:tcBorders>
              <w:top w:val="single" w:sz="4" w:space="0" w:color="auto"/>
              <w:left w:val="nil"/>
              <w:bottom w:val="single" w:sz="4" w:space="0" w:color="auto"/>
              <w:right w:val="single" w:sz="4" w:space="0" w:color="auto"/>
            </w:tcBorders>
            <w:shd w:val="clear" w:color="auto" w:fill="auto"/>
            <w:noWrap/>
          </w:tcPr>
          <w:p w:rsidR="000A6623" w:rsidRPr="002E7ECB" w:rsidRDefault="000A6623" w:rsidP="00797E58">
            <w:pPr>
              <w:rPr>
                <w:sz w:val="20"/>
              </w:rPr>
            </w:pPr>
            <w:r w:rsidRPr="002E7ECB">
              <w:rPr>
                <w:rFonts w:ascii="Calibri" w:hAnsi="Calibri"/>
                <w:b/>
                <w:color w:val="000000"/>
                <w:sz w:val="20"/>
                <w:szCs w:val="22"/>
              </w:rPr>
              <w:t xml:space="preserve">MEDALLA </w:t>
            </w:r>
          </w:p>
        </w:tc>
        <w:tc>
          <w:tcPr>
            <w:tcW w:w="751" w:type="dxa"/>
            <w:tcBorders>
              <w:top w:val="single" w:sz="4" w:space="0" w:color="auto"/>
              <w:left w:val="nil"/>
              <w:bottom w:val="single" w:sz="4" w:space="0" w:color="auto"/>
              <w:right w:val="single" w:sz="4" w:space="0" w:color="auto"/>
            </w:tcBorders>
            <w:shd w:val="clear" w:color="auto" w:fill="auto"/>
            <w:noWrap/>
            <w:vAlign w:val="bottom"/>
          </w:tcPr>
          <w:p w:rsidR="000A6623" w:rsidRDefault="000A6623" w:rsidP="00797E58">
            <w:pPr>
              <w:jc w:val="center"/>
              <w:rPr>
                <w:rFonts w:ascii="Calibri" w:hAnsi="Calibri"/>
                <w:b/>
                <w:bCs/>
                <w:color w:val="000000"/>
                <w:sz w:val="22"/>
                <w:szCs w:val="22"/>
              </w:rPr>
            </w:pPr>
            <w:r>
              <w:rPr>
                <w:rFonts w:ascii="Calibri" w:hAnsi="Calibri"/>
                <w:b/>
                <w:bCs/>
                <w:color w:val="000000"/>
                <w:sz w:val="22"/>
                <w:szCs w:val="22"/>
              </w:rPr>
              <w:t>PTOS.</w:t>
            </w:r>
          </w:p>
        </w:tc>
        <w:tc>
          <w:tcPr>
            <w:tcW w:w="2865" w:type="dxa"/>
            <w:tcBorders>
              <w:top w:val="single" w:sz="4" w:space="0" w:color="auto"/>
              <w:left w:val="nil"/>
              <w:bottom w:val="single" w:sz="4" w:space="0" w:color="auto"/>
              <w:right w:val="single" w:sz="4" w:space="0" w:color="auto"/>
            </w:tcBorders>
            <w:shd w:val="clear" w:color="auto" w:fill="auto"/>
            <w:vAlign w:val="bottom"/>
          </w:tcPr>
          <w:p w:rsidR="000A6623" w:rsidRDefault="000A6623" w:rsidP="00797E58">
            <w:pPr>
              <w:jc w:val="center"/>
              <w:rPr>
                <w:rFonts w:ascii="Calibri" w:hAnsi="Calibri"/>
                <w:b/>
                <w:bCs/>
                <w:color w:val="000000"/>
                <w:sz w:val="22"/>
                <w:szCs w:val="22"/>
              </w:rPr>
            </w:pPr>
            <w:r w:rsidRPr="002E23FC">
              <w:rPr>
                <w:rFonts w:ascii="Calibri" w:hAnsi="Calibri"/>
                <w:b/>
                <w:bCs/>
                <w:color w:val="000000"/>
                <w:sz w:val="32"/>
                <w:szCs w:val="22"/>
              </w:rPr>
              <w:t>Escuela</w:t>
            </w:r>
          </w:p>
        </w:tc>
        <w:tc>
          <w:tcPr>
            <w:tcW w:w="1402" w:type="dxa"/>
            <w:tcBorders>
              <w:top w:val="single" w:sz="4" w:space="0" w:color="auto"/>
              <w:left w:val="nil"/>
              <w:bottom w:val="single" w:sz="4" w:space="0" w:color="auto"/>
              <w:right w:val="single" w:sz="4" w:space="0" w:color="auto"/>
            </w:tcBorders>
            <w:shd w:val="clear" w:color="auto" w:fill="auto"/>
            <w:noWrap/>
            <w:vAlign w:val="bottom"/>
          </w:tcPr>
          <w:p w:rsidR="000A6623" w:rsidRDefault="000A6623" w:rsidP="00797E58">
            <w:pPr>
              <w:rPr>
                <w:rFonts w:ascii="Calibri" w:hAnsi="Calibri"/>
                <w:color w:val="000000"/>
                <w:sz w:val="22"/>
                <w:szCs w:val="22"/>
              </w:rPr>
            </w:pPr>
            <w:r>
              <w:rPr>
                <w:rFonts w:ascii="Calibri" w:hAnsi="Calibri"/>
                <w:color w:val="000000"/>
                <w:sz w:val="20"/>
                <w:szCs w:val="22"/>
              </w:rPr>
              <w:t>Pública</w:t>
            </w:r>
            <w:r w:rsidR="005224E9">
              <w:rPr>
                <w:rFonts w:ascii="Calibri" w:hAnsi="Calibri"/>
                <w:color w:val="000000"/>
                <w:sz w:val="20"/>
                <w:szCs w:val="22"/>
              </w:rPr>
              <w:t>/</w:t>
            </w:r>
            <w:proofErr w:type="spellStart"/>
            <w:r w:rsidR="005224E9">
              <w:rPr>
                <w:rFonts w:ascii="Calibri" w:hAnsi="Calibri"/>
                <w:color w:val="000000"/>
                <w:sz w:val="20"/>
                <w:szCs w:val="22"/>
              </w:rPr>
              <w:t>Priv</w:t>
            </w:r>
            <w:proofErr w:type="spellEnd"/>
          </w:p>
        </w:tc>
      </w:tr>
      <w:tr w:rsidR="005224E9" w:rsidTr="005224E9">
        <w:trPr>
          <w:trHeight w:val="300"/>
        </w:trPr>
        <w:tc>
          <w:tcPr>
            <w:tcW w:w="659" w:type="dxa"/>
            <w:tcBorders>
              <w:top w:val="nil"/>
              <w:left w:val="single" w:sz="4" w:space="0" w:color="auto"/>
              <w:bottom w:val="single" w:sz="4" w:space="0" w:color="auto"/>
              <w:right w:val="single" w:sz="4" w:space="0" w:color="auto"/>
            </w:tcBorders>
            <w:shd w:val="clear" w:color="000000" w:fill="FFC000"/>
            <w:noWrap/>
            <w:vAlign w:val="center"/>
          </w:tcPr>
          <w:p w:rsidR="005224E9" w:rsidRPr="002E7ECB" w:rsidRDefault="005224E9" w:rsidP="005224E9">
            <w:pPr>
              <w:jc w:val="center"/>
              <w:rPr>
                <w:rFonts w:ascii="Calibri" w:hAnsi="Calibri"/>
                <w:b/>
                <w:color w:val="000000"/>
                <w:szCs w:val="22"/>
              </w:rPr>
            </w:pPr>
            <w:r w:rsidRPr="002E7ECB">
              <w:rPr>
                <w:rFonts w:ascii="Calibri" w:hAnsi="Calibri"/>
                <w:b/>
                <w:color w:val="000000"/>
                <w:szCs w:val="22"/>
              </w:rPr>
              <w:t>46</w:t>
            </w:r>
          </w:p>
        </w:tc>
        <w:tc>
          <w:tcPr>
            <w:tcW w:w="2179" w:type="dxa"/>
            <w:tcBorders>
              <w:top w:val="nil"/>
              <w:left w:val="nil"/>
              <w:bottom w:val="single" w:sz="4" w:space="0" w:color="auto"/>
              <w:right w:val="single" w:sz="4" w:space="0" w:color="auto"/>
            </w:tcBorders>
            <w:shd w:val="clear" w:color="000000" w:fill="FFC000"/>
            <w:vAlign w:val="center"/>
          </w:tcPr>
          <w:p w:rsidR="005224E9" w:rsidRPr="002E7ECB" w:rsidRDefault="005224E9" w:rsidP="005224E9">
            <w:pPr>
              <w:rPr>
                <w:rFonts w:ascii="Calibri" w:hAnsi="Calibri"/>
                <w:color w:val="000000"/>
                <w:szCs w:val="22"/>
              </w:rPr>
            </w:pPr>
            <w:r w:rsidRPr="002E7ECB">
              <w:rPr>
                <w:rFonts w:ascii="Calibri" w:hAnsi="Calibri"/>
                <w:color w:val="000000"/>
                <w:szCs w:val="22"/>
              </w:rPr>
              <w:t xml:space="preserve">Joshua </w:t>
            </w:r>
            <w:proofErr w:type="spellStart"/>
            <w:r w:rsidRPr="002E7ECB">
              <w:rPr>
                <w:rFonts w:ascii="Calibri" w:hAnsi="Calibri"/>
                <w:color w:val="000000"/>
                <w:szCs w:val="22"/>
              </w:rPr>
              <w:t>Abib</w:t>
            </w:r>
            <w:proofErr w:type="spellEnd"/>
            <w:r w:rsidRPr="002E7ECB">
              <w:rPr>
                <w:rFonts w:ascii="Calibri" w:hAnsi="Calibri"/>
                <w:color w:val="000000"/>
                <w:szCs w:val="22"/>
              </w:rPr>
              <w:t xml:space="preserve"> Juarez Diaz</w:t>
            </w:r>
          </w:p>
        </w:tc>
        <w:tc>
          <w:tcPr>
            <w:tcW w:w="826" w:type="dxa"/>
            <w:tcBorders>
              <w:top w:val="nil"/>
              <w:left w:val="nil"/>
              <w:bottom w:val="single" w:sz="4" w:space="0" w:color="auto"/>
              <w:right w:val="single" w:sz="4" w:space="0" w:color="auto"/>
            </w:tcBorders>
            <w:shd w:val="clear" w:color="000000" w:fill="FFC000"/>
            <w:noWrap/>
            <w:vAlign w:val="center"/>
          </w:tcPr>
          <w:p w:rsidR="005224E9" w:rsidRDefault="005224E9" w:rsidP="005224E9">
            <w:pPr>
              <w:rPr>
                <w:rFonts w:ascii="Calibri" w:hAnsi="Calibri"/>
                <w:color w:val="000000"/>
                <w:sz w:val="22"/>
                <w:szCs w:val="22"/>
              </w:rPr>
            </w:pPr>
            <w:r>
              <w:rPr>
                <w:rFonts w:ascii="Calibri" w:hAnsi="Calibri"/>
                <w:color w:val="000000"/>
                <w:sz w:val="22"/>
                <w:szCs w:val="22"/>
              </w:rPr>
              <w:t>VER-7</w:t>
            </w:r>
          </w:p>
        </w:tc>
        <w:tc>
          <w:tcPr>
            <w:tcW w:w="1001" w:type="dxa"/>
            <w:tcBorders>
              <w:top w:val="nil"/>
              <w:left w:val="nil"/>
              <w:bottom w:val="single" w:sz="4" w:space="0" w:color="auto"/>
              <w:right w:val="single" w:sz="4" w:space="0" w:color="auto"/>
            </w:tcBorders>
            <w:shd w:val="clear" w:color="000000" w:fill="FFC000"/>
            <w:noWrap/>
          </w:tcPr>
          <w:p w:rsidR="005224E9" w:rsidRDefault="005224E9" w:rsidP="005224E9">
            <w:r w:rsidRPr="004C131D">
              <w:rPr>
                <w:rFonts w:ascii="Calibri" w:hAnsi="Calibri"/>
                <w:b/>
                <w:color w:val="000000"/>
                <w:sz w:val="22"/>
                <w:szCs w:val="22"/>
              </w:rPr>
              <w:t>BRONCE</w:t>
            </w:r>
          </w:p>
        </w:tc>
        <w:tc>
          <w:tcPr>
            <w:tcW w:w="751" w:type="dxa"/>
            <w:tcBorders>
              <w:top w:val="nil"/>
              <w:left w:val="nil"/>
              <w:bottom w:val="single" w:sz="4" w:space="0" w:color="auto"/>
              <w:right w:val="single" w:sz="4" w:space="0" w:color="auto"/>
            </w:tcBorders>
            <w:shd w:val="clear" w:color="auto" w:fill="auto"/>
            <w:noWrap/>
            <w:vAlign w:val="center"/>
          </w:tcPr>
          <w:p w:rsidR="005224E9" w:rsidRDefault="005224E9" w:rsidP="005224E9">
            <w:pPr>
              <w:jc w:val="right"/>
              <w:rPr>
                <w:rFonts w:ascii="Calibri" w:hAnsi="Calibri"/>
                <w:color w:val="000000"/>
                <w:sz w:val="22"/>
                <w:szCs w:val="22"/>
              </w:rPr>
            </w:pPr>
            <w:r>
              <w:rPr>
                <w:rFonts w:ascii="Calibri" w:hAnsi="Calibri"/>
                <w:color w:val="000000"/>
                <w:sz w:val="22"/>
                <w:szCs w:val="22"/>
              </w:rPr>
              <w:t>287.6</w:t>
            </w:r>
          </w:p>
        </w:tc>
        <w:tc>
          <w:tcPr>
            <w:tcW w:w="2865" w:type="dxa"/>
            <w:tcBorders>
              <w:top w:val="nil"/>
              <w:left w:val="nil"/>
              <w:bottom w:val="single" w:sz="4" w:space="0" w:color="auto"/>
              <w:right w:val="single" w:sz="4" w:space="0" w:color="auto"/>
            </w:tcBorders>
            <w:shd w:val="clear" w:color="auto" w:fill="auto"/>
          </w:tcPr>
          <w:p w:rsidR="005224E9" w:rsidRDefault="005224E9" w:rsidP="005224E9">
            <w:pPr>
              <w:rPr>
                <w:rFonts w:ascii="Arial" w:hAnsi="Arial" w:cs="Arial"/>
                <w:sz w:val="20"/>
                <w:szCs w:val="20"/>
              </w:rPr>
            </w:pPr>
            <w:r>
              <w:rPr>
                <w:rFonts w:ascii="Arial" w:hAnsi="Arial" w:cs="Arial"/>
                <w:sz w:val="20"/>
                <w:szCs w:val="20"/>
              </w:rPr>
              <w:t>COBAEV  08</w:t>
            </w:r>
          </w:p>
        </w:tc>
        <w:tc>
          <w:tcPr>
            <w:tcW w:w="1402" w:type="dxa"/>
            <w:tcBorders>
              <w:top w:val="nil"/>
              <w:left w:val="nil"/>
              <w:bottom w:val="single" w:sz="4" w:space="0" w:color="auto"/>
              <w:right w:val="single" w:sz="4" w:space="0" w:color="auto"/>
            </w:tcBorders>
            <w:shd w:val="clear" w:color="auto" w:fill="auto"/>
            <w:noWrap/>
            <w:vAlign w:val="bottom"/>
          </w:tcPr>
          <w:p w:rsidR="005224E9" w:rsidRDefault="005224E9" w:rsidP="005224E9">
            <w:pPr>
              <w:rPr>
                <w:rFonts w:ascii="Calibri" w:hAnsi="Calibri"/>
                <w:color w:val="000000"/>
                <w:sz w:val="22"/>
                <w:szCs w:val="22"/>
              </w:rPr>
            </w:pPr>
            <w:r>
              <w:rPr>
                <w:rFonts w:ascii="Calibri" w:hAnsi="Calibri"/>
                <w:color w:val="000000"/>
                <w:sz w:val="22"/>
                <w:szCs w:val="22"/>
              </w:rPr>
              <w:t>Pública</w:t>
            </w:r>
          </w:p>
        </w:tc>
      </w:tr>
      <w:tr w:rsidR="005224E9" w:rsidTr="005224E9">
        <w:trPr>
          <w:trHeight w:val="300"/>
        </w:trPr>
        <w:tc>
          <w:tcPr>
            <w:tcW w:w="659" w:type="dxa"/>
            <w:tcBorders>
              <w:top w:val="nil"/>
              <w:left w:val="single" w:sz="4" w:space="0" w:color="auto"/>
              <w:bottom w:val="single" w:sz="4" w:space="0" w:color="auto"/>
              <w:right w:val="single" w:sz="4" w:space="0" w:color="auto"/>
            </w:tcBorders>
            <w:shd w:val="clear" w:color="000000" w:fill="FFC000"/>
            <w:noWrap/>
            <w:vAlign w:val="center"/>
            <w:hideMark/>
          </w:tcPr>
          <w:p w:rsidR="005224E9" w:rsidRPr="002E7ECB" w:rsidRDefault="005224E9" w:rsidP="005224E9">
            <w:pPr>
              <w:jc w:val="center"/>
              <w:rPr>
                <w:rFonts w:ascii="Calibri" w:hAnsi="Calibri"/>
                <w:b/>
                <w:color w:val="000000"/>
                <w:szCs w:val="22"/>
              </w:rPr>
            </w:pPr>
            <w:r w:rsidRPr="002E7ECB">
              <w:rPr>
                <w:rFonts w:ascii="Calibri" w:hAnsi="Calibri"/>
                <w:b/>
                <w:color w:val="000000"/>
                <w:szCs w:val="22"/>
              </w:rPr>
              <w:t>47</w:t>
            </w:r>
          </w:p>
        </w:tc>
        <w:tc>
          <w:tcPr>
            <w:tcW w:w="2179" w:type="dxa"/>
            <w:tcBorders>
              <w:top w:val="nil"/>
              <w:left w:val="nil"/>
              <w:bottom w:val="single" w:sz="4" w:space="0" w:color="auto"/>
              <w:right w:val="single" w:sz="4" w:space="0" w:color="auto"/>
            </w:tcBorders>
            <w:shd w:val="clear" w:color="000000" w:fill="FFC000"/>
            <w:vAlign w:val="center"/>
            <w:hideMark/>
          </w:tcPr>
          <w:p w:rsidR="005224E9" w:rsidRPr="002E7ECB" w:rsidRDefault="005224E9" w:rsidP="005224E9">
            <w:pPr>
              <w:rPr>
                <w:rFonts w:ascii="Calibri" w:hAnsi="Calibri"/>
                <w:color w:val="000000"/>
                <w:szCs w:val="22"/>
              </w:rPr>
            </w:pPr>
            <w:r w:rsidRPr="002E7ECB">
              <w:rPr>
                <w:rFonts w:ascii="Calibri" w:hAnsi="Calibri"/>
                <w:color w:val="000000"/>
                <w:szCs w:val="22"/>
              </w:rPr>
              <w:t xml:space="preserve">Luis Fernando Fuentes </w:t>
            </w:r>
            <w:proofErr w:type="spellStart"/>
            <w:r w:rsidRPr="002E7ECB">
              <w:rPr>
                <w:rFonts w:ascii="Calibri" w:hAnsi="Calibri"/>
                <w:color w:val="000000"/>
                <w:szCs w:val="22"/>
              </w:rPr>
              <w:t>Sauza</w:t>
            </w:r>
            <w:proofErr w:type="spellEnd"/>
          </w:p>
        </w:tc>
        <w:tc>
          <w:tcPr>
            <w:tcW w:w="826" w:type="dxa"/>
            <w:tcBorders>
              <w:top w:val="nil"/>
              <w:left w:val="nil"/>
              <w:bottom w:val="single" w:sz="4" w:space="0" w:color="auto"/>
              <w:right w:val="single" w:sz="4" w:space="0" w:color="auto"/>
            </w:tcBorders>
            <w:shd w:val="clear" w:color="000000" w:fill="FFC000"/>
            <w:noWrap/>
            <w:vAlign w:val="center"/>
            <w:hideMark/>
          </w:tcPr>
          <w:p w:rsidR="005224E9" w:rsidRDefault="005224E9" w:rsidP="005224E9">
            <w:pPr>
              <w:rPr>
                <w:rFonts w:ascii="Calibri" w:hAnsi="Calibri"/>
                <w:color w:val="000000"/>
                <w:sz w:val="22"/>
                <w:szCs w:val="22"/>
              </w:rPr>
            </w:pPr>
            <w:r>
              <w:rPr>
                <w:rFonts w:ascii="Calibri" w:hAnsi="Calibri"/>
                <w:color w:val="000000"/>
                <w:sz w:val="22"/>
                <w:szCs w:val="22"/>
              </w:rPr>
              <w:t>MOR-4</w:t>
            </w:r>
          </w:p>
        </w:tc>
        <w:tc>
          <w:tcPr>
            <w:tcW w:w="1001" w:type="dxa"/>
            <w:tcBorders>
              <w:top w:val="nil"/>
              <w:left w:val="nil"/>
              <w:bottom w:val="single" w:sz="4" w:space="0" w:color="auto"/>
              <w:right w:val="single" w:sz="4" w:space="0" w:color="auto"/>
            </w:tcBorders>
            <w:shd w:val="clear" w:color="000000" w:fill="FFC000"/>
            <w:noWrap/>
            <w:hideMark/>
          </w:tcPr>
          <w:p w:rsidR="005224E9" w:rsidRDefault="005224E9" w:rsidP="005224E9">
            <w:r w:rsidRPr="004C131D">
              <w:rPr>
                <w:rFonts w:ascii="Calibri" w:hAnsi="Calibri"/>
                <w:b/>
                <w:color w:val="000000"/>
                <w:sz w:val="22"/>
                <w:szCs w:val="22"/>
              </w:rPr>
              <w:t>BRONCE</w:t>
            </w:r>
          </w:p>
        </w:tc>
        <w:tc>
          <w:tcPr>
            <w:tcW w:w="751" w:type="dxa"/>
            <w:tcBorders>
              <w:top w:val="nil"/>
              <w:left w:val="nil"/>
              <w:bottom w:val="single" w:sz="4" w:space="0" w:color="auto"/>
              <w:right w:val="single" w:sz="4" w:space="0" w:color="auto"/>
            </w:tcBorders>
            <w:shd w:val="clear" w:color="auto" w:fill="auto"/>
            <w:noWrap/>
            <w:vAlign w:val="center"/>
            <w:hideMark/>
          </w:tcPr>
          <w:p w:rsidR="005224E9" w:rsidRDefault="005224E9" w:rsidP="005224E9">
            <w:pPr>
              <w:jc w:val="right"/>
              <w:rPr>
                <w:rFonts w:ascii="Calibri" w:hAnsi="Calibri"/>
                <w:color w:val="000000"/>
                <w:sz w:val="22"/>
                <w:szCs w:val="22"/>
              </w:rPr>
            </w:pPr>
            <w:r>
              <w:rPr>
                <w:rFonts w:ascii="Calibri" w:hAnsi="Calibri"/>
                <w:color w:val="000000"/>
                <w:sz w:val="22"/>
                <w:szCs w:val="22"/>
              </w:rPr>
              <w:t>281</w:t>
            </w:r>
          </w:p>
        </w:tc>
        <w:tc>
          <w:tcPr>
            <w:tcW w:w="2865" w:type="dxa"/>
            <w:tcBorders>
              <w:top w:val="nil"/>
              <w:left w:val="nil"/>
              <w:bottom w:val="single" w:sz="4" w:space="0" w:color="auto"/>
              <w:right w:val="single" w:sz="4" w:space="0" w:color="auto"/>
            </w:tcBorders>
            <w:shd w:val="clear" w:color="auto" w:fill="auto"/>
            <w:hideMark/>
          </w:tcPr>
          <w:p w:rsidR="005224E9" w:rsidRDefault="005224E9" w:rsidP="005224E9">
            <w:pPr>
              <w:rPr>
                <w:rFonts w:ascii="Arial" w:hAnsi="Arial" w:cs="Arial"/>
                <w:sz w:val="20"/>
                <w:szCs w:val="20"/>
              </w:rPr>
            </w:pPr>
            <w:r>
              <w:rPr>
                <w:rFonts w:ascii="Arial" w:hAnsi="Arial" w:cs="Arial"/>
                <w:sz w:val="20"/>
                <w:szCs w:val="20"/>
              </w:rPr>
              <w:t>C.B.T.A. No. 39</w:t>
            </w:r>
          </w:p>
          <w:p w:rsidR="005224E9" w:rsidRDefault="005224E9" w:rsidP="005224E9">
            <w:pPr>
              <w:rPr>
                <w:rFonts w:ascii="Arial" w:hAnsi="Arial" w:cs="Arial"/>
                <w:sz w:val="20"/>
                <w:szCs w:val="20"/>
              </w:rPr>
            </w:pPr>
          </w:p>
        </w:tc>
        <w:tc>
          <w:tcPr>
            <w:tcW w:w="1402" w:type="dxa"/>
            <w:tcBorders>
              <w:top w:val="nil"/>
              <w:left w:val="nil"/>
              <w:bottom w:val="single" w:sz="4" w:space="0" w:color="auto"/>
              <w:right w:val="single" w:sz="4" w:space="0" w:color="auto"/>
            </w:tcBorders>
            <w:shd w:val="clear" w:color="auto" w:fill="auto"/>
            <w:noWrap/>
            <w:vAlign w:val="bottom"/>
            <w:hideMark/>
          </w:tcPr>
          <w:p w:rsidR="005224E9" w:rsidRDefault="005224E9" w:rsidP="005224E9">
            <w:pPr>
              <w:rPr>
                <w:rFonts w:ascii="Calibri" w:hAnsi="Calibri"/>
                <w:color w:val="000000"/>
                <w:sz w:val="22"/>
                <w:szCs w:val="22"/>
              </w:rPr>
            </w:pPr>
            <w:r>
              <w:rPr>
                <w:rFonts w:ascii="Calibri" w:hAnsi="Calibri"/>
                <w:color w:val="000000"/>
                <w:sz w:val="22"/>
                <w:szCs w:val="22"/>
              </w:rPr>
              <w:t>Pública</w:t>
            </w:r>
          </w:p>
        </w:tc>
      </w:tr>
      <w:tr w:rsidR="005224E9" w:rsidTr="005224E9">
        <w:trPr>
          <w:trHeight w:val="600"/>
        </w:trPr>
        <w:tc>
          <w:tcPr>
            <w:tcW w:w="659" w:type="dxa"/>
            <w:tcBorders>
              <w:top w:val="nil"/>
              <w:left w:val="single" w:sz="4" w:space="0" w:color="auto"/>
              <w:bottom w:val="single" w:sz="4" w:space="0" w:color="auto"/>
              <w:right w:val="single" w:sz="4" w:space="0" w:color="auto"/>
            </w:tcBorders>
            <w:shd w:val="clear" w:color="000000" w:fill="FFC000"/>
            <w:noWrap/>
            <w:vAlign w:val="center"/>
            <w:hideMark/>
          </w:tcPr>
          <w:p w:rsidR="005224E9" w:rsidRPr="002E7ECB" w:rsidRDefault="005224E9" w:rsidP="005224E9">
            <w:pPr>
              <w:jc w:val="center"/>
              <w:rPr>
                <w:rFonts w:ascii="Calibri" w:hAnsi="Calibri"/>
                <w:b/>
                <w:color w:val="000000"/>
                <w:szCs w:val="22"/>
              </w:rPr>
            </w:pPr>
            <w:r w:rsidRPr="002E7ECB">
              <w:rPr>
                <w:rFonts w:ascii="Calibri" w:hAnsi="Calibri"/>
                <w:b/>
                <w:color w:val="000000"/>
                <w:szCs w:val="22"/>
              </w:rPr>
              <w:t>48</w:t>
            </w:r>
          </w:p>
        </w:tc>
        <w:tc>
          <w:tcPr>
            <w:tcW w:w="2179" w:type="dxa"/>
            <w:tcBorders>
              <w:top w:val="nil"/>
              <w:left w:val="nil"/>
              <w:bottom w:val="single" w:sz="4" w:space="0" w:color="auto"/>
              <w:right w:val="single" w:sz="4" w:space="0" w:color="auto"/>
            </w:tcBorders>
            <w:shd w:val="clear" w:color="000000" w:fill="FFC000"/>
            <w:vAlign w:val="center"/>
            <w:hideMark/>
          </w:tcPr>
          <w:p w:rsidR="005224E9" w:rsidRPr="002E7ECB" w:rsidRDefault="005224E9" w:rsidP="005224E9">
            <w:pPr>
              <w:rPr>
                <w:rFonts w:ascii="Calibri" w:hAnsi="Calibri"/>
                <w:color w:val="000000"/>
                <w:szCs w:val="22"/>
              </w:rPr>
            </w:pPr>
            <w:r w:rsidRPr="002E7ECB">
              <w:rPr>
                <w:rFonts w:ascii="Calibri" w:hAnsi="Calibri"/>
                <w:color w:val="000000"/>
                <w:szCs w:val="22"/>
              </w:rPr>
              <w:t>Pedro Sandoval Torres</w:t>
            </w:r>
          </w:p>
        </w:tc>
        <w:tc>
          <w:tcPr>
            <w:tcW w:w="826" w:type="dxa"/>
            <w:tcBorders>
              <w:top w:val="nil"/>
              <w:left w:val="nil"/>
              <w:bottom w:val="single" w:sz="4" w:space="0" w:color="auto"/>
              <w:right w:val="single" w:sz="4" w:space="0" w:color="auto"/>
            </w:tcBorders>
            <w:shd w:val="clear" w:color="000000" w:fill="FFC000"/>
            <w:noWrap/>
            <w:vAlign w:val="center"/>
            <w:hideMark/>
          </w:tcPr>
          <w:p w:rsidR="005224E9" w:rsidRDefault="005224E9" w:rsidP="005224E9">
            <w:pPr>
              <w:rPr>
                <w:rFonts w:ascii="Calibri" w:hAnsi="Calibri"/>
                <w:color w:val="000000"/>
                <w:sz w:val="22"/>
                <w:szCs w:val="22"/>
              </w:rPr>
            </w:pPr>
            <w:r>
              <w:rPr>
                <w:rFonts w:ascii="Calibri" w:hAnsi="Calibri"/>
                <w:color w:val="000000"/>
                <w:sz w:val="22"/>
                <w:szCs w:val="22"/>
              </w:rPr>
              <w:t>SON-1</w:t>
            </w:r>
          </w:p>
        </w:tc>
        <w:tc>
          <w:tcPr>
            <w:tcW w:w="1001" w:type="dxa"/>
            <w:tcBorders>
              <w:top w:val="nil"/>
              <w:left w:val="nil"/>
              <w:bottom w:val="single" w:sz="4" w:space="0" w:color="auto"/>
              <w:right w:val="single" w:sz="4" w:space="0" w:color="auto"/>
            </w:tcBorders>
            <w:shd w:val="clear" w:color="000000" w:fill="FFC000"/>
            <w:noWrap/>
            <w:hideMark/>
          </w:tcPr>
          <w:p w:rsidR="005224E9" w:rsidRDefault="005224E9" w:rsidP="005224E9">
            <w:r w:rsidRPr="004C131D">
              <w:rPr>
                <w:rFonts w:ascii="Calibri" w:hAnsi="Calibri"/>
                <w:b/>
                <w:color w:val="000000"/>
                <w:sz w:val="22"/>
                <w:szCs w:val="22"/>
              </w:rPr>
              <w:t>BRONCE</w:t>
            </w:r>
          </w:p>
        </w:tc>
        <w:tc>
          <w:tcPr>
            <w:tcW w:w="751" w:type="dxa"/>
            <w:tcBorders>
              <w:top w:val="nil"/>
              <w:left w:val="nil"/>
              <w:bottom w:val="single" w:sz="4" w:space="0" w:color="auto"/>
              <w:right w:val="single" w:sz="4" w:space="0" w:color="auto"/>
            </w:tcBorders>
            <w:shd w:val="clear" w:color="auto" w:fill="auto"/>
            <w:noWrap/>
            <w:vAlign w:val="center"/>
            <w:hideMark/>
          </w:tcPr>
          <w:p w:rsidR="005224E9" w:rsidRDefault="005224E9" w:rsidP="005224E9">
            <w:pPr>
              <w:jc w:val="right"/>
              <w:rPr>
                <w:rFonts w:ascii="Calibri" w:hAnsi="Calibri"/>
                <w:color w:val="000000"/>
                <w:sz w:val="22"/>
                <w:szCs w:val="22"/>
              </w:rPr>
            </w:pPr>
            <w:r>
              <w:rPr>
                <w:rFonts w:ascii="Calibri" w:hAnsi="Calibri"/>
                <w:color w:val="000000"/>
                <w:sz w:val="22"/>
                <w:szCs w:val="22"/>
              </w:rPr>
              <w:t>265</w:t>
            </w:r>
          </w:p>
        </w:tc>
        <w:tc>
          <w:tcPr>
            <w:tcW w:w="2865" w:type="dxa"/>
            <w:tcBorders>
              <w:top w:val="nil"/>
              <w:left w:val="nil"/>
              <w:bottom w:val="single" w:sz="4" w:space="0" w:color="auto"/>
              <w:right w:val="single" w:sz="4" w:space="0" w:color="auto"/>
            </w:tcBorders>
            <w:shd w:val="clear" w:color="auto" w:fill="auto"/>
            <w:hideMark/>
          </w:tcPr>
          <w:p w:rsidR="005224E9" w:rsidRDefault="005224E9" w:rsidP="005224E9">
            <w:pPr>
              <w:rPr>
                <w:rFonts w:ascii="Arial" w:hAnsi="Arial" w:cs="Arial"/>
                <w:sz w:val="20"/>
                <w:szCs w:val="20"/>
              </w:rPr>
            </w:pPr>
            <w:r>
              <w:rPr>
                <w:rFonts w:ascii="Arial" w:hAnsi="Arial" w:cs="Arial"/>
                <w:sz w:val="20"/>
                <w:szCs w:val="20"/>
              </w:rPr>
              <w:t>Cites 24 de Febrero</w:t>
            </w:r>
          </w:p>
          <w:p w:rsidR="005224E9" w:rsidRDefault="005224E9" w:rsidP="005224E9">
            <w:pPr>
              <w:rPr>
                <w:rFonts w:ascii="Arial" w:hAnsi="Arial" w:cs="Arial"/>
                <w:sz w:val="20"/>
                <w:szCs w:val="20"/>
              </w:rPr>
            </w:pPr>
          </w:p>
        </w:tc>
        <w:tc>
          <w:tcPr>
            <w:tcW w:w="1402" w:type="dxa"/>
            <w:tcBorders>
              <w:top w:val="nil"/>
              <w:left w:val="nil"/>
              <w:bottom w:val="single" w:sz="4" w:space="0" w:color="auto"/>
              <w:right w:val="single" w:sz="4" w:space="0" w:color="auto"/>
            </w:tcBorders>
            <w:shd w:val="clear" w:color="auto" w:fill="auto"/>
            <w:noWrap/>
            <w:vAlign w:val="bottom"/>
            <w:hideMark/>
          </w:tcPr>
          <w:p w:rsidR="005224E9" w:rsidRDefault="005224E9" w:rsidP="005224E9">
            <w:pPr>
              <w:rPr>
                <w:rFonts w:ascii="Calibri" w:hAnsi="Calibri"/>
                <w:color w:val="000000"/>
                <w:sz w:val="22"/>
                <w:szCs w:val="22"/>
              </w:rPr>
            </w:pPr>
            <w:r>
              <w:rPr>
                <w:rFonts w:ascii="Calibri" w:hAnsi="Calibri"/>
                <w:color w:val="000000"/>
                <w:sz w:val="22"/>
                <w:szCs w:val="22"/>
              </w:rPr>
              <w:t>Pública</w:t>
            </w:r>
          </w:p>
        </w:tc>
      </w:tr>
      <w:tr w:rsidR="005224E9" w:rsidTr="005224E9">
        <w:trPr>
          <w:trHeight w:val="300"/>
        </w:trPr>
        <w:tc>
          <w:tcPr>
            <w:tcW w:w="659" w:type="dxa"/>
            <w:tcBorders>
              <w:top w:val="nil"/>
              <w:left w:val="single" w:sz="4" w:space="0" w:color="auto"/>
              <w:bottom w:val="single" w:sz="4" w:space="0" w:color="auto"/>
              <w:right w:val="single" w:sz="4" w:space="0" w:color="auto"/>
            </w:tcBorders>
            <w:shd w:val="clear" w:color="000000" w:fill="FFC000"/>
            <w:noWrap/>
            <w:vAlign w:val="center"/>
            <w:hideMark/>
          </w:tcPr>
          <w:p w:rsidR="005224E9" w:rsidRPr="002E7ECB" w:rsidRDefault="005224E9" w:rsidP="005224E9">
            <w:pPr>
              <w:jc w:val="center"/>
              <w:rPr>
                <w:rFonts w:ascii="Calibri" w:hAnsi="Calibri"/>
                <w:b/>
                <w:color w:val="000000"/>
                <w:szCs w:val="22"/>
              </w:rPr>
            </w:pPr>
            <w:r w:rsidRPr="002E7ECB">
              <w:rPr>
                <w:rFonts w:ascii="Calibri" w:hAnsi="Calibri"/>
                <w:b/>
                <w:color w:val="000000"/>
                <w:szCs w:val="22"/>
              </w:rPr>
              <w:t>49</w:t>
            </w:r>
          </w:p>
        </w:tc>
        <w:tc>
          <w:tcPr>
            <w:tcW w:w="2179" w:type="dxa"/>
            <w:tcBorders>
              <w:top w:val="nil"/>
              <w:left w:val="nil"/>
              <w:bottom w:val="single" w:sz="4" w:space="0" w:color="auto"/>
              <w:right w:val="single" w:sz="4" w:space="0" w:color="auto"/>
            </w:tcBorders>
            <w:shd w:val="clear" w:color="000000" w:fill="FFC000"/>
            <w:vAlign w:val="center"/>
            <w:hideMark/>
          </w:tcPr>
          <w:p w:rsidR="005224E9" w:rsidRPr="002E7ECB" w:rsidRDefault="005224E9" w:rsidP="005224E9">
            <w:pPr>
              <w:rPr>
                <w:rFonts w:ascii="Calibri" w:hAnsi="Calibri"/>
                <w:color w:val="000000"/>
                <w:szCs w:val="22"/>
              </w:rPr>
            </w:pPr>
            <w:r w:rsidRPr="002E7ECB">
              <w:rPr>
                <w:rFonts w:ascii="Calibri" w:hAnsi="Calibri"/>
                <w:color w:val="000000"/>
                <w:szCs w:val="22"/>
              </w:rPr>
              <w:t xml:space="preserve">Ricardo Edward </w:t>
            </w:r>
            <w:proofErr w:type="spellStart"/>
            <w:r w:rsidRPr="002E7ECB">
              <w:rPr>
                <w:rFonts w:ascii="Calibri" w:hAnsi="Calibri"/>
                <w:color w:val="000000"/>
                <w:szCs w:val="22"/>
              </w:rPr>
              <w:t>Meadowcroft</w:t>
            </w:r>
            <w:proofErr w:type="spellEnd"/>
            <w:r w:rsidRPr="002E7ECB">
              <w:rPr>
                <w:rFonts w:ascii="Calibri" w:hAnsi="Calibri"/>
                <w:color w:val="000000"/>
                <w:szCs w:val="22"/>
              </w:rPr>
              <w:t xml:space="preserve"> Maya</w:t>
            </w:r>
          </w:p>
        </w:tc>
        <w:tc>
          <w:tcPr>
            <w:tcW w:w="826" w:type="dxa"/>
            <w:tcBorders>
              <w:top w:val="nil"/>
              <w:left w:val="nil"/>
              <w:bottom w:val="single" w:sz="4" w:space="0" w:color="auto"/>
              <w:right w:val="single" w:sz="4" w:space="0" w:color="auto"/>
            </w:tcBorders>
            <w:shd w:val="clear" w:color="000000" w:fill="FFC000"/>
            <w:noWrap/>
            <w:vAlign w:val="center"/>
            <w:hideMark/>
          </w:tcPr>
          <w:p w:rsidR="005224E9" w:rsidRDefault="005224E9" w:rsidP="005224E9">
            <w:pPr>
              <w:rPr>
                <w:rFonts w:ascii="Calibri" w:hAnsi="Calibri"/>
                <w:color w:val="000000"/>
                <w:sz w:val="22"/>
                <w:szCs w:val="22"/>
              </w:rPr>
            </w:pPr>
            <w:r>
              <w:rPr>
                <w:rFonts w:ascii="Calibri" w:hAnsi="Calibri"/>
                <w:color w:val="000000"/>
                <w:sz w:val="22"/>
                <w:szCs w:val="22"/>
              </w:rPr>
              <w:t>MEX-3</w:t>
            </w:r>
          </w:p>
        </w:tc>
        <w:tc>
          <w:tcPr>
            <w:tcW w:w="1001" w:type="dxa"/>
            <w:tcBorders>
              <w:top w:val="nil"/>
              <w:left w:val="nil"/>
              <w:bottom w:val="single" w:sz="4" w:space="0" w:color="auto"/>
              <w:right w:val="single" w:sz="4" w:space="0" w:color="auto"/>
            </w:tcBorders>
            <w:shd w:val="clear" w:color="000000" w:fill="FFC000"/>
            <w:noWrap/>
            <w:hideMark/>
          </w:tcPr>
          <w:p w:rsidR="005224E9" w:rsidRDefault="005224E9" w:rsidP="005224E9">
            <w:r w:rsidRPr="004C131D">
              <w:rPr>
                <w:rFonts w:ascii="Calibri" w:hAnsi="Calibri"/>
                <w:b/>
                <w:color w:val="000000"/>
                <w:sz w:val="22"/>
                <w:szCs w:val="22"/>
              </w:rPr>
              <w:t>BRONCE</w:t>
            </w:r>
          </w:p>
        </w:tc>
        <w:tc>
          <w:tcPr>
            <w:tcW w:w="751" w:type="dxa"/>
            <w:tcBorders>
              <w:top w:val="nil"/>
              <w:left w:val="nil"/>
              <w:bottom w:val="single" w:sz="4" w:space="0" w:color="auto"/>
              <w:right w:val="single" w:sz="4" w:space="0" w:color="auto"/>
            </w:tcBorders>
            <w:shd w:val="clear" w:color="auto" w:fill="auto"/>
            <w:noWrap/>
            <w:vAlign w:val="center"/>
            <w:hideMark/>
          </w:tcPr>
          <w:p w:rsidR="005224E9" w:rsidRDefault="005224E9" w:rsidP="005224E9">
            <w:pPr>
              <w:jc w:val="right"/>
              <w:rPr>
                <w:rFonts w:ascii="Calibri" w:hAnsi="Calibri"/>
                <w:color w:val="000000"/>
                <w:sz w:val="22"/>
                <w:szCs w:val="22"/>
              </w:rPr>
            </w:pPr>
            <w:r>
              <w:rPr>
                <w:rFonts w:ascii="Calibri" w:hAnsi="Calibri"/>
                <w:color w:val="000000"/>
                <w:sz w:val="22"/>
                <w:szCs w:val="22"/>
              </w:rPr>
              <w:t>259</w:t>
            </w:r>
          </w:p>
        </w:tc>
        <w:tc>
          <w:tcPr>
            <w:tcW w:w="2865" w:type="dxa"/>
            <w:tcBorders>
              <w:top w:val="nil"/>
              <w:left w:val="nil"/>
              <w:bottom w:val="single" w:sz="4" w:space="0" w:color="auto"/>
              <w:right w:val="single" w:sz="4" w:space="0" w:color="auto"/>
            </w:tcBorders>
            <w:shd w:val="clear" w:color="auto" w:fill="auto"/>
            <w:hideMark/>
          </w:tcPr>
          <w:p w:rsidR="005224E9" w:rsidRDefault="005224E9" w:rsidP="005224E9">
            <w:pPr>
              <w:rPr>
                <w:rFonts w:ascii="Arial" w:hAnsi="Arial" w:cs="Arial"/>
                <w:sz w:val="20"/>
                <w:szCs w:val="20"/>
              </w:rPr>
            </w:pPr>
            <w:r>
              <w:rPr>
                <w:rFonts w:ascii="Arial" w:hAnsi="Arial" w:cs="Arial"/>
                <w:sz w:val="20"/>
                <w:szCs w:val="20"/>
              </w:rPr>
              <w:t xml:space="preserve">Escuela Preparatoria Regional de </w:t>
            </w:r>
            <w:proofErr w:type="spellStart"/>
            <w:r>
              <w:rPr>
                <w:rFonts w:ascii="Arial" w:hAnsi="Arial" w:cs="Arial"/>
                <w:sz w:val="20"/>
                <w:szCs w:val="20"/>
              </w:rPr>
              <w:t>Apaxco</w:t>
            </w:r>
            <w:proofErr w:type="spellEnd"/>
          </w:p>
          <w:p w:rsidR="005224E9" w:rsidRDefault="005224E9" w:rsidP="005224E9">
            <w:pPr>
              <w:rPr>
                <w:rFonts w:ascii="Arial" w:hAnsi="Arial" w:cs="Arial"/>
                <w:sz w:val="20"/>
                <w:szCs w:val="20"/>
              </w:rPr>
            </w:pPr>
          </w:p>
        </w:tc>
        <w:tc>
          <w:tcPr>
            <w:tcW w:w="1402" w:type="dxa"/>
            <w:tcBorders>
              <w:top w:val="nil"/>
              <w:left w:val="nil"/>
              <w:bottom w:val="single" w:sz="4" w:space="0" w:color="auto"/>
              <w:right w:val="single" w:sz="4" w:space="0" w:color="auto"/>
            </w:tcBorders>
            <w:shd w:val="clear" w:color="auto" w:fill="auto"/>
            <w:noWrap/>
            <w:vAlign w:val="bottom"/>
            <w:hideMark/>
          </w:tcPr>
          <w:p w:rsidR="005224E9" w:rsidRDefault="005224E9" w:rsidP="005224E9">
            <w:pPr>
              <w:rPr>
                <w:rFonts w:ascii="Calibri" w:hAnsi="Calibri"/>
                <w:color w:val="000000"/>
                <w:sz w:val="22"/>
                <w:szCs w:val="22"/>
              </w:rPr>
            </w:pPr>
            <w:r>
              <w:rPr>
                <w:rFonts w:ascii="Calibri" w:hAnsi="Calibri"/>
                <w:color w:val="000000"/>
                <w:sz w:val="22"/>
                <w:szCs w:val="22"/>
              </w:rPr>
              <w:t>Pública</w:t>
            </w:r>
          </w:p>
        </w:tc>
      </w:tr>
      <w:tr w:rsidR="005224E9" w:rsidTr="005224E9">
        <w:trPr>
          <w:trHeight w:val="600"/>
        </w:trPr>
        <w:tc>
          <w:tcPr>
            <w:tcW w:w="659"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5224E9" w:rsidRPr="002E7ECB" w:rsidRDefault="005224E9" w:rsidP="005224E9">
            <w:pPr>
              <w:jc w:val="center"/>
              <w:rPr>
                <w:rFonts w:ascii="Calibri" w:hAnsi="Calibri"/>
                <w:b/>
                <w:color w:val="000000"/>
                <w:szCs w:val="22"/>
              </w:rPr>
            </w:pPr>
            <w:r w:rsidRPr="002E7ECB">
              <w:rPr>
                <w:rFonts w:ascii="Calibri" w:hAnsi="Calibri"/>
                <w:b/>
                <w:color w:val="000000"/>
                <w:szCs w:val="22"/>
              </w:rPr>
              <w:t>50</w:t>
            </w:r>
          </w:p>
        </w:tc>
        <w:tc>
          <w:tcPr>
            <w:tcW w:w="2179" w:type="dxa"/>
            <w:tcBorders>
              <w:top w:val="single" w:sz="4" w:space="0" w:color="auto"/>
              <w:left w:val="nil"/>
              <w:bottom w:val="single" w:sz="4" w:space="0" w:color="auto"/>
              <w:right w:val="single" w:sz="4" w:space="0" w:color="auto"/>
            </w:tcBorders>
            <w:shd w:val="clear" w:color="000000" w:fill="FFC000"/>
            <w:vAlign w:val="center"/>
            <w:hideMark/>
          </w:tcPr>
          <w:p w:rsidR="005224E9" w:rsidRPr="002E7ECB" w:rsidRDefault="005224E9" w:rsidP="005224E9">
            <w:pPr>
              <w:rPr>
                <w:rFonts w:ascii="Calibri" w:hAnsi="Calibri"/>
                <w:color w:val="000000"/>
                <w:szCs w:val="22"/>
              </w:rPr>
            </w:pPr>
            <w:r w:rsidRPr="002E7ECB">
              <w:rPr>
                <w:rFonts w:ascii="Calibri" w:hAnsi="Calibri"/>
                <w:color w:val="000000"/>
                <w:szCs w:val="22"/>
              </w:rPr>
              <w:t xml:space="preserve">Francisco Ayala Le </w:t>
            </w:r>
            <w:proofErr w:type="spellStart"/>
            <w:r w:rsidRPr="002E7ECB">
              <w:rPr>
                <w:rFonts w:ascii="Calibri" w:hAnsi="Calibri"/>
                <w:color w:val="000000"/>
                <w:szCs w:val="22"/>
              </w:rPr>
              <w:t>Brun</w:t>
            </w:r>
            <w:proofErr w:type="spellEnd"/>
          </w:p>
        </w:tc>
        <w:tc>
          <w:tcPr>
            <w:tcW w:w="826" w:type="dxa"/>
            <w:tcBorders>
              <w:top w:val="single" w:sz="4" w:space="0" w:color="auto"/>
              <w:left w:val="nil"/>
              <w:bottom w:val="single" w:sz="4" w:space="0" w:color="auto"/>
              <w:right w:val="single" w:sz="4" w:space="0" w:color="auto"/>
            </w:tcBorders>
            <w:shd w:val="clear" w:color="000000" w:fill="FFC000"/>
            <w:noWrap/>
            <w:vAlign w:val="center"/>
            <w:hideMark/>
          </w:tcPr>
          <w:p w:rsidR="005224E9" w:rsidRDefault="005224E9" w:rsidP="005224E9">
            <w:pPr>
              <w:rPr>
                <w:rFonts w:ascii="Calibri" w:hAnsi="Calibri"/>
                <w:color w:val="000000"/>
                <w:sz w:val="22"/>
                <w:szCs w:val="22"/>
              </w:rPr>
            </w:pPr>
            <w:r>
              <w:rPr>
                <w:rFonts w:ascii="Calibri" w:hAnsi="Calibri"/>
                <w:color w:val="000000"/>
                <w:sz w:val="22"/>
                <w:szCs w:val="22"/>
              </w:rPr>
              <w:t>JAL-3</w:t>
            </w:r>
          </w:p>
        </w:tc>
        <w:tc>
          <w:tcPr>
            <w:tcW w:w="1001" w:type="dxa"/>
            <w:tcBorders>
              <w:top w:val="single" w:sz="4" w:space="0" w:color="auto"/>
              <w:left w:val="nil"/>
              <w:bottom w:val="single" w:sz="4" w:space="0" w:color="auto"/>
              <w:right w:val="single" w:sz="4" w:space="0" w:color="auto"/>
            </w:tcBorders>
            <w:shd w:val="clear" w:color="000000" w:fill="FFC000"/>
            <w:noWrap/>
            <w:hideMark/>
          </w:tcPr>
          <w:p w:rsidR="005224E9" w:rsidRPr="005224E9" w:rsidRDefault="005224E9" w:rsidP="005224E9">
            <w:pPr>
              <w:rPr>
                <w:rFonts w:ascii="Calibri" w:hAnsi="Calibri"/>
                <w:b/>
                <w:color w:val="000000"/>
                <w:sz w:val="22"/>
                <w:szCs w:val="22"/>
              </w:rPr>
            </w:pPr>
            <w:r w:rsidRPr="005224E9">
              <w:rPr>
                <w:rFonts w:ascii="Calibri" w:hAnsi="Calibri"/>
                <w:b/>
                <w:color w:val="000000"/>
                <w:sz w:val="22"/>
                <w:szCs w:val="22"/>
              </w:rPr>
              <w:t>BRONCE</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5224E9" w:rsidRDefault="005224E9" w:rsidP="005224E9">
            <w:pPr>
              <w:jc w:val="right"/>
              <w:rPr>
                <w:rFonts w:ascii="Calibri" w:hAnsi="Calibri"/>
                <w:color w:val="000000"/>
                <w:sz w:val="22"/>
                <w:szCs w:val="22"/>
              </w:rPr>
            </w:pPr>
            <w:r>
              <w:rPr>
                <w:rFonts w:ascii="Calibri" w:hAnsi="Calibri"/>
                <w:color w:val="000000"/>
                <w:sz w:val="22"/>
                <w:szCs w:val="22"/>
              </w:rPr>
              <w:t>254</w:t>
            </w:r>
          </w:p>
        </w:tc>
        <w:tc>
          <w:tcPr>
            <w:tcW w:w="2865" w:type="dxa"/>
            <w:tcBorders>
              <w:top w:val="single" w:sz="4" w:space="0" w:color="auto"/>
              <w:left w:val="nil"/>
              <w:bottom w:val="single" w:sz="4" w:space="0" w:color="auto"/>
              <w:right w:val="single" w:sz="4" w:space="0" w:color="auto"/>
            </w:tcBorders>
            <w:shd w:val="clear" w:color="auto" w:fill="auto"/>
            <w:hideMark/>
          </w:tcPr>
          <w:p w:rsidR="005224E9" w:rsidRDefault="005224E9" w:rsidP="005224E9">
            <w:pPr>
              <w:rPr>
                <w:rFonts w:ascii="Arial" w:hAnsi="Arial" w:cs="Arial"/>
                <w:sz w:val="20"/>
                <w:szCs w:val="20"/>
              </w:rPr>
            </w:pPr>
            <w:r>
              <w:rPr>
                <w:rFonts w:ascii="Arial" w:hAnsi="Arial" w:cs="Arial"/>
                <w:sz w:val="20"/>
                <w:szCs w:val="20"/>
              </w:rPr>
              <w:t xml:space="preserve">American School </w:t>
            </w:r>
            <w:proofErr w:type="spellStart"/>
            <w:r>
              <w:rPr>
                <w:rFonts w:ascii="Arial" w:hAnsi="Arial" w:cs="Arial"/>
                <w:sz w:val="20"/>
                <w:szCs w:val="20"/>
              </w:rPr>
              <w:t>Foundation</w:t>
            </w:r>
            <w:proofErr w:type="spellEnd"/>
            <w:r>
              <w:rPr>
                <w:rFonts w:ascii="Arial" w:hAnsi="Arial" w:cs="Arial"/>
                <w:sz w:val="20"/>
                <w:szCs w:val="20"/>
              </w:rPr>
              <w:t xml:space="preserve"> de Guadalajara, Jalisco</w:t>
            </w:r>
          </w:p>
          <w:p w:rsidR="005224E9" w:rsidRDefault="005224E9" w:rsidP="005224E9">
            <w:pPr>
              <w:rPr>
                <w:rFonts w:ascii="Arial" w:hAnsi="Arial" w:cs="Arial"/>
                <w:sz w:val="20"/>
                <w:szCs w:val="20"/>
              </w:rPr>
            </w:pP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5224E9" w:rsidRDefault="005224E9" w:rsidP="005224E9">
            <w:pPr>
              <w:rPr>
                <w:rFonts w:ascii="Calibri" w:hAnsi="Calibri"/>
                <w:color w:val="000000"/>
                <w:sz w:val="22"/>
                <w:szCs w:val="22"/>
              </w:rPr>
            </w:pPr>
            <w:r w:rsidRPr="001301BF">
              <w:rPr>
                <w:rFonts w:ascii="Calibri" w:hAnsi="Calibri"/>
                <w:color w:val="000000"/>
                <w:sz w:val="22"/>
                <w:szCs w:val="22"/>
              </w:rPr>
              <w:t>Privada</w:t>
            </w:r>
          </w:p>
        </w:tc>
      </w:tr>
      <w:tr w:rsidR="005224E9" w:rsidTr="005224E9">
        <w:trPr>
          <w:trHeight w:val="510"/>
        </w:trPr>
        <w:tc>
          <w:tcPr>
            <w:tcW w:w="659" w:type="dxa"/>
            <w:tcBorders>
              <w:top w:val="nil"/>
              <w:left w:val="single" w:sz="4" w:space="0" w:color="auto"/>
              <w:bottom w:val="single" w:sz="4" w:space="0" w:color="auto"/>
              <w:right w:val="single" w:sz="4" w:space="0" w:color="auto"/>
            </w:tcBorders>
            <w:shd w:val="clear" w:color="000000" w:fill="FFC000"/>
            <w:noWrap/>
            <w:vAlign w:val="center"/>
            <w:hideMark/>
          </w:tcPr>
          <w:p w:rsidR="005224E9" w:rsidRPr="002E7ECB" w:rsidRDefault="005224E9" w:rsidP="005224E9">
            <w:pPr>
              <w:jc w:val="center"/>
              <w:rPr>
                <w:rFonts w:ascii="Calibri" w:hAnsi="Calibri"/>
                <w:b/>
                <w:color w:val="000000"/>
                <w:szCs w:val="22"/>
              </w:rPr>
            </w:pPr>
            <w:r w:rsidRPr="002E7ECB">
              <w:rPr>
                <w:rFonts w:ascii="Calibri" w:hAnsi="Calibri"/>
                <w:b/>
                <w:color w:val="000000"/>
                <w:szCs w:val="22"/>
              </w:rPr>
              <w:t>51</w:t>
            </w:r>
          </w:p>
        </w:tc>
        <w:tc>
          <w:tcPr>
            <w:tcW w:w="2179" w:type="dxa"/>
            <w:tcBorders>
              <w:top w:val="nil"/>
              <w:left w:val="nil"/>
              <w:bottom w:val="single" w:sz="4" w:space="0" w:color="auto"/>
              <w:right w:val="single" w:sz="4" w:space="0" w:color="auto"/>
            </w:tcBorders>
            <w:shd w:val="clear" w:color="000000" w:fill="FFC000"/>
            <w:vAlign w:val="center"/>
            <w:hideMark/>
          </w:tcPr>
          <w:p w:rsidR="005224E9" w:rsidRPr="002E7ECB" w:rsidRDefault="005224E9" w:rsidP="005224E9">
            <w:pPr>
              <w:rPr>
                <w:rFonts w:ascii="Calibri" w:hAnsi="Calibri"/>
                <w:color w:val="000000"/>
                <w:szCs w:val="22"/>
              </w:rPr>
            </w:pPr>
            <w:r w:rsidRPr="002E7ECB">
              <w:rPr>
                <w:rFonts w:ascii="Calibri" w:hAnsi="Calibri"/>
                <w:color w:val="000000"/>
                <w:szCs w:val="22"/>
              </w:rPr>
              <w:t>Victor Hugo Alanís Mares</w:t>
            </w:r>
          </w:p>
        </w:tc>
        <w:tc>
          <w:tcPr>
            <w:tcW w:w="826" w:type="dxa"/>
            <w:tcBorders>
              <w:top w:val="nil"/>
              <w:left w:val="nil"/>
              <w:bottom w:val="single" w:sz="4" w:space="0" w:color="auto"/>
              <w:right w:val="single" w:sz="4" w:space="0" w:color="auto"/>
            </w:tcBorders>
            <w:shd w:val="clear" w:color="000000" w:fill="FFC000"/>
            <w:noWrap/>
            <w:vAlign w:val="center"/>
            <w:hideMark/>
          </w:tcPr>
          <w:p w:rsidR="005224E9" w:rsidRDefault="005224E9" w:rsidP="005224E9">
            <w:pPr>
              <w:rPr>
                <w:rFonts w:ascii="Calibri" w:hAnsi="Calibri"/>
                <w:color w:val="000000"/>
                <w:sz w:val="22"/>
                <w:szCs w:val="22"/>
              </w:rPr>
            </w:pPr>
            <w:r>
              <w:rPr>
                <w:rFonts w:ascii="Calibri" w:hAnsi="Calibri"/>
                <w:color w:val="000000"/>
                <w:sz w:val="22"/>
                <w:szCs w:val="22"/>
              </w:rPr>
              <w:t>NLE-3</w:t>
            </w:r>
          </w:p>
        </w:tc>
        <w:tc>
          <w:tcPr>
            <w:tcW w:w="1001" w:type="dxa"/>
            <w:tcBorders>
              <w:top w:val="nil"/>
              <w:left w:val="nil"/>
              <w:bottom w:val="single" w:sz="4" w:space="0" w:color="auto"/>
              <w:right w:val="single" w:sz="4" w:space="0" w:color="auto"/>
            </w:tcBorders>
            <w:shd w:val="clear" w:color="000000" w:fill="FFC000"/>
            <w:noWrap/>
            <w:hideMark/>
          </w:tcPr>
          <w:p w:rsidR="005224E9" w:rsidRDefault="005224E9" w:rsidP="005224E9">
            <w:r w:rsidRPr="004C131D">
              <w:rPr>
                <w:rFonts w:ascii="Calibri" w:hAnsi="Calibri"/>
                <w:b/>
                <w:color w:val="000000"/>
                <w:sz w:val="22"/>
                <w:szCs w:val="22"/>
              </w:rPr>
              <w:t>BRONCE</w:t>
            </w:r>
          </w:p>
        </w:tc>
        <w:tc>
          <w:tcPr>
            <w:tcW w:w="751" w:type="dxa"/>
            <w:tcBorders>
              <w:top w:val="nil"/>
              <w:left w:val="nil"/>
              <w:bottom w:val="single" w:sz="4" w:space="0" w:color="auto"/>
              <w:right w:val="single" w:sz="4" w:space="0" w:color="auto"/>
            </w:tcBorders>
            <w:shd w:val="clear" w:color="auto" w:fill="auto"/>
            <w:noWrap/>
            <w:vAlign w:val="center"/>
            <w:hideMark/>
          </w:tcPr>
          <w:p w:rsidR="005224E9" w:rsidRDefault="005224E9" w:rsidP="005224E9">
            <w:pPr>
              <w:jc w:val="right"/>
              <w:rPr>
                <w:rFonts w:ascii="Calibri" w:hAnsi="Calibri"/>
                <w:color w:val="000000"/>
                <w:sz w:val="22"/>
                <w:szCs w:val="22"/>
              </w:rPr>
            </w:pPr>
            <w:r>
              <w:rPr>
                <w:rFonts w:ascii="Calibri" w:hAnsi="Calibri"/>
                <w:color w:val="000000"/>
                <w:sz w:val="22"/>
                <w:szCs w:val="22"/>
              </w:rPr>
              <w:t>251</w:t>
            </w:r>
          </w:p>
        </w:tc>
        <w:tc>
          <w:tcPr>
            <w:tcW w:w="2865" w:type="dxa"/>
            <w:tcBorders>
              <w:top w:val="nil"/>
              <w:left w:val="nil"/>
              <w:bottom w:val="single" w:sz="4" w:space="0" w:color="auto"/>
              <w:right w:val="single" w:sz="4" w:space="0" w:color="auto"/>
            </w:tcBorders>
            <w:shd w:val="clear" w:color="auto" w:fill="auto"/>
            <w:hideMark/>
          </w:tcPr>
          <w:p w:rsidR="005224E9" w:rsidRDefault="005224E9" w:rsidP="005224E9">
            <w:pPr>
              <w:rPr>
                <w:rFonts w:ascii="Arial" w:hAnsi="Arial" w:cs="Arial"/>
                <w:sz w:val="20"/>
                <w:szCs w:val="20"/>
              </w:rPr>
            </w:pPr>
            <w:r>
              <w:rPr>
                <w:rFonts w:ascii="Arial" w:hAnsi="Arial" w:cs="Arial"/>
                <w:sz w:val="20"/>
                <w:szCs w:val="20"/>
              </w:rPr>
              <w:t>Preparatoria 9 de la UNL</w:t>
            </w:r>
          </w:p>
          <w:p w:rsidR="005224E9" w:rsidRDefault="005224E9" w:rsidP="005224E9">
            <w:pPr>
              <w:rPr>
                <w:rFonts w:ascii="Arial" w:hAnsi="Arial" w:cs="Arial"/>
                <w:sz w:val="20"/>
                <w:szCs w:val="20"/>
              </w:rPr>
            </w:pPr>
          </w:p>
        </w:tc>
        <w:tc>
          <w:tcPr>
            <w:tcW w:w="1402" w:type="dxa"/>
            <w:tcBorders>
              <w:top w:val="nil"/>
              <w:left w:val="nil"/>
              <w:bottom w:val="single" w:sz="4" w:space="0" w:color="auto"/>
              <w:right w:val="single" w:sz="4" w:space="0" w:color="auto"/>
            </w:tcBorders>
            <w:shd w:val="clear" w:color="auto" w:fill="auto"/>
            <w:noWrap/>
            <w:vAlign w:val="bottom"/>
            <w:hideMark/>
          </w:tcPr>
          <w:p w:rsidR="005224E9" w:rsidRDefault="005224E9" w:rsidP="005224E9">
            <w:pPr>
              <w:rPr>
                <w:rFonts w:ascii="Calibri" w:hAnsi="Calibri"/>
                <w:color w:val="000000"/>
                <w:sz w:val="22"/>
                <w:szCs w:val="22"/>
              </w:rPr>
            </w:pPr>
            <w:r>
              <w:rPr>
                <w:rFonts w:ascii="Calibri" w:hAnsi="Calibri"/>
                <w:color w:val="000000"/>
                <w:sz w:val="22"/>
                <w:szCs w:val="22"/>
              </w:rPr>
              <w:t>Pública</w:t>
            </w:r>
          </w:p>
        </w:tc>
      </w:tr>
      <w:tr w:rsidR="005224E9" w:rsidTr="005224E9">
        <w:trPr>
          <w:trHeight w:val="915"/>
        </w:trPr>
        <w:tc>
          <w:tcPr>
            <w:tcW w:w="659"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5224E9" w:rsidRPr="002E7ECB" w:rsidRDefault="005224E9" w:rsidP="005224E9">
            <w:pPr>
              <w:jc w:val="center"/>
              <w:rPr>
                <w:rFonts w:ascii="Calibri" w:hAnsi="Calibri"/>
                <w:b/>
                <w:color w:val="000000"/>
                <w:szCs w:val="22"/>
              </w:rPr>
            </w:pPr>
            <w:r w:rsidRPr="002E7ECB">
              <w:rPr>
                <w:rFonts w:ascii="Calibri" w:hAnsi="Calibri"/>
                <w:b/>
                <w:color w:val="000000"/>
                <w:szCs w:val="22"/>
              </w:rPr>
              <w:t>52</w:t>
            </w:r>
          </w:p>
        </w:tc>
        <w:tc>
          <w:tcPr>
            <w:tcW w:w="2179" w:type="dxa"/>
            <w:tcBorders>
              <w:top w:val="single" w:sz="4" w:space="0" w:color="auto"/>
              <w:left w:val="nil"/>
              <w:bottom w:val="single" w:sz="4" w:space="0" w:color="auto"/>
              <w:right w:val="single" w:sz="4" w:space="0" w:color="auto"/>
            </w:tcBorders>
            <w:shd w:val="clear" w:color="auto" w:fill="FFC000"/>
            <w:noWrap/>
            <w:vAlign w:val="center"/>
            <w:hideMark/>
          </w:tcPr>
          <w:p w:rsidR="005224E9" w:rsidRPr="002E7ECB" w:rsidRDefault="005224E9" w:rsidP="005224E9">
            <w:pPr>
              <w:rPr>
                <w:rFonts w:ascii="Calibri" w:hAnsi="Calibri"/>
                <w:color w:val="000000"/>
                <w:szCs w:val="22"/>
              </w:rPr>
            </w:pPr>
            <w:r w:rsidRPr="002E7ECB">
              <w:rPr>
                <w:rFonts w:ascii="Calibri" w:hAnsi="Calibri"/>
                <w:color w:val="000000"/>
                <w:szCs w:val="22"/>
              </w:rPr>
              <w:t xml:space="preserve">Ricardo </w:t>
            </w:r>
            <w:proofErr w:type="spellStart"/>
            <w:r w:rsidRPr="002E7ECB">
              <w:rPr>
                <w:rFonts w:ascii="Calibri" w:hAnsi="Calibri"/>
                <w:color w:val="000000"/>
                <w:szCs w:val="22"/>
              </w:rPr>
              <w:t>Sianai</w:t>
            </w:r>
            <w:proofErr w:type="spellEnd"/>
            <w:r w:rsidRPr="002E7ECB">
              <w:rPr>
                <w:rFonts w:ascii="Calibri" w:hAnsi="Calibri"/>
                <w:color w:val="000000"/>
                <w:szCs w:val="22"/>
              </w:rPr>
              <w:t xml:space="preserve"> Vargas </w:t>
            </w:r>
            <w:proofErr w:type="spellStart"/>
            <w:r w:rsidRPr="002E7ECB">
              <w:rPr>
                <w:rFonts w:ascii="Calibri" w:hAnsi="Calibri"/>
                <w:color w:val="000000"/>
                <w:szCs w:val="22"/>
              </w:rPr>
              <w:t>Kumul</w:t>
            </w:r>
            <w:proofErr w:type="spellEnd"/>
          </w:p>
        </w:tc>
        <w:tc>
          <w:tcPr>
            <w:tcW w:w="826" w:type="dxa"/>
            <w:tcBorders>
              <w:top w:val="single" w:sz="4" w:space="0" w:color="auto"/>
              <w:left w:val="nil"/>
              <w:bottom w:val="single" w:sz="4" w:space="0" w:color="auto"/>
              <w:right w:val="single" w:sz="4" w:space="0" w:color="auto"/>
            </w:tcBorders>
            <w:shd w:val="clear" w:color="auto" w:fill="FFC000"/>
            <w:noWrap/>
            <w:vAlign w:val="center"/>
            <w:hideMark/>
          </w:tcPr>
          <w:p w:rsidR="005224E9" w:rsidRDefault="005224E9" w:rsidP="005224E9">
            <w:pPr>
              <w:rPr>
                <w:rFonts w:ascii="Calibri" w:hAnsi="Calibri"/>
                <w:color w:val="000000"/>
                <w:sz w:val="22"/>
                <w:szCs w:val="22"/>
              </w:rPr>
            </w:pPr>
            <w:r>
              <w:rPr>
                <w:rFonts w:ascii="Calibri" w:hAnsi="Calibri"/>
                <w:color w:val="000000"/>
                <w:sz w:val="22"/>
                <w:szCs w:val="22"/>
              </w:rPr>
              <w:t>ROO-1</w:t>
            </w:r>
          </w:p>
        </w:tc>
        <w:tc>
          <w:tcPr>
            <w:tcW w:w="1001" w:type="dxa"/>
            <w:tcBorders>
              <w:top w:val="single" w:sz="4" w:space="0" w:color="auto"/>
              <w:left w:val="nil"/>
              <w:bottom w:val="single" w:sz="4" w:space="0" w:color="auto"/>
              <w:right w:val="single" w:sz="4" w:space="0" w:color="auto"/>
            </w:tcBorders>
            <w:shd w:val="clear" w:color="auto" w:fill="FFC000"/>
            <w:noWrap/>
            <w:hideMark/>
          </w:tcPr>
          <w:p w:rsidR="005224E9" w:rsidRDefault="005224E9" w:rsidP="005224E9">
            <w:r w:rsidRPr="004C131D">
              <w:rPr>
                <w:rFonts w:ascii="Calibri" w:hAnsi="Calibri"/>
                <w:b/>
                <w:color w:val="000000"/>
                <w:sz w:val="22"/>
                <w:szCs w:val="22"/>
              </w:rPr>
              <w:t>BRONCE</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5224E9" w:rsidRDefault="005224E9" w:rsidP="005224E9">
            <w:pPr>
              <w:jc w:val="right"/>
              <w:rPr>
                <w:rFonts w:ascii="Calibri" w:hAnsi="Calibri"/>
                <w:color w:val="000000"/>
                <w:sz w:val="22"/>
                <w:szCs w:val="22"/>
              </w:rPr>
            </w:pPr>
            <w:r>
              <w:rPr>
                <w:rFonts w:ascii="Calibri" w:hAnsi="Calibri"/>
                <w:color w:val="000000"/>
                <w:sz w:val="22"/>
                <w:szCs w:val="22"/>
              </w:rPr>
              <w:t>248</w:t>
            </w:r>
          </w:p>
        </w:tc>
        <w:tc>
          <w:tcPr>
            <w:tcW w:w="2865" w:type="dxa"/>
            <w:tcBorders>
              <w:top w:val="single" w:sz="4" w:space="0" w:color="auto"/>
              <w:left w:val="nil"/>
              <w:bottom w:val="single" w:sz="4" w:space="0" w:color="auto"/>
              <w:right w:val="single" w:sz="4" w:space="0" w:color="auto"/>
            </w:tcBorders>
            <w:shd w:val="clear" w:color="auto" w:fill="auto"/>
            <w:noWrap/>
            <w:vAlign w:val="bottom"/>
            <w:hideMark/>
          </w:tcPr>
          <w:p w:rsidR="005224E9" w:rsidRDefault="005224E9" w:rsidP="005224E9">
            <w:pPr>
              <w:jc w:val="center"/>
              <w:rPr>
                <w:rFonts w:ascii="Arial" w:hAnsi="Arial" w:cs="Arial"/>
                <w:sz w:val="20"/>
                <w:szCs w:val="20"/>
              </w:rPr>
            </w:pPr>
            <w:r>
              <w:rPr>
                <w:rFonts w:ascii="Arial" w:hAnsi="Arial" w:cs="Arial"/>
                <w:sz w:val="20"/>
                <w:szCs w:val="20"/>
              </w:rPr>
              <w:t>COBA CANCUN No. 1</w:t>
            </w:r>
          </w:p>
          <w:p w:rsidR="005224E9" w:rsidRDefault="005224E9" w:rsidP="005224E9">
            <w:pPr>
              <w:jc w:val="center"/>
              <w:rPr>
                <w:rFonts w:ascii="Calibri" w:hAnsi="Calibri"/>
                <w:b/>
                <w:bCs/>
                <w:color w:val="000000"/>
                <w:sz w:val="22"/>
                <w:szCs w:val="22"/>
              </w:rPr>
            </w:pP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5224E9" w:rsidRDefault="005224E9" w:rsidP="005224E9">
            <w:pPr>
              <w:rPr>
                <w:rFonts w:ascii="Calibri" w:hAnsi="Calibri"/>
                <w:color w:val="000000"/>
                <w:sz w:val="22"/>
                <w:szCs w:val="22"/>
              </w:rPr>
            </w:pPr>
            <w:r w:rsidRPr="001301BF">
              <w:rPr>
                <w:rFonts w:ascii="Calibri" w:hAnsi="Calibri"/>
                <w:color w:val="000000"/>
                <w:sz w:val="22"/>
                <w:szCs w:val="22"/>
              </w:rPr>
              <w:t>Privada</w:t>
            </w:r>
          </w:p>
        </w:tc>
      </w:tr>
      <w:tr w:rsidR="005224E9" w:rsidTr="005224E9">
        <w:trPr>
          <w:trHeight w:val="600"/>
        </w:trPr>
        <w:tc>
          <w:tcPr>
            <w:tcW w:w="659" w:type="dxa"/>
            <w:tcBorders>
              <w:top w:val="nil"/>
              <w:left w:val="single" w:sz="4" w:space="0" w:color="auto"/>
              <w:bottom w:val="single" w:sz="4" w:space="0" w:color="auto"/>
              <w:right w:val="single" w:sz="4" w:space="0" w:color="auto"/>
            </w:tcBorders>
            <w:shd w:val="clear" w:color="000000" w:fill="FFC000"/>
            <w:noWrap/>
            <w:vAlign w:val="center"/>
          </w:tcPr>
          <w:p w:rsidR="005224E9" w:rsidRPr="002E7ECB" w:rsidRDefault="005224E9" w:rsidP="005224E9">
            <w:pPr>
              <w:jc w:val="center"/>
              <w:rPr>
                <w:rFonts w:ascii="Calibri" w:hAnsi="Calibri"/>
                <w:b/>
                <w:color w:val="000000"/>
                <w:szCs w:val="22"/>
              </w:rPr>
            </w:pPr>
            <w:r w:rsidRPr="002E7ECB">
              <w:rPr>
                <w:rFonts w:ascii="Calibri" w:hAnsi="Calibri"/>
                <w:b/>
                <w:color w:val="000000"/>
                <w:szCs w:val="22"/>
              </w:rPr>
              <w:t>53</w:t>
            </w:r>
          </w:p>
        </w:tc>
        <w:tc>
          <w:tcPr>
            <w:tcW w:w="2179" w:type="dxa"/>
            <w:tcBorders>
              <w:top w:val="nil"/>
              <w:left w:val="nil"/>
              <w:bottom w:val="single" w:sz="4" w:space="0" w:color="auto"/>
              <w:right w:val="single" w:sz="4" w:space="0" w:color="auto"/>
            </w:tcBorders>
            <w:shd w:val="clear" w:color="000000" w:fill="FFC000"/>
            <w:vAlign w:val="center"/>
          </w:tcPr>
          <w:p w:rsidR="005224E9" w:rsidRPr="002E7ECB" w:rsidRDefault="005224E9" w:rsidP="005224E9">
            <w:pPr>
              <w:rPr>
                <w:rFonts w:ascii="Calibri" w:hAnsi="Calibri"/>
                <w:color w:val="000000"/>
                <w:szCs w:val="22"/>
              </w:rPr>
            </w:pPr>
            <w:r w:rsidRPr="002E7ECB">
              <w:rPr>
                <w:rFonts w:ascii="Calibri" w:hAnsi="Calibri"/>
                <w:color w:val="000000"/>
                <w:szCs w:val="22"/>
              </w:rPr>
              <w:t xml:space="preserve">Carlos </w:t>
            </w:r>
            <w:proofErr w:type="spellStart"/>
            <w:r w:rsidRPr="002E7ECB">
              <w:rPr>
                <w:rFonts w:ascii="Calibri" w:hAnsi="Calibri"/>
                <w:color w:val="000000"/>
                <w:szCs w:val="22"/>
              </w:rPr>
              <w:t>Efrain</w:t>
            </w:r>
            <w:proofErr w:type="spellEnd"/>
            <w:r w:rsidRPr="002E7ECB">
              <w:rPr>
                <w:rFonts w:ascii="Calibri" w:hAnsi="Calibri"/>
                <w:color w:val="000000"/>
                <w:szCs w:val="22"/>
              </w:rPr>
              <w:t xml:space="preserve"> Quintero </w:t>
            </w:r>
            <w:proofErr w:type="spellStart"/>
            <w:r w:rsidRPr="002E7ECB">
              <w:rPr>
                <w:rFonts w:ascii="Calibri" w:hAnsi="Calibri"/>
                <w:color w:val="000000"/>
                <w:szCs w:val="22"/>
              </w:rPr>
              <w:t>Narvaez</w:t>
            </w:r>
            <w:proofErr w:type="spellEnd"/>
          </w:p>
        </w:tc>
        <w:tc>
          <w:tcPr>
            <w:tcW w:w="826" w:type="dxa"/>
            <w:tcBorders>
              <w:top w:val="nil"/>
              <w:left w:val="nil"/>
              <w:bottom w:val="single" w:sz="4" w:space="0" w:color="auto"/>
              <w:right w:val="single" w:sz="4" w:space="0" w:color="auto"/>
            </w:tcBorders>
            <w:shd w:val="clear" w:color="000000" w:fill="FFC000"/>
            <w:noWrap/>
            <w:vAlign w:val="center"/>
          </w:tcPr>
          <w:p w:rsidR="005224E9" w:rsidRDefault="005224E9" w:rsidP="005224E9">
            <w:pPr>
              <w:rPr>
                <w:rFonts w:ascii="Calibri" w:hAnsi="Calibri"/>
                <w:color w:val="000000"/>
                <w:sz w:val="22"/>
                <w:szCs w:val="22"/>
              </w:rPr>
            </w:pPr>
            <w:r>
              <w:rPr>
                <w:rFonts w:ascii="Calibri" w:hAnsi="Calibri"/>
                <w:color w:val="000000"/>
                <w:sz w:val="22"/>
                <w:szCs w:val="22"/>
              </w:rPr>
              <w:t>NLE-2</w:t>
            </w:r>
          </w:p>
        </w:tc>
        <w:tc>
          <w:tcPr>
            <w:tcW w:w="1001" w:type="dxa"/>
            <w:tcBorders>
              <w:top w:val="nil"/>
              <w:left w:val="nil"/>
              <w:bottom w:val="single" w:sz="4" w:space="0" w:color="auto"/>
              <w:right w:val="single" w:sz="4" w:space="0" w:color="auto"/>
            </w:tcBorders>
            <w:shd w:val="clear" w:color="000000" w:fill="FFC000"/>
            <w:noWrap/>
          </w:tcPr>
          <w:p w:rsidR="005224E9" w:rsidRDefault="005224E9" w:rsidP="005224E9">
            <w:r w:rsidRPr="004C131D">
              <w:rPr>
                <w:rFonts w:ascii="Calibri" w:hAnsi="Calibri"/>
                <w:b/>
                <w:color w:val="000000"/>
                <w:sz w:val="22"/>
                <w:szCs w:val="22"/>
              </w:rPr>
              <w:t>BRONCE</w:t>
            </w:r>
          </w:p>
        </w:tc>
        <w:tc>
          <w:tcPr>
            <w:tcW w:w="751" w:type="dxa"/>
            <w:tcBorders>
              <w:top w:val="nil"/>
              <w:left w:val="nil"/>
              <w:bottom w:val="single" w:sz="4" w:space="0" w:color="auto"/>
              <w:right w:val="single" w:sz="4" w:space="0" w:color="auto"/>
            </w:tcBorders>
            <w:shd w:val="clear" w:color="auto" w:fill="auto"/>
            <w:noWrap/>
            <w:vAlign w:val="center"/>
          </w:tcPr>
          <w:p w:rsidR="005224E9" w:rsidRDefault="005224E9" w:rsidP="005224E9">
            <w:pPr>
              <w:jc w:val="right"/>
              <w:rPr>
                <w:rFonts w:ascii="Calibri" w:hAnsi="Calibri"/>
                <w:color w:val="000000"/>
                <w:sz w:val="22"/>
                <w:szCs w:val="22"/>
              </w:rPr>
            </w:pPr>
            <w:r>
              <w:rPr>
                <w:rFonts w:ascii="Calibri" w:hAnsi="Calibri"/>
                <w:color w:val="000000"/>
                <w:sz w:val="22"/>
                <w:szCs w:val="22"/>
              </w:rPr>
              <w:t>240</w:t>
            </w:r>
          </w:p>
        </w:tc>
        <w:tc>
          <w:tcPr>
            <w:tcW w:w="2865" w:type="dxa"/>
            <w:tcBorders>
              <w:top w:val="nil"/>
              <w:left w:val="nil"/>
              <w:bottom w:val="single" w:sz="4" w:space="0" w:color="auto"/>
              <w:right w:val="single" w:sz="4" w:space="0" w:color="auto"/>
            </w:tcBorders>
            <w:shd w:val="clear" w:color="auto" w:fill="auto"/>
          </w:tcPr>
          <w:p w:rsidR="005224E9" w:rsidRDefault="005224E9" w:rsidP="005224E9">
            <w:pPr>
              <w:rPr>
                <w:rFonts w:ascii="Arial" w:hAnsi="Arial" w:cs="Arial"/>
                <w:sz w:val="20"/>
                <w:szCs w:val="20"/>
              </w:rPr>
            </w:pPr>
            <w:r>
              <w:rPr>
                <w:rFonts w:ascii="Arial" w:hAnsi="Arial" w:cs="Arial"/>
                <w:sz w:val="20"/>
                <w:szCs w:val="20"/>
              </w:rPr>
              <w:t xml:space="preserve">Preparatoria Alfa </w:t>
            </w:r>
            <w:proofErr w:type="spellStart"/>
            <w:r>
              <w:rPr>
                <w:rFonts w:ascii="Arial" w:hAnsi="Arial" w:cs="Arial"/>
                <w:sz w:val="20"/>
                <w:szCs w:val="20"/>
              </w:rPr>
              <w:t>Fundacion</w:t>
            </w:r>
            <w:proofErr w:type="spellEnd"/>
            <w:r>
              <w:rPr>
                <w:rFonts w:ascii="Arial" w:hAnsi="Arial" w:cs="Arial"/>
                <w:sz w:val="20"/>
                <w:szCs w:val="20"/>
              </w:rPr>
              <w:t xml:space="preserve"> NL</w:t>
            </w:r>
          </w:p>
          <w:p w:rsidR="005224E9" w:rsidRDefault="005224E9" w:rsidP="005224E9">
            <w:pPr>
              <w:rPr>
                <w:rFonts w:ascii="Arial" w:hAnsi="Arial" w:cs="Arial"/>
                <w:sz w:val="20"/>
                <w:szCs w:val="20"/>
              </w:rPr>
            </w:pPr>
          </w:p>
        </w:tc>
        <w:tc>
          <w:tcPr>
            <w:tcW w:w="1402" w:type="dxa"/>
            <w:tcBorders>
              <w:top w:val="nil"/>
              <w:left w:val="nil"/>
              <w:bottom w:val="single" w:sz="4" w:space="0" w:color="auto"/>
              <w:right w:val="single" w:sz="4" w:space="0" w:color="auto"/>
            </w:tcBorders>
            <w:shd w:val="clear" w:color="auto" w:fill="auto"/>
            <w:noWrap/>
            <w:vAlign w:val="bottom"/>
          </w:tcPr>
          <w:p w:rsidR="005224E9" w:rsidRDefault="005224E9" w:rsidP="005224E9">
            <w:pPr>
              <w:rPr>
                <w:rFonts w:ascii="Calibri" w:hAnsi="Calibri"/>
                <w:color w:val="000000"/>
                <w:sz w:val="22"/>
                <w:szCs w:val="22"/>
              </w:rPr>
            </w:pPr>
            <w:r w:rsidRPr="001301BF">
              <w:rPr>
                <w:rFonts w:ascii="Calibri" w:hAnsi="Calibri"/>
                <w:color w:val="000000"/>
                <w:sz w:val="22"/>
                <w:szCs w:val="22"/>
              </w:rPr>
              <w:t>Privada</w:t>
            </w:r>
          </w:p>
        </w:tc>
      </w:tr>
      <w:tr w:rsidR="005224E9" w:rsidTr="005224E9">
        <w:trPr>
          <w:trHeight w:val="600"/>
        </w:trPr>
        <w:tc>
          <w:tcPr>
            <w:tcW w:w="659" w:type="dxa"/>
            <w:tcBorders>
              <w:top w:val="nil"/>
              <w:left w:val="single" w:sz="4" w:space="0" w:color="auto"/>
              <w:bottom w:val="single" w:sz="4" w:space="0" w:color="auto"/>
              <w:right w:val="single" w:sz="4" w:space="0" w:color="auto"/>
            </w:tcBorders>
            <w:shd w:val="clear" w:color="000000" w:fill="FFC000"/>
            <w:noWrap/>
            <w:vAlign w:val="center"/>
            <w:hideMark/>
          </w:tcPr>
          <w:p w:rsidR="005224E9" w:rsidRPr="002E7ECB" w:rsidRDefault="005224E9" w:rsidP="005224E9">
            <w:pPr>
              <w:jc w:val="center"/>
              <w:rPr>
                <w:rFonts w:ascii="Calibri" w:hAnsi="Calibri"/>
                <w:b/>
                <w:color w:val="000000"/>
                <w:szCs w:val="22"/>
              </w:rPr>
            </w:pPr>
            <w:r w:rsidRPr="002E7ECB">
              <w:rPr>
                <w:rFonts w:ascii="Calibri" w:hAnsi="Calibri"/>
                <w:b/>
                <w:color w:val="000000"/>
                <w:szCs w:val="22"/>
              </w:rPr>
              <w:t>54</w:t>
            </w:r>
          </w:p>
        </w:tc>
        <w:tc>
          <w:tcPr>
            <w:tcW w:w="2179" w:type="dxa"/>
            <w:tcBorders>
              <w:top w:val="nil"/>
              <w:left w:val="nil"/>
              <w:bottom w:val="single" w:sz="4" w:space="0" w:color="auto"/>
              <w:right w:val="single" w:sz="4" w:space="0" w:color="auto"/>
            </w:tcBorders>
            <w:shd w:val="clear" w:color="000000" w:fill="FFC000"/>
            <w:vAlign w:val="center"/>
            <w:hideMark/>
          </w:tcPr>
          <w:p w:rsidR="005224E9" w:rsidRPr="002E7ECB" w:rsidRDefault="005224E9" w:rsidP="005224E9">
            <w:pPr>
              <w:rPr>
                <w:rFonts w:ascii="Calibri" w:hAnsi="Calibri"/>
                <w:color w:val="000000"/>
                <w:szCs w:val="22"/>
              </w:rPr>
            </w:pPr>
            <w:r w:rsidRPr="002E7ECB">
              <w:rPr>
                <w:rFonts w:ascii="Calibri" w:hAnsi="Calibri"/>
                <w:color w:val="000000"/>
                <w:szCs w:val="22"/>
              </w:rPr>
              <w:t>Ricardo Antonio Gutiérrez Esparza</w:t>
            </w:r>
          </w:p>
        </w:tc>
        <w:tc>
          <w:tcPr>
            <w:tcW w:w="826" w:type="dxa"/>
            <w:tcBorders>
              <w:top w:val="nil"/>
              <w:left w:val="nil"/>
              <w:bottom w:val="single" w:sz="4" w:space="0" w:color="auto"/>
              <w:right w:val="single" w:sz="4" w:space="0" w:color="auto"/>
            </w:tcBorders>
            <w:shd w:val="clear" w:color="000000" w:fill="FFC000"/>
            <w:noWrap/>
            <w:vAlign w:val="center"/>
            <w:hideMark/>
          </w:tcPr>
          <w:p w:rsidR="005224E9" w:rsidRPr="005224E9" w:rsidRDefault="005224E9" w:rsidP="005224E9">
            <w:pPr>
              <w:rPr>
                <w:rFonts w:ascii="Calibri" w:hAnsi="Calibri"/>
                <w:b/>
                <w:color w:val="000000"/>
                <w:sz w:val="22"/>
                <w:szCs w:val="22"/>
              </w:rPr>
            </w:pPr>
            <w:r w:rsidRPr="005224E9">
              <w:rPr>
                <w:rFonts w:ascii="Calibri" w:hAnsi="Calibri"/>
                <w:b/>
                <w:color w:val="000000"/>
                <w:sz w:val="22"/>
                <w:szCs w:val="22"/>
              </w:rPr>
              <w:t>AGU-4</w:t>
            </w:r>
          </w:p>
        </w:tc>
        <w:tc>
          <w:tcPr>
            <w:tcW w:w="1001" w:type="dxa"/>
            <w:tcBorders>
              <w:top w:val="nil"/>
              <w:left w:val="nil"/>
              <w:bottom w:val="single" w:sz="4" w:space="0" w:color="auto"/>
              <w:right w:val="single" w:sz="4" w:space="0" w:color="auto"/>
            </w:tcBorders>
            <w:shd w:val="clear" w:color="000000" w:fill="FFC000"/>
            <w:noWrap/>
            <w:vAlign w:val="bottom"/>
            <w:hideMark/>
          </w:tcPr>
          <w:p w:rsidR="005224E9" w:rsidRPr="002E23FC" w:rsidRDefault="005224E9" w:rsidP="005224E9">
            <w:pPr>
              <w:rPr>
                <w:rFonts w:ascii="Calibri" w:hAnsi="Calibri"/>
                <w:b/>
                <w:color w:val="000000"/>
                <w:sz w:val="22"/>
                <w:szCs w:val="22"/>
              </w:rPr>
            </w:pPr>
            <w:r w:rsidRPr="002E23FC">
              <w:rPr>
                <w:rFonts w:ascii="Calibri" w:hAnsi="Calibri"/>
                <w:b/>
                <w:color w:val="000000"/>
                <w:sz w:val="22"/>
                <w:szCs w:val="22"/>
              </w:rPr>
              <w:t>BRONCE</w:t>
            </w:r>
          </w:p>
        </w:tc>
        <w:tc>
          <w:tcPr>
            <w:tcW w:w="751" w:type="dxa"/>
            <w:tcBorders>
              <w:top w:val="nil"/>
              <w:left w:val="nil"/>
              <w:bottom w:val="single" w:sz="4" w:space="0" w:color="auto"/>
              <w:right w:val="single" w:sz="4" w:space="0" w:color="auto"/>
            </w:tcBorders>
            <w:shd w:val="clear" w:color="auto" w:fill="auto"/>
            <w:noWrap/>
            <w:vAlign w:val="center"/>
            <w:hideMark/>
          </w:tcPr>
          <w:p w:rsidR="005224E9" w:rsidRDefault="005224E9" w:rsidP="005224E9">
            <w:pPr>
              <w:jc w:val="right"/>
              <w:rPr>
                <w:rFonts w:ascii="Calibri" w:hAnsi="Calibri"/>
                <w:color w:val="000000"/>
                <w:sz w:val="22"/>
                <w:szCs w:val="22"/>
              </w:rPr>
            </w:pPr>
            <w:r>
              <w:rPr>
                <w:rFonts w:ascii="Calibri" w:hAnsi="Calibri"/>
                <w:color w:val="000000"/>
                <w:sz w:val="22"/>
                <w:szCs w:val="22"/>
              </w:rPr>
              <w:t>228</w:t>
            </w:r>
          </w:p>
        </w:tc>
        <w:tc>
          <w:tcPr>
            <w:tcW w:w="2865" w:type="dxa"/>
            <w:tcBorders>
              <w:top w:val="nil"/>
              <w:left w:val="nil"/>
              <w:bottom w:val="single" w:sz="4" w:space="0" w:color="auto"/>
              <w:right w:val="single" w:sz="4" w:space="0" w:color="auto"/>
            </w:tcBorders>
            <w:shd w:val="clear" w:color="auto" w:fill="auto"/>
            <w:hideMark/>
          </w:tcPr>
          <w:p w:rsidR="005224E9" w:rsidRDefault="005224E9" w:rsidP="005224E9">
            <w:pPr>
              <w:rPr>
                <w:rFonts w:ascii="Arial" w:hAnsi="Arial" w:cs="Arial"/>
                <w:sz w:val="20"/>
                <w:szCs w:val="20"/>
              </w:rPr>
            </w:pPr>
            <w:r>
              <w:rPr>
                <w:rFonts w:ascii="Arial" w:hAnsi="Arial" w:cs="Arial"/>
                <w:sz w:val="20"/>
                <w:szCs w:val="20"/>
              </w:rPr>
              <w:t>Secundaria General No. 3</w:t>
            </w:r>
          </w:p>
          <w:p w:rsidR="005224E9" w:rsidRDefault="005224E9" w:rsidP="005224E9">
            <w:pPr>
              <w:rPr>
                <w:rFonts w:ascii="Arial" w:hAnsi="Arial" w:cs="Arial"/>
                <w:sz w:val="20"/>
                <w:szCs w:val="20"/>
              </w:rPr>
            </w:pPr>
          </w:p>
        </w:tc>
        <w:tc>
          <w:tcPr>
            <w:tcW w:w="1402" w:type="dxa"/>
            <w:tcBorders>
              <w:top w:val="nil"/>
              <w:left w:val="nil"/>
              <w:bottom w:val="single" w:sz="4" w:space="0" w:color="auto"/>
              <w:right w:val="single" w:sz="4" w:space="0" w:color="auto"/>
            </w:tcBorders>
            <w:shd w:val="clear" w:color="auto" w:fill="auto"/>
            <w:noWrap/>
            <w:vAlign w:val="bottom"/>
            <w:hideMark/>
          </w:tcPr>
          <w:p w:rsidR="005224E9" w:rsidRDefault="005224E9" w:rsidP="005224E9">
            <w:pPr>
              <w:rPr>
                <w:rFonts w:ascii="Calibri" w:hAnsi="Calibri"/>
                <w:color w:val="000000"/>
                <w:sz w:val="22"/>
                <w:szCs w:val="22"/>
              </w:rPr>
            </w:pPr>
            <w:r>
              <w:rPr>
                <w:rFonts w:ascii="Calibri" w:hAnsi="Calibri"/>
                <w:color w:val="000000"/>
                <w:sz w:val="22"/>
                <w:szCs w:val="22"/>
              </w:rPr>
              <w:t>Pública</w:t>
            </w:r>
          </w:p>
        </w:tc>
      </w:tr>
      <w:tr w:rsidR="005224E9" w:rsidTr="005224E9">
        <w:trPr>
          <w:trHeight w:val="600"/>
        </w:trPr>
        <w:tc>
          <w:tcPr>
            <w:tcW w:w="659" w:type="dxa"/>
            <w:tcBorders>
              <w:top w:val="single" w:sz="4" w:space="0" w:color="auto"/>
              <w:left w:val="single" w:sz="4" w:space="0" w:color="auto"/>
              <w:bottom w:val="single" w:sz="4" w:space="0" w:color="auto"/>
              <w:right w:val="single" w:sz="4" w:space="0" w:color="auto"/>
            </w:tcBorders>
            <w:shd w:val="clear" w:color="000000" w:fill="FFC000"/>
            <w:noWrap/>
            <w:vAlign w:val="center"/>
          </w:tcPr>
          <w:p w:rsidR="005224E9" w:rsidRPr="002E7ECB" w:rsidRDefault="005224E9" w:rsidP="005224E9">
            <w:pPr>
              <w:jc w:val="center"/>
              <w:rPr>
                <w:rFonts w:ascii="Calibri" w:hAnsi="Calibri"/>
                <w:b/>
                <w:color w:val="000000"/>
                <w:szCs w:val="22"/>
              </w:rPr>
            </w:pPr>
            <w:r w:rsidRPr="002E7ECB">
              <w:rPr>
                <w:rFonts w:ascii="Calibri" w:hAnsi="Calibri"/>
                <w:b/>
                <w:color w:val="000000"/>
                <w:szCs w:val="22"/>
              </w:rPr>
              <w:t>55</w:t>
            </w:r>
          </w:p>
        </w:tc>
        <w:tc>
          <w:tcPr>
            <w:tcW w:w="2179" w:type="dxa"/>
            <w:tcBorders>
              <w:top w:val="single" w:sz="4" w:space="0" w:color="auto"/>
              <w:left w:val="nil"/>
              <w:bottom w:val="single" w:sz="4" w:space="0" w:color="auto"/>
              <w:right w:val="single" w:sz="4" w:space="0" w:color="auto"/>
            </w:tcBorders>
            <w:shd w:val="clear" w:color="000000" w:fill="FFC000"/>
            <w:vAlign w:val="center"/>
          </w:tcPr>
          <w:p w:rsidR="005224E9" w:rsidRPr="002E7ECB" w:rsidRDefault="005224E9" w:rsidP="005224E9">
            <w:pPr>
              <w:rPr>
                <w:rFonts w:ascii="Calibri" w:hAnsi="Calibri"/>
                <w:color w:val="000000"/>
                <w:szCs w:val="22"/>
              </w:rPr>
            </w:pPr>
            <w:r w:rsidRPr="002E7ECB">
              <w:rPr>
                <w:rFonts w:ascii="Calibri" w:hAnsi="Calibri"/>
                <w:color w:val="000000"/>
                <w:szCs w:val="22"/>
              </w:rPr>
              <w:t>Manuel Guillermo Flota López</w:t>
            </w:r>
          </w:p>
        </w:tc>
        <w:tc>
          <w:tcPr>
            <w:tcW w:w="826" w:type="dxa"/>
            <w:tcBorders>
              <w:top w:val="single" w:sz="4" w:space="0" w:color="auto"/>
              <w:left w:val="nil"/>
              <w:bottom w:val="single" w:sz="4" w:space="0" w:color="auto"/>
              <w:right w:val="single" w:sz="4" w:space="0" w:color="auto"/>
            </w:tcBorders>
            <w:shd w:val="clear" w:color="000000" w:fill="FFC000"/>
            <w:noWrap/>
            <w:vAlign w:val="center"/>
          </w:tcPr>
          <w:p w:rsidR="005224E9" w:rsidRDefault="005224E9" w:rsidP="005224E9">
            <w:pPr>
              <w:rPr>
                <w:rFonts w:ascii="Calibri" w:hAnsi="Calibri"/>
                <w:color w:val="000000"/>
                <w:sz w:val="22"/>
                <w:szCs w:val="22"/>
              </w:rPr>
            </w:pPr>
            <w:r>
              <w:rPr>
                <w:rFonts w:ascii="Calibri" w:hAnsi="Calibri"/>
                <w:color w:val="000000"/>
                <w:sz w:val="22"/>
                <w:szCs w:val="22"/>
              </w:rPr>
              <w:t>YUC-2</w:t>
            </w:r>
          </w:p>
        </w:tc>
        <w:tc>
          <w:tcPr>
            <w:tcW w:w="1001" w:type="dxa"/>
            <w:tcBorders>
              <w:top w:val="single" w:sz="4" w:space="0" w:color="auto"/>
              <w:left w:val="nil"/>
              <w:bottom w:val="single" w:sz="4" w:space="0" w:color="auto"/>
              <w:right w:val="single" w:sz="4" w:space="0" w:color="auto"/>
            </w:tcBorders>
            <w:shd w:val="clear" w:color="000000" w:fill="FFC000"/>
            <w:noWrap/>
          </w:tcPr>
          <w:p w:rsidR="005224E9" w:rsidRDefault="005224E9" w:rsidP="005224E9">
            <w:r w:rsidRPr="004C131D">
              <w:rPr>
                <w:rFonts w:ascii="Calibri" w:hAnsi="Calibri"/>
                <w:b/>
                <w:color w:val="000000"/>
                <w:sz w:val="22"/>
                <w:szCs w:val="22"/>
              </w:rPr>
              <w:t>BRONCE</w:t>
            </w:r>
          </w:p>
        </w:tc>
        <w:tc>
          <w:tcPr>
            <w:tcW w:w="751" w:type="dxa"/>
            <w:tcBorders>
              <w:top w:val="single" w:sz="4" w:space="0" w:color="auto"/>
              <w:left w:val="nil"/>
              <w:bottom w:val="single" w:sz="4" w:space="0" w:color="auto"/>
              <w:right w:val="single" w:sz="4" w:space="0" w:color="auto"/>
            </w:tcBorders>
            <w:shd w:val="clear" w:color="auto" w:fill="auto"/>
            <w:noWrap/>
            <w:vAlign w:val="center"/>
          </w:tcPr>
          <w:p w:rsidR="005224E9" w:rsidRDefault="005224E9" w:rsidP="005224E9">
            <w:pPr>
              <w:jc w:val="right"/>
              <w:rPr>
                <w:rFonts w:ascii="Calibri" w:hAnsi="Calibri"/>
                <w:color w:val="000000"/>
                <w:sz w:val="22"/>
                <w:szCs w:val="22"/>
              </w:rPr>
            </w:pPr>
            <w:r>
              <w:rPr>
                <w:rFonts w:ascii="Calibri" w:hAnsi="Calibri"/>
                <w:color w:val="000000"/>
                <w:sz w:val="22"/>
                <w:szCs w:val="22"/>
              </w:rPr>
              <w:t>224</w:t>
            </w:r>
          </w:p>
        </w:tc>
        <w:tc>
          <w:tcPr>
            <w:tcW w:w="2865" w:type="dxa"/>
            <w:tcBorders>
              <w:top w:val="single" w:sz="4" w:space="0" w:color="auto"/>
              <w:left w:val="nil"/>
              <w:bottom w:val="single" w:sz="4" w:space="0" w:color="auto"/>
              <w:right w:val="single" w:sz="4" w:space="0" w:color="auto"/>
            </w:tcBorders>
            <w:shd w:val="clear" w:color="auto" w:fill="auto"/>
          </w:tcPr>
          <w:p w:rsidR="005224E9" w:rsidRDefault="005224E9" w:rsidP="005224E9">
            <w:pPr>
              <w:rPr>
                <w:rFonts w:ascii="Arial" w:hAnsi="Arial" w:cs="Arial"/>
                <w:sz w:val="20"/>
                <w:szCs w:val="20"/>
              </w:rPr>
            </w:pPr>
            <w:r>
              <w:rPr>
                <w:rFonts w:ascii="Arial" w:hAnsi="Arial" w:cs="Arial"/>
                <w:sz w:val="20"/>
                <w:szCs w:val="20"/>
              </w:rPr>
              <w:t>Escuela Preparatoria No.1 UADY</w:t>
            </w:r>
          </w:p>
        </w:tc>
        <w:tc>
          <w:tcPr>
            <w:tcW w:w="1402" w:type="dxa"/>
            <w:tcBorders>
              <w:top w:val="single" w:sz="4" w:space="0" w:color="auto"/>
              <w:left w:val="nil"/>
              <w:bottom w:val="single" w:sz="4" w:space="0" w:color="auto"/>
              <w:right w:val="single" w:sz="4" w:space="0" w:color="auto"/>
            </w:tcBorders>
            <w:shd w:val="clear" w:color="auto" w:fill="auto"/>
            <w:noWrap/>
            <w:vAlign w:val="bottom"/>
          </w:tcPr>
          <w:p w:rsidR="005224E9" w:rsidRDefault="00EB3B1D" w:rsidP="005224E9">
            <w:pPr>
              <w:rPr>
                <w:rFonts w:ascii="Calibri" w:hAnsi="Calibri"/>
                <w:color w:val="000000"/>
                <w:sz w:val="22"/>
                <w:szCs w:val="22"/>
              </w:rPr>
            </w:pPr>
            <w:r>
              <w:rPr>
                <w:rFonts w:ascii="Calibri" w:hAnsi="Calibri"/>
                <w:color w:val="000000"/>
                <w:sz w:val="22"/>
                <w:szCs w:val="22"/>
              </w:rPr>
              <w:t>Pública</w:t>
            </w:r>
          </w:p>
        </w:tc>
      </w:tr>
      <w:tr w:rsidR="005224E9" w:rsidTr="005224E9">
        <w:trPr>
          <w:trHeight w:val="600"/>
        </w:trPr>
        <w:tc>
          <w:tcPr>
            <w:tcW w:w="659" w:type="dxa"/>
            <w:tcBorders>
              <w:top w:val="single" w:sz="4" w:space="0" w:color="auto"/>
              <w:left w:val="single" w:sz="4" w:space="0" w:color="auto"/>
              <w:bottom w:val="single" w:sz="4" w:space="0" w:color="auto"/>
              <w:right w:val="single" w:sz="4" w:space="0" w:color="auto"/>
            </w:tcBorders>
            <w:shd w:val="clear" w:color="000000" w:fill="FFC000"/>
            <w:noWrap/>
            <w:vAlign w:val="center"/>
          </w:tcPr>
          <w:p w:rsidR="005224E9" w:rsidRPr="002E7ECB" w:rsidRDefault="005224E9" w:rsidP="005224E9">
            <w:pPr>
              <w:jc w:val="center"/>
              <w:rPr>
                <w:rFonts w:ascii="Calibri" w:hAnsi="Calibri"/>
                <w:b/>
                <w:color w:val="000000"/>
                <w:szCs w:val="22"/>
              </w:rPr>
            </w:pPr>
            <w:r w:rsidRPr="002E7ECB">
              <w:rPr>
                <w:rFonts w:ascii="Calibri" w:hAnsi="Calibri"/>
                <w:b/>
                <w:color w:val="000000"/>
                <w:szCs w:val="22"/>
              </w:rPr>
              <w:t>56</w:t>
            </w:r>
          </w:p>
        </w:tc>
        <w:tc>
          <w:tcPr>
            <w:tcW w:w="2179" w:type="dxa"/>
            <w:tcBorders>
              <w:top w:val="single" w:sz="4" w:space="0" w:color="auto"/>
              <w:left w:val="nil"/>
              <w:bottom w:val="single" w:sz="4" w:space="0" w:color="auto"/>
              <w:right w:val="single" w:sz="4" w:space="0" w:color="auto"/>
            </w:tcBorders>
            <w:shd w:val="clear" w:color="000000" w:fill="FFC000"/>
            <w:vAlign w:val="center"/>
          </w:tcPr>
          <w:p w:rsidR="005224E9" w:rsidRPr="002E7ECB" w:rsidRDefault="005224E9" w:rsidP="005224E9">
            <w:pPr>
              <w:rPr>
                <w:rFonts w:ascii="Calibri" w:hAnsi="Calibri"/>
                <w:color w:val="000000"/>
                <w:szCs w:val="22"/>
              </w:rPr>
            </w:pPr>
            <w:r w:rsidRPr="002E7ECB">
              <w:rPr>
                <w:rFonts w:ascii="Calibri" w:hAnsi="Calibri"/>
                <w:color w:val="000000"/>
                <w:szCs w:val="22"/>
              </w:rPr>
              <w:t xml:space="preserve">Brian </w:t>
            </w:r>
            <w:proofErr w:type="spellStart"/>
            <w:r w:rsidRPr="002E7ECB">
              <w:rPr>
                <w:rFonts w:ascii="Calibri" w:hAnsi="Calibri"/>
                <w:color w:val="000000"/>
                <w:szCs w:val="22"/>
              </w:rPr>
              <w:t>Adrian</w:t>
            </w:r>
            <w:proofErr w:type="spellEnd"/>
            <w:r w:rsidRPr="002E7ECB">
              <w:rPr>
                <w:rFonts w:ascii="Calibri" w:hAnsi="Calibri"/>
                <w:color w:val="000000"/>
                <w:szCs w:val="22"/>
              </w:rPr>
              <w:t xml:space="preserve"> Magaña </w:t>
            </w:r>
            <w:proofErr w:type="spellStart"/>
            <w:r w:rsidRPr="002E7ECB">
              <w:rPr>
                <w:rFonts w:ascii="Calibri" w:hAnsi="Calibri"/>
                <w:color w:val="000000"/>
                <w:szCs w:val="22"/>
              </w:rPr>
              <w:t>Barcenas</w:t>
            </w:r>
            <w:proofErr w:type="spellEnd"/>
          </w:p>
        </w:tc>
        <w:tc>
          <w:tcPr>
            <w:tcW w:w="826" w:type="dxa"/>
            <w:tcBorders>
              <w:top w:val="single" w:sz="4" w:space="0" w:color="auto"/>
              <w:left w:val="nil"/>
              <w:bottom w:val="single" w:sz="4" w:space="0" w:color="auto"/>
              <w:right w:val="single" w:sz="4" w:space="0" w:color="auto"/>
            </w:tcBorders>
            <w:shd w:val="clear" w:color="000000" w:fill="FFC000"/>
            <w:noWrap/>
            <w:vAlign w:val="center"/>
          </w:tcPr>
          <w:p w:rsidR="005224E9" w:rsidRDefault="005224E9" w:rsidP="005224E9">
            <w:pPr>
              <w:rPr>
                <w:rFonts w:ascii="Calibri" w:hAnsi="Calibri"/>
                <w:color w:val="000000"/>
                <w:sz w:val="22"/>
                <w:szCs w:val="22"/>
              </w:rPr>
            </w:pPr>
            <w:r>
              <w:rPr>
                <w:rFonts w:ascii="Calibri" w:hAnsi="Calibri"/>
                <w:color w:val="000000"/>
                <w:sz w:val="22"/>
                <w:szCs w:val="22"/>
              </w:rPr>
              <w:t>MIC-1</w:t>
            </w:r>
          </w:p>
        </w:tc>
        <w:tc>
          <w:tcPr>
            <w:tcW w:w="1001" w:type="dxa"/>
            <w:tcBorders>
              <w:top w:val="single" w:sz="4" w:space="0" w:color="auto"/>
              <w:left w:val="nil"/>
              <w:bottom w:val="single" w:sz="4" w:space="0" w:color="auto"/>
              <w:right w:val="single" w:sz="4" w:space="0" w:color="auto"/>
            </w:tcBorders>
            <w:shd w:val="clear" w:color="000000" w:fill="FFC000"/>
            <w:noWrap/>
          </w:tcPr>
          <w:p w:rsidR="005224E9" w:rsidRDefault="005224E9" w:rsidP="005224E9">
            <w:r w:rsidRPr="004C131D">
              <w:rPr>
                <w:rFonts w:ascii="Calibri" w:hAnsi="Calibri"/>
                <w:b/>
                <w:color w:val="000000"/>
                <w:sz w:val="22"/>
                <w:szCs w:val="22"/>
              </w:rPr>
              <w:t>BRONCE</w:t>
            </w:r>
          </w:p>
        </w:tc>
        <w:tc>
          <w:tcPr>
            <w:tcW w:w="751" w:type="dxa"/>
            <w:tcBorders>
              <w:top w:val="single" w:sz="4" w:space="0" w:color="auto"/>
              <w:left w:val="nil"/>
              <w:bottom w:val="single" w:sz="4" w:space="0" w:color="auto"/>
              <w:right w:val="single" w:sz="4" w:space="0" w:color="auto"/>
            </w:tcBorders>
            <w:shd w:val="clear" w:color="auto" w:fill="auto"/>
            <w:noWrap/>
            <w:vAlign w:val="center"/>
          </w:tcPr>
          <w:p w:rsidR="005224E9" w:rsidRDefault="005224E9" w:rsidP="005224E9">
            <w:pPr>
              <w:jc w:val="right"/>
              <w:rPr>
                <w:rFonts w:ascii="Calibri" w:hAnsi="Calibri"/>
                <w:color w:val="000000"/>
                <w:sz w:val="22"/>
                <w:szCs w:val="22"/>
              </w:rPr>
            </w:pPr>
            <w:r>
              <w:rPr>
                <w:rFonts w:ascii="Calibri" w:hAnsi="Calibri"/>
                <w:color w:val="000000"/>
                <w:sz w:val="22"/>
                <w:szCs w:val="22"/>
              </w:rPr>
              <w:t>223</w:t>
            </w:r>
          </w:p>
        </w:tc>
        <w:tc>
          <w:tcPr>
            <w:tcW w:w="2865" w:type="dxa"/>
            <w:tcBorders>
              <w:top w:val="single" w:sz="4" w:space="0" w:color="auto"/>
              <w:left w:val="nil"/>
              <w:bottom w:val="single" w:sz="4" w:space="0" w:color="auto"/>
              <w:right w:val="single" w:sz="4" w:space="0" w:color="auto"/>
            </w:tcBorders>
            <w:shd w:val="clear" w:color="auto" w:fill="auto"/>
          </w:tcPr>
          <w:p w:rsidR="005224E9" w:rsidRDefault="005224E9" w:rsidP="005224E9">
            <w:pPr>
              <w:rPr>
                <w:rFonts w:ascii="Arial" w:hAnsi="Arial" w:cs="Arial"/>
                <w:sz w:val="20"/>
                <w:szCs w:val="20"/>
              </w:rPr>
            </w:pPr>
            <w:r>
              <w:rPr>
                <w:rFonts w:ascii="Arial" w:hAnsi="Arial" w:cs="Arial"/>
                <w:sz w:val="20"/>
                <w:szCs w:val="20"/>
              </w:rPr>
              <w:t xml:space="preserve">CONALEP No 35, </w:t>
            </w:r>
            <w:proofErr w:type="spellStart"/>
            <w:r>
              <w:rPr>
                <w:rFonts w:ascii="Arial" w:hAnsi="Arial" w:cs="Arial"/>
                <w:sz w:val="20"/>
                <w:szCs w:val="20"/>
              </w:rPr>
              <w:t>Lazaro</w:t>
            </w:r>
            <w:proofErr w:type="spellEnd"/>
            <w:r>
              <w:rPr>
                <w:rFonts w:ascii="Arial" w:hAnsi="Arial" w:cs="Arial"/>
                <w:sz w:val="20"/>
                <w:szCs w:val="20"/>
              </w:rPr>
              <w:t xml:space="preserve"> </w:t>
            </w:r>
            <w:proofErr w:type="spellStart"/>
            <w:r>
              <w:rPr>
                <w:rFonts w:ascii="Arial" w:hAnsi="Arial" w:cs="Arial"/>
                <w:sz w:val="20"/>
                <w:szCs w:val="20"/>
              </w:rPr>
              <w:t>Cardenas</w:t>
            </w:r>
            <w:proofErr w:type="spellEnd"/>
          </w:p>
        </w:tc>
        <w:tc>
          <w:tcPr>
            <w:tcW w:w="1402" w:type="dxa"/>
            <w:tcBorders>
              <w:top w:val="single" w:sz="4" w:space="0" w:color="auto"/>
              <w:left w:val="nil"/>
              <w:bottom w:val="single" w:sz="4" w:space="0" w:color="auto"/>
              <w:right w:val="single" w:sz="4" w:space="0" w:color="auto"/>
            </w:tcBorders>
            <w:shd w:val="clear" w:color="auto" w:fill="auto"/>
            <w:noWrap/>
            <w:vAlign w:val="bottom"/>
          </w:tcPr>
          <w:p w:rsidR="005224E9" w:rsidRDefault="00EB3B1D" w:rsidP="005224E9">
            <w:pPr>
              <w:rPr>
                <w:rFonts w:ascii="Calibri" w:hAnsi="Calibri"/>
                <w:color w:val="000000"/>
                <w:sz w:val="22"/>
                <w:szCs w:val="22"/>
              </w:rPr>
            </w:pPr>
            <w:r>
              <w:rPr>
                <w:rFonts w:ascii="Calibri" w:hAnsi="Calibri"/>
                <w:color w:val="000000"/>
                <w:sz w:val="22"/>
                <w:szCs w:val="22"/>
              </w:rPr>
              <w:t>Pública</w:t>
            </w:r>
          </w:p>
        </w:tc>
      </w:tr>
    </w:tbl>
    <w:p w:rsidR="002E23FC" w:rsidRDefault="002E23FC">
      <w:pPr>
        <w:jc w:val="both"/>
        <w:rPr>
          <w:rFonts w:ascii="Arial" w:hAnsi="Arial" w:cs="Arial"/>
          <w:lang w:val="es-MX"/>
        </w:rPr>
      </w:pPr>
    </w:p>
    <w:p w:rsidR="00714C4B" w:rsidRDefault="00714C4B">
      <w:pPr>
        <w:jc w:val="both"/>
        <w:rPr>
          <w:rFonts w:ascii="Arial" w:hAnsi="Arial" w:cs="Arial"/>
          <w:lang w:val="es-MX"/>
        </w:rPr>
      </w:pPr>
    </w:p>
    <w:p w:rsidR="005B1756" w:rsidRDefault="0015339C">
      <w:pPr>
        <w:jc w:val="both"/>
        <w:rPr>
          <w:rFonts w:ascii="Arial" w:hAnsi="Arial" w:cs="Arial"/>
          <w:lang w:val="es-MX"/>
        </w:rPr>
      </w:pPr>
      <w:r w:rsidRPr="00915770">
        <w:rPr>
          <w:rFonts w:ascii="Arial" w:hAnsi="Arial" w:cs="Arial"/>
          <w:lang w:val="es-MX"/>
        </w:rPr>
        <w:t>Cabe destacar</w:t>
      </w:r>
      <w:r>
        <w:rPr>
          <w:rFonts w:ascii="Arial" w:hAnsi="Arial" w:cs="Arial"/>
          <w:lang w:val="es-MX"/>
        </w:rPr>
        <w:t xml:space="preserve"> que el ganador absoluto y primer lugar de la </w:t>
      </w:r>
      <w:r w:rsidR="00847816">
        <w:rPr>
          <w:rFonts w:ascii="Arial" w:hAnsi="Arial" w:cs="Arial"/>
          <w:lang w:val="es-MX"/>
        </w:rPr>
        <w:t>XXI</w:t>
      </w:r>
      <w:r>
        <w:rPr>
          <w:rFonts w:ascii="Arial" w:hAnsi="Arial" w:cs="Arial"/>
          <w:lang w:val="es-MX"/>
        </w:rPr>
        <w:t xml:space="preserve"> OMI es el competidor </w:t>
      </w:r>
      <w:r w:rsidR="00EB3B1D" w:rsidRPr="00EB3B1D">
        <w:rPr>
          <w:rFonts w:ascii="Arial" w:hAnsi="Arial" w:cs="Arial"/>
          <w:b/>
          <w:lang w:val="es-MX"/>
        </w:rPr>
        <w:t>Juan</w:t>
      </w:r>
      <w:r w:rsidR="00EB3B1D">
        <w:rPr>
          <w:rFonts w:ascii="Arial" w:hAnsi="Arial" w:cs="Arial"/>
          <w:lang w:val="es-MX"/>
        </w:rPr>
        <w:t xml:space="preserve"> </w:t>
      </w:r>
      <w:r w:rsidR="001047A1">
        <w:rPr>
          <w:rFonts w:ascii="Arial" w:hAnsi="Arial" w:cs="Arial"/>
          <w:b/>
          <w:bCs/>
          <w:lang w:val="es-MX"/>
        </w:rPr>
        <w:t xml:space="preserve">Carlos </w:t>
      </w:r>
      <w:r w:rsidR="00EB3B1D">
        <w:rPr>
          <w:rFonts w:ascii="Arial" w:hAnsi="Arial" w:cs="Arial"/>
          <w:b/>
          <w:bCs/>
          <w:lang w:val="es-MX"/>
        </w:rPr>
        <w:t xml:space="preserve">Sigler Priego </w:t>
      </w:r>
      <w:r w:rsidR="000413AA" w:rsidRPr="000413AA">
        <w:rPr>
          <w:rFonts w:ascii="Arial" w:hAnsi="Arial" w:cs="Arial"/>
          <w:bCs/>
          <w:lang w:val="es-MX"/>
        </w:rPr>
        <w:t xml:space="preserve">del Estado de </w:t>
      </w:r>
      <w:r w:rsidR="001047A1">
        <w:rPr>
          <w:rFonts w:ascii="Arial" w:hAnsi="Arial" w:cs="Arial"/>
          <w:b/>
          <w:bCs/>
          <w:lang w:val="es-MX"/>
        </w:rPr>
        <w:t>México</w:t>
      </w:r>
      <w:r w:rsidR="00A254B6" w:rsidRPr="000413AA">
        <w:rPr>
          <w:rFonts w:ascii="Arial" w:hAnsi="Arial" w:cs="Arial"/>
          <w:b/>
          <w:bCs/>
          <w:lang w:val="es-MX"/>
        </w:rPr>
        <w:t xml:space="preserve">, </w:t>
      </w:r>
      <w:r w:rsidR="00A254B6" w:rsidRPr="000413AA">
        <w:rPr>
          <w:rFonts w:ascii="Arial" w:hAnsi="Arial" w:cs="Arial"/>
          <w:bCs/>
          <w:lang w:val="es-MX"/>
        </w:rPr>
        <w:t xml:space="preserve">quien </w:t>
      </w:r>
      <w:r w:rsidR="003902F8" w:rsidRPr="000413AA">
        <w:rPr>
          <w:rFonts w:ascii="Arial" w:hAnsi="Arial" w:cs="Arial"/>
          <w:bCs/>
          <w:lang w:val="es-MX"/>
        </w:rPr>
        <w:t>está</w:t>
      </w:r>
      <w:r w:rsidR="00276835" w:rsidRPr="000413AA">
        <w:rPr>
          <w:rFonts w:ascii="Arial" w:hAnsi="Arial" w:cs="Arial"/>
          <w:bCs/>
          <w:lang w:val="es-MX"/>
        </w:rPr>
        <w:t xml:space="preserve"> estudiando en el </w:t>
      </w:r>
      <w:r w:rsidR="00972C32">
        <w:rPr>
          <w:rFonts w:ascii="Arial" w:hAnsi="Arial" w:cs="Arial"/>
          <w:bCs/>
          <w:lang w:val="es-MX"/>
        </w:rPr>
        <w:t xml:space="preserve">Colegio </w:t>
      </w:r>
      <w:r w:rsidR="001047A1">
        <w:rPr>
          <w:rFonts w:ascii="Arial" w:hAnsi="Arial" w:cs="Arial"/>
          <w:bCs/>
          <w:lang w:val="es-MX"/>
        </w:rPr>
        <w:t>Carol Baur</w:t>
      </w:r>
      <w:r w:rsidR="00972C32">
        <w:rPr>
          <w:rFonts w:ascii="Arial" w:hAnsi="Arial" w:cs="Arial"/>
          <w:bCs/>
          <w:lang w:val="es-MX"/>
        </w:rPr>
        <w:t>,</w:t>
      </w:r>
      <w:r w:rsidR="00276835" w:rsidRPr="000413AA">
        <w:rPr>
          <w:rFonts w:ascii="Arial" w:hAnsi="Arial" w:cs="Arial"/>
          <w:bCs/>
          <w:lang w:val="es-MX"/>
        </w:rPr>
        <w:t xml:space="preserve"> </w:t>
      </w:r>
      <w:r w:rsidR="00887130" w:rsidRPr="000413AA">
        <w:rPr>
          <w:rFonts w:ascii="Arial" w:hAnsi="Arial" w:cs="Arial"/>
          <w:bCs/>
          <w:lang w:val="es-MX"/>
        </w:rPr>
        <w:t>es importante</w:t>
      </w:r>
      <w:r w:rsidR="00887130">
        <w:rPr>
          <w:rFonts w:ascii="Arial" w:hAnsi="Arial" w:cs="Arial"/>
          <w:bCs/>
          <w:lang w:val="es-MX"/>
        </w:rPr>
        <w:t xml:space="preserve"> mencionar</w:t>
      </w:r>
      <w:r w:rsidR="00276835">
        <w:rPr>
          <w:rFonts w:ascii="Arial" w:hAnsi="Arial" w:cs="Arial"/>
          <w:bCs/>
          <w:lang w:val="es-MX"/>
        </w:rPr>
        <w:t xml:space="preserve"> que </w:t>
      </w:r>
      <w:r w:rsidR="00EB3B1D">
        <w:rPr>
          <w:rFonts w:ascii="Arial" w:hAnsi="Arial" w:cs="Arial"/>
          <w:bCs/>
          <w:lang w:val="es-MX"/>
        </w:rPr>
        <w:t xml:space="preserve">Juan </w:t>
      </w:r>
      <w:r w:rsidR="001047A1">
        <w:rPr>
          <w:rFonts w:ascii="Arial" w:hAnsi="Arial" w:cs="Arial"/>
          <w:bCs/>
          <w:lang w:val="es-MX"/>
        </w:rPr>
        <w:t>Carlos</w:t>
      </w:r>
      <w:r w:rsidR="000413AA">
        <w:rPr>
          <w:rFonts w:ascii="Arial" w:hAnsi="Arial" w:cs="Arial"/>
          <w:bCs/>
          <w:lang w:val="es-MX"/>
        </w:rPr>
        <w:t xml:space="preserve"> ha venido participando en la OMI desde que estaba en Secundaria</w:t>
      </w:r>
      <w:r w:rsidR="00ED4190">
        <w:rPr>
          <w:rFonts w:ascii="Arial" w:hAnsi="Arial" w:cs="Arial"/>
          <w:bCs/>
          <w:lang w:val="es-MX"/>
        </w:rPr>
        <w:t xml:space="preserve">, </w:t>
      </w:r>
      <w:r w:rsidR="005B1756">
        <w:rPr>
          <w:rFonts w:ascii="Arial" w:hAnsi="Arial" w:cs="Arial"/>
          <w:bCs/>
          <w:lang w:val="es-MX"/>
        </w:rPr>
        <w:t>lo que nos indica que es importante para el movimiento olímpico de la Informática en México que logremos que los jóvenes se interesen en participar desde que están en la primaria o en la Secundaria</w:t>
      </w:r>
      <w:r w:rsidR="002B574D">
        <w:rPr>
          <w:rFonts w:ascii="Arial" w:hAnsi="Arial" w:cs="Arial"/>
          <w:lang w:val="es-MX"/>
        </w:rPr>
        <w:t xml:space="preserve"> y que mantengan consistencia y superación en su desempeño.</w:t>
      </w:r>
    </w:p>
    <w:p w:rsidR="005B1756" w:rsidRDefault="005B1756">
      <w:pPr>
        <w:jc w:val="both"/>
        <w:rPr>
          <w:rFonts w:ascii="Arial" w:hAnsi="Arial" w:cs="Arial"/>
          <w:lang w:val="es-MX"/>
        </w:rPr>
      </w:pPr>
    </w:p>
    <w:p w:rsidR="0015339C" w:rsidRPr="00EA2119" w:rsidRDefault="0015339C">
      <w:pPr>
        <w:jc w:val="both"/>
        <w:rPr>
          <w:rFonts w:ascii="Arial" w:hAnsi="Arial" w:cs="Arial"/>
          <w:b/>
          <w:lang w:val="es-MX"/>
        </w:rPr>
      </w:pPr>
      <w:r>
        <w:rPr>
          <w:rFonts w:ascii="Arial" w:hAnsi="Arial" w:cs="Arial"/>
          <w:lang w:val="es-MX"/>
        </w:rPr>
        <w:t xml:space="preserve">Dentro de otras estadísticas sobre los jóvenes medallistas podemos apuntar, que dentro de los medallistas </w:t>
      </w:r>
      <w:r w:rsidRPr="00EA2119">
        <w:rPr>
          <w:rFonts w:ascii="Arial" w:hAnsi="Arial" w:cs="Arial"/>
          <w:b/>
          <w:lang w:val="es-MX"/>
        </w:rPr>
        <w:t>el</w:t>
      </w:r>
      <w:r w:rsidR="00193F4C">
        <w:rPr>
          <w:rFonts w:ascii="Arial" w:hAnsi="Arial" w:cs="Arial"/>
          <w:b/>
          <w:lang w:val="es-MX"/>
        </w:rPr>
        <w:t xml:space="preserve"> </w:t>
      </w:r>
      <w:r w:rsidR="00EB3B1D">
        <w:rPr>
          <w:rFonts w:ascii="Arial" w:hAnsi="Arial" w:cs="Arial"/>
          <w:b/>
          <w:lang w:val="es-MX"/>
        </w:rPr>
        <w:t>2</w:t>
      </w:r>
      <w:r w:rsidRPr="00EA2119">
        <w:rPr>
          <w:rFonts w:ascii="Arial" w:hAnsi="Arial" w:cs="Arial"/>
          <w:b/>
          <w:lang w:val="es-MX"/>
        </w:rPr>
        <w:t>% son Mujeres y el</w:t>
      </w:r>
      <w:r w:rsidR="00193F4C">
        <w:rPr>
          <w:rFonts w:ascii="Arial" w:hAnsi="Arial" w:cs="Arial"/>
          <w:b/>
          <w:lang w:val="es-MX"/>
        </w:rPr>
        <w:t xml:space="preserve"> </w:t>
      </w:r>
      <w:r w:rsidR="00EB3B1D">
        <w:rPr>
          <w:rFonts w:ascii="Arial" w:hAnsi="Arial" w:cs="Arial"/>
          <w:b/>
          <w:lang w:val="es-MX"/>
        </w:rPr>
        <w:t>98</w:t>
      </w:r>
      <w:r w:rsidRPr="00EA2119">
        <w:rPr>
          <w:rFonts w:ascii="Arial" w:hAnsi="Arial" w:cs="Arial"/>
          <w:b/>
          <w:lang w:val="es-MX"/>
        </w:rPr>
        <w:t>% son Hombres,</w:t>
      </w:r>
      <w:r>
        <w:rPr>
          <w:rFonts w:ascii="Arial" w:hAnsi="Arial" w:cs="Arial"/>
          <w:lang w:val="es-MX"/>
        </w:rPr>
        <w:t xml:space="preserve"> lo que denota que todavía hay mucho trabajo que realizar en la informática con las </w:t>
      </w:r>
      <w:r w:rsidR="00ED4190">
        <w:rPr>
          <w:rFonts w:ascii="Arial" w:hAnsi="Arial" w:cs="Arial"/>
          <w:lang w:val="es-MX"/>
        </w:rPr>
        <w:t xml:space="preserve">competidoras del sexo femenino. También se destaca que </w:t>
      </w:r>
      <w:r w:rsidR="009C6799" w:rsidRPr="00EA2119">
        <w:rPr>
          <w:rFonts w:ascii="Arial" w:hAnsi="Arial" w:cs="Arial"/>
          <w:b/>
          <w:lang w:val="es-MX"/>
        </w:rPr>
        <w:t>el</w:t>
      </w:r>
      <w:r w:rsidR="0016187D" w:rsidRPr="00EA2119">
        <w:rPr>
          <w:rFonts w:ascii="Arial" w:hAnsi="Arial" w:cs="Arial"/>
          <w:b/>
          <w:lang w:val="es-MX"/>
        </w:rPr>
        <w:t xml:space="preserve"> </w:t>
      </w:r>
      <w:r w:rsidR="00EB3B1D">
        <w:rPr>
          <w:rFonts w:ascii="Arial" w:hAnsi="Arial" w:cs="Arial"/>
          <w:b/>
          <w:lang w:val="es-MX"/>
        </w:rPr>
        <w:t>34</w:t>
      </w:r>
      <w:r w:rsidR="009C6799" w:rsidRPr="00EA2119">
        <w:rPr>
          <w:rFonts w:ascii="Arial" w:hAnsi="Arial" w:cs="Arial"/>
          <w:b/>
          <w:lang w:val="es-MX"/>
        </w:rPr>
        <w:t xml:space="preserve">% de los medallistas </w:t>
      </w:r>
      <w:r w:rsidR="00193F4C">
        <w:rPr>
          <w:rFonts w:ascii="Arial" w:hAnsi="Arial" w:cs="Arial"/>
          <w:b/>
          <w:lang w:val="es-MX"/>
        </w:rPr>
        <w:t>son</w:t>
      </w:r>
      <w:r w:rsidR="009C6799" w:rsidRPr="00EA2119">
        <w:rPr>
          <w:rFonts w:ascii="Arial" w:hAnsi="Arial" w:cs="Arial"/>
          <w:b/>
          <w:lang w:val="es-MX"/>
        </w:rPr>
        <w:t xml:space="preserve"> de Escuelas Privadas</w:t>
      </w:r>
      <w:r w:rsidR="009C6799">
        <w:rPr>
          <w:rFonts w:ascii="Arial" w:hAnsi="Arial" w:cs="Arial"/>
          <w:lang w:val="es-MX"/>
        </w:rPr>
        <w:t xml:space="preserve">, mientras que </w:t>
      </w:r>
      <w:r w:rsidR="009C6799" w:rsidRPr="00EA2119">
        <w:rPr>
          <w:rFonts w:ascii="Arial" w:hAnsi="Arial" w:cs="Arial"/>
          <w:b/>
          <w:lang w:val="es-MX"/>
        </w:rPr>
        <w:t xml:space="preserve">el </w:t>
      </w:r>
      <w:r w:rsidR="007E6939">
        <w:rPr>
          <w:rFonts w:ascii="Arial" w:hAnsi="Arial" w:cs="Arial"/>
          <w:b/>
          <w:lang w:val="es-MX"/>
        </w:rPr>
        <w:t>66</w:t>
      </w:r>
      <w:r w:rsidR="009C6799" w:rsidRPr="00EA2119">
        <w:rPr>
          <w:rFonts w:ascii="Arial" w:hAnsi="Arial" w:cs="Arial"/>
          <w:b/>
          <w:lang w:val="es-MX"/>
        </w:rPr>
        <w:t xml:space="preserve">% provienen de Escuelas </w:t>
      </w:r>
      <w:r w:rsidR="00193F4C" w:rsidRPr="00EA2119">
        <w:rPr>
          <w:rFonts w:ascii="Arial" w:hAnsi="Arial" w:cs="Arial"/>
          <w:b/>
          <w:lang w:val="es-MX"/>
        </w:rPr>
        <w:t>Públicas</w:t>
      </w:r>
      <w:r w:rsidR="00193F4C">
        <w:rPr>
          <w:rFonts w:ascii="Arial" w:hAnsi="Arial" w:cs="Arial"/>
          <w:b/>
          <w:lang w:val="es-MX"/>
        </w:rPr>
        <w:t xml:space="preserve"> o de Gobierno</w:t>
      </w:r>
      <w:r w:rsidR="009C6799" w:rsidRPr="00EA2119">
        <w:rPr>
          <w:rFonts w:ascii="Arial" w:hAnsi="Arial" w:cs="Arial"/>
          <w:b/>
          <w:lang w:val="es-MX"/>
        </w:rPr>
        <w:t>.</w:t>
      </w:r>
    </w:p>
    <w:p w:rsidR="00A254B6" w:rsidRPr="00EA2119" w:rsidRDefault="00A254B6">
      <w:pPr>
        <w:jc w:val="both"/>
        <w:rPr>
          <w:rFonts w:ascii="Arial" w:hAnsi="Arial" w:cs="Arial"/>
          <w:b/>
          <w:lang w:val="es-MX"/>
        </w:rPr>
      </w:pPr>
    </w:p>
    <w:p w:rsidR="0015339C" w:rsidRDefault="00EA2119">
      <w:pPr>
        <w:pStyle w:val="Textoindependiente"/>
        <w:rPr>
          <w:rFonts w:ascii="Arial" w:hAnsi="Arial" w:cs="Arial"/>
          <w:lang w:val="es-MX"/>
        </w:rPr>
      </w:pPr>
      <w:r>
        <w:rPr>
          <w:rFonts w:ascii="Arial" w:hAnsi="Arial" w:cs="Arial"/>
          <w:lang w:val="es-MX"/>
        </w:rPr>
        <w:t>E</w:t>
      </w:r>
      <w:r w:rsidR="0015339C">
        <w:rPr>
          <w:rFonts w:ascii="Arial" w:hAnsi="Arial" w:cs="Arial"/>
          <w:lang w:val="es-MX"/>
        </w:rPr>
        <w:t>s importante destacar que aunque los problemas que la Secretaria académica del COMI propone son cada año de mayor</w:t>
      </w:r>
      <w:r w:rsidR="00193F4C">
        <w:rPr>
          <w:rFonts w:ascii="Arial" w:hAnsi="Arial" w:cs="Arial"/>
          <w:lang w:val="es-MX"/>
        </w:rPr>
        <w:t xml:space="preserve"> nivel y</w:t>
      </w:r>
      <w:r w:rsidR="0015339C">
        <w:rPr>
          <w:rFonts w:ascii="Arial" w:hAnsi="Arial" w:cs="Arial"/>
          <w:lang w:val="es-MX"/>
        </w:rPr>
        <w:t xml:space="preserve"> complejidad, los competidores han venido aumentando su media, lo que nos indica que los Delegados y </w:t>
      </w:r>
      <w:r w:rsidR="00193F4C">
        <w:rPr>
          <w:rFonts w:ascii="Arial" w:hAnsi="Arial" w:cs="Arial"/>
          <w:lang w:val="es-MX"/>
        </w:rPr>
        <w:t>Líderes</w:t>
      </w:r>
      <w:r w:rsidR="0015339C">
        <w:rPr>
          <w:rFonts w:ascii="Arial" w:hAnsi="Arial" w:cs="Arial"/>
          <w:lang w:val="es-MX"/>
        </w:rPr>
        <w:t xml:space="preserve"> Estatales han venido preparando mejor a sus competidores y </w:t>
      </w:r>
      <w:r w:rsidR="000413AA">
        <w:rPr>
          <w:rFonts w:ascii="Arial" w:hAnsi="Arial" w:cs="Arial"/>
          <w:lang w:val="es-MX"/>
        </w:rPr>
        <w:t xml:space="preserve">en </w:t>
      </w:r>
      <w:r w:rsidR="0015339C">
        <w:rPr>
          <w:rFonts w:ascii="Arial" w:hAnsi="Arial" w:cs="Arial"/>
          <w:lang w:val="es-MX"/>
        </w:rPr>
        <w:t>la OMI además de subir de nivel</w:t>
      </w:r>
      <w:r w:rsidR="000413AA">
        <w:rPr>
          <w:rFonts w:ascii="Arial" w:hAnsi="Arial" w:cs="Arial"/>
          <w:lang w:val="es-MX"/>
        </w:rPr>
        <w:t xml:space="preserve"> </w:t>
      </w:r>
      <w:r w:rsidR="00490988">
        <w:rPr>
          <w:rFonts w:ascii="Arial" w:hAnsi="Arial" w:cs="Arial"/>
          <w:lang w:val="es-MX"/>
        </w:rPr>
        <w:t>académico</w:t>
      </w:r>
      <w:r w:rsidR="0015339C">
        <w:rPr>
          <w:rFonts w:ascii="Arial" w:hAnsi="Arial" w:cs="Arial"/>
          <w:lang w:val="es-MX"/>
        </w:rPr>
        <w:t xml:space="preserve">, se </w:t>
      </w:r>
      <w:r w:rsidR="0015339C">
        <w:rPr>
          <w:rFonts w:ascii="Arial" w:hAnsi="Arial" w:cs="Arial"/>
          <w:lang w:val="es-MX"/>
        </w:rPr>
        <w:lastRenderedPageBreak/>
        <w:t xml:space="preserve">tiene una competencia </w:t>
      </w:r>
      <w:r w:rsidR="00193F4C">
        <w:rPr>
          <w:rFonts w:ascii="Arial" w:hAnsi="Arial" w:cs="Arial"/>
          <w:lang w:val="es-MX"/>
        </w:rPr>
        <w:t>más</w:t>
      </w:r>
      <w:r w:rsidR="0015339C">
        <w:rPr>
          <w:rFonts w:ascii="Arial" w:hAnsi="Arial" w:cs="Arial"/>
          <w:lang w:val="es-MX"/>
        </w:rPr>
        <w:t xml:space="preserve"> reñida</w:t>
      </w:r>
      <w:r w:rsidR="00EB3B1D">
        <w:rPr>
          <w:rFonts w:ascii="Arial" w:hAnsi="Arial" w:cs="Arial"/>
          <w:lang w:val="es-MX"/>
        </w:rPr>
        <w:t xml:space="preserve"> cada año,</w:t>
      </w:r>
      <w:r w:rsidR="0015339C">
        <w:rPr>
          <w:rFonts w:ascii="Arial" w:hAnsi="Arial" w:cs="Arial"/>
          <w:lang w:val="es-MX"/>
        </w:rPr>
        <w:t xml:space="preserve"> por las medallas de ORO y por ser el equipo estatal campeón n</w:t>
      </w:r>
      <w:r w:rsidR="00EB3B1D">
        <w:rPr>
          <w:rFonts w:ascii="Arial" w:hAnsi="Arial" w:cs="Arial"/>
          <w:lang w:val="es-MX"/>
        </w:rPr>
        <w:t>acional</w:t>
      </w:r>
      <w:r w:rsidR="0015339C">
        <w:rPr>
          <w:rFonts w:ascii="Arial" w:hAnsi="Arial" w:cs="Arial"/>
          <w:lang w:val="es-MX"/>
        </w:rPr>
        <w:t xml:space="preserve">. </w:t>
      </w:r>
    </w:p>
    <w:p w:rsidR="0015339C" w:rsidRDefault="0015339C">
      <w:pPr>
        <w:jc w:val="both"/>
        <w:rPr>
          <w:rFonts w:ascii="Arial" w:hAnsi="Arial" w:cs="Arial"/>
          <w:lang w:val="es-MX"/>
        </w:rPr>
      </w:pPr>
    </w:p>
    <w:p w:rsidR="0015339C" w:rsidRDefault="0015339C">
      <w:pPr>
        <w:jc w:val="both"/>
        <w:rPr>
          <w:rFonts w:ascii="Arial" w:hAnsi="Arial" w:cs="Arial"/>
          <w:lang w:val="es-MX"/>
        </w:rPr>
      </w:pPr>
      <w:r>
        <w:rPr>
          <w:rFonts w:ascii="Arial" w:hAnsi="Arial" w:cs="Arial"/>
          <w:lang w:val="es-MX"/>
        </w:rPr>
        <w:t>También es importante enfatizar que cada año los concursos especiales</w:t>
      </w:r>
      <w:r w:rsidR="009C6799">
        <w:rPr>
          <w:rFonts w:ascii="Arial" w:hAnsi="Arial" w:cs="Arial"/>
          <w:lang w:val="es-MX"/>
        </w:rPr>
        <w:t xml:space="preserve"> adicionales,</w:t>
      </w:r>
      <w:r>
        <w:rPr>
          <w:rFonts w:ascii="Arial" w:hAnsi="Arial" w:cs="Arial"/>
          <w:lang w:val="es-MX"/>
        </w:rPr>
        <w:t xml:space="preserve"> cobran mayor relevancia, dado que es una actividad afín a la vocación de los competidores y profesores que les acompañan y mediante ellos se estrechan </w:t>
      </w:r>
      <w:r w:rsidR="00193F4C">
        <w:rPr>
          <w:rFonts w:ascii="Arial" w:hAnsi="Arial" w:cs="Arial"/>
          <w:lang w:val="es-MX"/>
        </w:rPr>
        <w:t>aún</w:t>
      </w:r>
      <w:r>
        <w:rPr>
          <w:rFonts w:ascii="Arial" w:hAnsi="Arial" w:cs="Arial"/>
          <w:lang w:val="es-MX"/>
        </w:rPr>
        <w:t xml:space="preserve"> más las relaciones entre los competidores, los estados, los intercambios, y las competencias que en algunos casos ya se hacen regionalmente. </w:t>
      </w:r>
    </w:p>
    <w:p w:rsidR="0015339C" w:rsidRDefault="0015339C">
      <w:pPr>
        <w:jc w:val="both"/>
        <w:rPr>
          <w:rFonts w:ascii="Arial" w:hAnsi="Arial" w:cs="Arial"/>
          <w:lang w:val="es-MX"/>
        </w:rPr>
      </w:pPr>
    </w:p>
    <w:p w:rsidR="000935DB" w:rsidRDefault="000935DB" w:rsidP="000935DB">
      <w:pPr>
        <w:jc w:val="both"/>
        <w:rPr>
          <w:rFonts w:ascii="Arial" w:hAnsi="Arial" w:cs="Arial"/>
          <w:lang w:val="es-MX"/>
        </w:rPr>
      </w:pPr>
      <w:r>
        <w:rPr>
          <w:rFonts w:ascii="Arial" w:hAnsi="Arial" w:cs="Arial"/>
          <w:lang w:val="es-MX"/>
        </w:rPr>
        <w:t>En el año del 2010, Luis Enrique Vargas Azcona, Medallista de Bronce en 2005 y 2006, escribió el libro “Problemas y Algoritm</w:t>
      </w:r>
      <w:r w:rsidR="00193BFD">
        <w:rPr>
          <w:rFonts w:ascii="Arial" w:hAnsi="Arial" w:cs="Arial"/>
          <w:lang w:val="es-MX"/>
        </w:rPr>
        <w:t>os”, el cual se puede obtener en</w:t>
      </w:r>
      <w:r>
        <w:rPr>
          <w:rFonts w:ascii="Arial" w:hAnsi="Arial" w:cs="Arial"/>
          <w:lang w:val="es-MX"/>
        </w:rPr>
        <w:t xml:space="preserve"> la red y se tiene referencia en: </w:t>
      </w:r>
      <w:hyperlink r:id="rId8" w:history="1">
        <w:r w:rsidRPr="00C90ED2">
          <w:rPr>
            <w:rStyle w:val="Hipervnculo"/>
            <w:rFonts w:ascii="Arial" w:hAnsi="Arial" w:cs="Arial"/>
          </w:rPr>
          <w:t>www.etnassoft.com/biblioteca/problemas-y-</w:t>
        </w:r>
        <w:r w:rsidRPr="00C90ED2">
          <w:rPr>
            <w:rStyle w:val="Hipervnculo"/>
            <w:rFonts w:ascii="Arial" w:hAnsi="Arial" w:cs="Arial"/>
            <w:b/>
            <w:bCs/>
          </w:rPr>
          <w:t>algoritmos</w:t>
        </w:r>
        <w:r w:rsidRPr="00C90ED2">
          <w:rPr>
            <w:rStyle w:val="Hipervnculo"/>
            <w:rFonts w:ascii="Arial" w:hAnsi="Arial" w:cs="Arial"/>
          </w:rPr>
          <w:t>/</w:t>
        </w:r>
      </w:hyperlink>
      <w:r>
        <w:rPr>
          <w:rStyle w:val="CitaHTML"/>
          <w:rFonts w:ascii="Arial" w:hAnsi="Arial" w:cs="Arial"/>
        </w:rPr>
        <w:t xml:space="preserve"> , </w:t>
      </w:r>
      <w:r w:rsidRPr="000935DB">
        <w:rPr>
          <w:rFonts w:ascii="Arial" w:hAnsi="Arial" w:cs="Arial"/>
          <w:lang w:val="es-MX"/>
        </w:rPr>
        <w:t>este es el primer libro que edita un Ex - Olímpico</w:t>
      </w:r>
      <w:r>
        <w:rPr>
          <w:rFonts w:ascii="Arial" w:hAnsi="Arial" w:cs="Arial"/>
          <w:lang w:val="es-MX"/>
        </w:rPr>
        <w:t xml:space="preserve"> de la  OMI/</w:t>
      </w:r>
      <w:r w:rsidRPr="000935DB">
        <w:rPr>
          <w:rFonts w:ascii="Arial" w:hAnsi="Arial" w:cs="Arial"/>
          <w:lang w:val="es-MX"/>
        </w:rPr>
        <w:t>IOI, lo que muestra la dedicación y empeño que estos jóvenes competidores aportan al movimiento de la Informática en Méxic</w:t>
      </w:r>
      <w:r>
        <w:rPr>
          <w:rFonts w:ascii="Arial" w:hAnsi="Arial" w:cs="Arial"/>
          <w:lang w:val="es-MX"/>
        </w:rPr>
        <w:t>o. Este libro ha venido usándose exhaustivamente en los entrenamientos de la Preselección durante los últimos años con mucho éxito.</w:t>
      </w:r>
    </w:p>
    <w:p w:rsidR="00193F4C" w:rsidRDefault="00193F4C" w:rsidP="000935DB">
      <w:pPr>
        <w:jc w:val="both"/>
        <w:rPr>
          <w:rFonts w:ascii="Arial" w:hAnsi="Arial" w:cs="Arial"/>
          <w:lang w:val="es-MX"/>
        </w:rPr>
      </w:pPr>
    </w:p>
    <w:p w:rsidR="00193F4C" w:rsidRDefault="00193F4C" w:rsidP="000935DB">
      <w:pPr>
        <w:jc w:val="both"/>
        <w:rPr>
          <w:rFonts w:ascii="Arial" w:hAnsi="Arial" w:cs="Arial"/>
          <w:lang w:val="es-MX"/>
        </w:rPr>
      </w:pPr>
      <w:r>
        <w:rPr>
          <w:rFonts w:ascii="Arial" w:hAnsi="Arial" w:cs="Arial"/>
          <w:lang w:val="es-MX"/>
        </w:rPr>
        <w:t xml:space="preserve">A partir del año 2012, se </w:t>
      </w:r>
      <w:r w:rsidR="00B62040">
        <w:rPr>
          <w:rFonts w:ascii="Arial" w:hAnsi="Arial" w:cs="Arial"/>
          <w:lang w:val="es-MX"/>
        </w:rPr>
        <w:t>implementó</w:t>
      </w:r>
      <w:r>
        <w:rPr>
          <w:rFonts w:ascii="Arial" w:hAnsi="Arial" w:cs="Arial"/>
          <w:lang w:val="es-MX"/>
        </w:rPr>
        <w:t xml:space="preserve"> la plataforma OmegaUp, en la que se tienen </w:t>
      </w:r>
      <w:r w:rsidR="00B62040">
        <w:rPr>
          <w:rFonts w:ascii="Arial" w:hAnsi="Arial" w:cs="Arial"/>
          <w:lang w:val="es-MX"/>
        </w:rPr>
        <w:t>más</w:t>
      </w:r>
      <w:r>
        <w:rPr>
          <w:rFonts w:ascii="Arial" w:hAnsi="Arial" w:cs="Arial"/>
          <w:lang w:val="es-MX"/>
        </w:rPr>
        <w:t xml:space="preserve"> de 500 problemas de exámenes de la OMI y de la IOI, en la cual los instructores y competidores de todo el país, pueden acceder y medir sus conocimientos y habilidades, con el fin de ubicarse dentro de los </w:t>
      </w:r>
      <w:r w:rsidR="00B62040">
        <w:rPr>
          <w:rFonts w:ascii="Arial" w:hAnsi="Arial" w:cs="Arial"/>
          <w:lang w:val="es-MX"/>
        </w:rPr>
        <w:t>jóvenes</w:t>
      </w:r>
      <w:r>
        <w:rPr>
          <w:rFonts w:ascii="Arial" w:hAnsi="Arial" w:cs="Arial"/>
          <w:lang w:val="es-MX"/>
        </w:rPr>
        <w:t xml:space="preserve"> competidores del </w:t>
      </w:r>
      <w:r w:rsidR="00B62040">
        <w:rPr>
          <w:rFonts w:ascii="Arial" w:hAnsi="Arial" w:cs="Arial"/>
          <w:lang w:val="es-MX"/>
        </w:rPr>
        <w:t>país, así como coordinar y evaluar exámenes locales de informática o las olimpiadas estatales. Quien coordina los trabajos de esta plataforma es el Ing. Joemmanuel Ponce Galindo, competidor internacional en la IOI del 2004.</w:t>
      </w:r>
      <w:r w:rsidR="009E0B56">
        <w:rPr>
          <w:rFonts w:ascii="Arial" w:hAnsi="Arial" w:cs="Arial"/>
          <w:lang w:val="es-MX"/>
        </w:rPr>
        <w:t xml:space="preserve"> Ayudado por el Ing. Luis Héctor Chávez, quienes también utilizan esta plataforma para preparar a la Preselección y para evaluar a los preseleccionados con el fin de obtener a la </w:t>
      </w:r>
      <w:r w:rsidR="007C7F2A">
        <w:rPr>
          <w:rFonts w:ascii="Arial" w:hAnsi="Arial" w:cs="Arial"/>
          <w:lang w:val="es-MX"/>
        </w:rPr>
        <w:t xml:space="preserve">mejor </w:t>
      </w:r>
      <w:r w:rsidR="009E0B56">
        <w:rPr>
          <w:rFonts w:ascii="Arial" w:hAnsi="Arial" w:cs="Arial"/>
          <w:lang w:val="es-MX"/>
        </w:rPr>
        <w:t>Selección Mexicana a la IOI.</w:t>
      </w:r>
    </w:p>
    <w:p w:rsidR="00453C18" w:rsidRDefault="00453C18" w:rsidP="000935DB">
      <w:pPr>
        <w:jc w:val="both"/>
        <w:rPr>
          <w:rFonts w:ascii="Arial" w:hAnsi="Arial" w:cs="Arial"/>
          <w:lang w:val="es-MX"/>
        </w:rPr>
      </w:pPr>
    </w:p>
    <w:p w:rsidR="00453C18" w:rsidRDefault="00453C18" w:rsidP="000935DB">
      <w:pPr>
        <w:jc w:val="both"/>
        <w:rPr>
          <w:rFonts w:ascii="Arial" w:hAnsi="Arial" w:cs="Arial"/>
          <w:lang w:val="es-MX"/>
        </w:rPr>
      </w:pPr>
      <w:r>
        <w:rPr>
          <w:rFonts w:ascii="Arial" w:hAnsi="Arial" w:cs="Arial"/>
          <w:lang w:val="es-MX"/>
        </w:rPr>
        <w:t xml:space="preserve">Con el fin de fomentar e incentivar la participación de los competidores desde más temprana edad y así descubrir los talentos que nos permitan tener un mejor lugar en las competencias internacionales, es que a partir del año 2016, se establece la Olimpiada Mexicana de Informatica para Primaria OMIP y la Olimpiada Mexicana de Informatica para Secundaria OMIS, la cual se llevó a cabo en Veracruz, Veracruz, en las mismas fechas de la OMI, obteniéndose resultados muy interesantes,  los cuales relatamos </w:t>
      </w:r>
      <w:proofErr w:type="spellStart"/>
      <w:r>
        <w:rPr>
          <w:rFonts w:ascii="Arial" w:hAnsi="Arial" w:cs="Arial"/>
          <w:lang w:val="es-MX"/>
        </w:rPr>
        <w:t>mas</w:t>
      </w:r>
      <w:proofErr w:type="spellEnd"/>
      <w:r>
        <w:rPr>
          <w:rFonts w:ascii="Arial" w:hAnsi="Arial" w:cs="Arial"/>
          <w:lang w:val="es-MX"/>
        </w:rPr>
        <w:t xml:space="preserve"> adelante.</w:t>
      </w:r>
    </w:p>
    <w:p w:rsidR="000935DB" w:rsidRDefault="000935DB" w:rsidP="000935DB">
      <w:pPr>
        <w:jc w:val="both"/>
        <w:rPr>
          <w:rFonts w:ascii="Arial" w:hAnsi="Arial" w:cs="Arial"/>
          <w:lang w:val="es-MX"/>
        </w:rPr>
      </w:pPr>
      <w:r>
        <w:rPr>
          <w:rFonts w:ascii="Arial" w:hAnsi="Arial" w:cs="Arial"/>
          <w:lang w:val="es-MX"/>
        </w:rPr>
        <w:br w:type="page"/>
      </w:r>
    </w:p>
    <w:p w:rsidR="000935DB" w:rsidRDefault="000935DB" w:rsidP="000014A5">
      <w:pPr>
        <w:jc w:val="both"/>
        <w:rPr>
          <w:rFonts w:ascii="Arial" w:hAnsi="Arial" w:cs="Arial"/>
          <w:lang w:val="es-MX"/>
        </w:rPr>
      </w:pPr>
    </w:p>
    <w:p w:rsidR="0015339C" w:rsidRDefault="0015339C" w:rsidP="000014A5">
      <w:pPr>
        <w:jc w:val="both"/>
        <w:rPr>
          <w:rFonts w:ascii="Arial" w:hAnsi="Arial" w:cs="Arial"/>
          <w:lang w:val="es-MX"/>
        </w:rPr>
      </w:pPr>
      <w:r w:rsidRPr="006E5E21">
        <w:rPr>
          <w:rFonts w:ascii="Arial" w:hAnsi="Arial" w:cs="Arial"/>
          <w:lang w:val="es-MX"/>
        </w:rPr>
        <w:t xml:space="preserve">Tabla 2.- </w:t>
      </w:r>
      <w:r w:rsidRPr="006E5E21">
        <w:rPr>
          <w:rFonts w:ascii="Arial" w:hAnsi="Arial" w:cs="Arial"/>
          <w:b/>
          <w:bCs/>
          <w:lang w:val="es-MX"/>
        </w:rPr>
        <w:t>Estados</w:t>
      </w:r>
      <w:r w:rsidRPr="00B5562A">
        <w:rPr>
          <w:rFonts w:ascii="Arial" w:hAnsi="Arial" w:cs="Arial"/>
          <w:b/>
          <w:bCs/>
          <w:lang w:val="es-MX"/>
        </w:rPr>
        <w:t xml:space="preserve"> ganadores de medallas de Oro</w:t>
      </w:r>
      <w:r>
        <w:rPr>
          <w:rFonts w:ascii="Arial" w:hAnsi="Arial" w:cs="Arial"/>
          <w:b/>
          <w:bCs/>
          <w:lang w:val="es-MX"/>
        </w:rPr>
        <w:t xml:space="preserve">, Plata y Bronce en la OMI </w:t>
      </w:r>
      <w:r w:rsidR="00847816">
        <w:rPr>
          <w:rFonts w:ascii="Arial" w:hAnsi="Arial" w:cs="Arial"/>
          <w:b/>
          <w:bCs/>
          <w:lang w:val="es-MX"/>
        </w:rPr>
        <w:t>2016</w:t>
      </w:r>
      <w:r>
        <w:rPr>
          <w:rFonts w:ascii="Arial" w:hAnsi="Arial" w:cs="Arial"/>
          <w:lang w:val="es-MX"/>
        </w:rPr>
        <w:t xml:space="preserve">, su lugar relativo dentro del país, de acuerdo al </w:t>
      </w:r>
      <w:r w:rsidR="00B62040">
        <w:rPr>
          <w:rFonts w:ascii="Arial" w:hAnsi="Arial" w:cs="Arial"/>
          <w:lang w:val="es-MX"/>
        </w:rPr>
        <w:t>número</w:t>
      </w:r>
      <w:r>
        <w:rPr>
          <w:rFonts w:ascii="Arial" w:hAnsi="Arial" w:cs="Arial"/>
          <w:lang w:val="es-MX"/>
        </w:rPr>
        <w:t xml:space="preserve"> de Puntos Totales de su  Delegación, así como por las medallas ganadas.</w:t>
      </w:r>
    </w:p>
    <w:p w:rsidR="0015339C" w:rsidRDefault="0015339C">
      <w:pPr>
        <w:jc w:val="both"/>
        <w:rPr>
          <w:rFonts w:ascii="Arial" w:hAnsi="Arial" w:cs="Arial"/>
          <w:sz w:val="20"/>
        </w:rPr>
      </w:pPr>
    </w:p>
    <w:tbl>
      <w:tblPr>
        <w:tblW w:w="9700" w:type="dxa"/>
        <w:tblInd w:w="-10" w:type="dxa"/>
        <w:tblCellMar>
          <w:left w:w="70" w:type="dxa"/>
          <w:right w:w="70" w:type="dxa"/>
        </w:tblCellMar>
        <w:tblLook w:val="04A0" w:firstRow="1" w:lastRow="0" w:firstColumn="1" w:lastColumn="0" w:noHBand="0" w:noVBand="1"/>
      </w:tblPr>
      <w:tblGrid>
        <w:gridCol w:w="1009"/>
        <w:gridCol w:w="2834"/>
        <w:gridCol w:w="1081"/>
        <w:gridCol w:w="1106"/>
        <w:gridCol w:w="1259"/>
        <w:gridCol w:w="964"/>
        <w:gridCol w:w="1447"/>
      </w:tblGrid>
      <w:tr w:rsidR="00E269F9" w:rsidTr="003B7042">
        <w:trPr>
          <w:trHeight w:val="330"/>
        </w:trPr>
        <w:tc>
          <w:tcPr>
            <w:tcW w:w="1009" w:type="dxa"/>
            <w:tcBorders>
              <w:top w:val="single" w:sz="8" w:space="0" w:color="538DD5"/>
              <w:left w:val="single" w:sz="12" w:space="0" w:color="4F81BD" w:themeColor="accent1"/>
              <w:bottom w:val="single" w:sz="8" w:space="0" w:color="538DD5"/>
              <w:right w:val="single" w:sz="12" w:space="0" w:color="4F81BD" w:themeColor="accent1"/>
            </w:tcBorders>
            <w:shd w:val="clear" w:color="000000" w:fill="FFFFFF"/>
            <w:vAlign w:val="center"/>
            <w:hideMark/>
          </w:tcPr>
          <w:p w:rsidR="00E269F9" w:rsidRDefault="00E269F9" w:rsidP="00E269F9">
            <w:pPr>
              <w:jc w:val="center"/>
              <w:rPr>
                <w:rFonts w:ascii="Arial" w:hAnsi="Arial" w:cs="Arial"/>
                <w:b/>
                <w:bCs/>
                <w:color w:val="000000"/>
              </w:rPr>
            </w:pPr>
            <w:r>
              <w:rPr>
                <w:rFonts w:ascii="Arial" w:hAnsi="Arial" w:cs="Arial"/>
                <w:b/>
                <w:bCs/>
                <w:color w:val="000000"/>
              </w:rPr>
              <w:t>Lugar</w:t>
            </w:r>
          </w:p>
        </w:tc>
        <w:tc>
          <w:tcPr>
            <w:tcW w:w="2834" w:type="dxa"/>
            <w:tcBorders>
              <w:top w:val="single" w:sz="8" w:space="0" w:color="538DD5"/>
              <w:left w:val="single" w:sz="12" w:space="0" w:color="4F81BD" w:themeColor="accent1"/>
              <w:bottom w:val="single" w:sz="8" w:space="0" w:color="538DD5"/>
              <w:right w:val="single" w:sz="12" w:space="0" w:color="4F81BD" w:themeColor="accent1"/>
            </w:tcBorders>
            <w:shd w:val="clear" w:color="000000" w:fill="FFFFFF"/>
            <w:vAlign w:val="center"/>
            <w:hideMark/>
          </w:tcPr>
          <w:p w:rsidR="00E269F9" w:rsidRDefault="00E269F9">
            <w:pPr>
              <w:rPr>
                <w:rFonts w:ascii="Arial" w:hAnsi="Arial" w:cs="Arial"/>
                <w:b/>
                <w:bCs/>
                <w:color w:val="000000"/>
              </w:rPr>
            </w:pPr>
            <w:r>
              <w:rPr>
                <w:rFonts w:ascii="Arial" w:hAnsi="Arial" w:cs="Arial"/>
                <w:b/>
                <w:bCs/>
                <w:color w:val="000000"/>
              </w:rPr>
              <w:t>Estado</w:t>
            </w:r>
          </w:p>
        </w:tc>
        <w:tc>
          <w:tcPr>
            <w:tcW w:w="1081" w:type="dxa"/>
            <w:tcBorders>
              <w:top w:val="single" w:sz="8" w:space="0" w:color="538DD5"/>
              <w:left w:val="single" w:sz="12" w:space="0" w:color="4F81BD" w:themeColor="accent1"/>
              <w:bottom w:val="single" w:sz="8" w:space="0" w:color="538DD5"/>
              <w:right w:val="single" w:sz="12" w:space="0" w:color="4F81BD" w:themeColor="accent1"/>
            </w:tcBorders>
            <w:shd w:val="clear" w:color="000000" w:fill="FFFFFF"/>
            <w:vAlign w:val="center"/>
            <w:hideMark/>
          </w:tcPr>
          <w:p w:rsidR="00E269F9" w:rsidRDefault="00E269F9">
            <w:pPr>
              <w:jc w:val="right"/>
              <w:rPr>
                <w:rFonts w:ascii="Arial" w:hAnsi="Arial" w:cs="Arial"/>
                <w:b/>
                <w:bCs/>
                <w:color w:val="000000"/>
              </w:rPr>
            </w:pPr>
            <w:r>
              <w:rPr>
                <w:rFonts w:ascii="Arial" w:hAnsi="Arial" w:cs="Arial"/>
                <w:b/>
                <w:bCs/>
                <w:color w:val="000000"/>
              </w:rPr>
              <w:t>Oros</w:t>
            </w:r>
          </w:p>
        </w:tc>
        <w:tc>
          <w:tcPr>
            <w:tcW w:w="1106" w:type="dxa"/>
            <w:tcBorders>
              <w:top w:val="single" w:sz="8" w:space="0" w:color="538DD5"/>
              <w:left w:val="single" w:sz="12" w:space="0" w:color="4F81BD" w:themeColor="accent1"/>
              <w:bottom w:val="single" w:sz="8" w:space="0" w:color="538DD5"/>
              <w:right w:val="single" w:sz="12" w:space="0" w:color="4F81BD" w:themeColor="accent1"/>
            </w:tcBorders>
            <w:shd w:val="clear" w:color="000000" w:fill="FFFFFF"/>
            <w:vAlign w:val="center"/>
            <w:hideMark/>
          </w:tcPr>
          <w:p w:rsidR="00E269F9" w:rsidRDefault="00E269F9">
            <w:pPr>
              <w:jc w:val="right"/>
              <w:rPr>
                <w:rFonts w:ascii="Arial" w:hAnsi="Arial" w:cs="Arial"/>
                <w:b/>
                <w:bCs/>
                <w:color w:val="000000"/>
              </w:rPr>
            </w:pPr>
            <w:r>
              <w:rPr>
                <w:rFonts w:ascii="Arial" w:hAnsi="Arial" w:cs="Arial"/>
                <w:b/>
                <w:bCs/>
                <w:color w:val="000000"/>
              </w:rPr>
              <w:t>Platas</w:t>
            </w:r>
          </w:p>
        </w:tc>
        <w:tc>
          <w:tcPr>
            <w:tcW w:w="1259" w:type="dxa"/>
            <w:tcBorders>
              <w:top w:val="single" w:sz="8" w:space="0" w:color="538DD5"/>
              <w:left w:val="single" w:sz="12" w:space="0" w:color="4F81BD" w:themeColor="accent1"/>
              <w:bottom w:val="single" w:sz="8" w:space="0" w:color="538DD5"/>
              <w:right w:val="single" w:sz="12" w:space="0" w:color="4F81BD" w:themeColor="accent1"/>
            </w:tcBorders>
            <w:shd w:val="clear" w:color="000000" w:fill="FFFFFF"/>
            <w:vAlign w:val="center"/>
            <w:hideMark/>
          </w:tcPr>
          <w:p w:rsidR="00E269F9" w:rsidRDefault="00E269F9">
            <w:pPr>
              <w:jc w:val="right"/>
              <w:rPr>
                <w:rFonts w:ascii="Arial" w:hAnsi="Arial" w:cs="Arial"/>
                <w:b/>
                <w:bCs/>
                <w:color w:val="000000"/>
              </w:rPr>
            </w:pPr>
            <w:r>
              <w:rPr>
                <w:rFonts w:ascii="Arial" w:hAnsi="Arial" w:cs="Arial"/>
                <w:b/>
                <w:bCs/>
                <w:color w:val="000000"/>
              </w:rPr>
              <w:t>Bronces</w:t>
            </w:r>
          </w:p>
        </w:tc>
        <w:tc>
          <w:tcPr>
            <w:tcW w:w="964" w:type="dxa"/>
            <w:tcBorders>
              <w:top w:val="single" w:sz="8" w:space="0" w:color="538DD5"/>
              <w:left w:val="single" w:sz="12" w:space="0" w:color="4F81BD" w:themeColor="accent1"/>
              <w:bottom w:val="single" w:sz="8" w:space="0" w:color="538DD5"/>
              <w:right w:val="single" w:sz="12" w:space="0" w:color="4F81BD" w:themeColor="accent1"/>
            </w:tcBorders>
            <w:shd w:val="clear" w:color="000000" w:fill="FFFFFF"/>
            <w:vAlign w:val="center"/>
            <w:hideMark/>
          </w:tcPr>
          <w:p w:rsidR="00E269F9" w:rsidRDefault="00E269F9">
            <w:pPr>
              <w:jc w:val="right"/>
              <w:rPr>
                <w:rFonts w:ascii="Arial" w:hAnsi="Arial" w:cs="Arial"/>
                <w:b/>
                <w:bCs/>
                <w:color w:val="000000"/>
              </w:rPr>
            </w:pPr>
            <w:r>
              <w:rPr>
                <w:rFonts w:ascii="Arial" w:hAnsi="Arial" w:cs="Arial"/>
                <w:b/>
                <w:bCs/>
                <w:color w:val="000000"/>
              </w:rPr>
              <w:t>Total</w:t>
            </w:r>
          </w:p>
        </w:tc>
        <w:tc>
          <w:tcPr>
            <w:tcW w:w="1447" w:type="dxa"/>
            <w:tcBorders>
              <w:top w:val="single" w:sz="8" w:space="0" w:color="538DD5"/>
              <w:left w:val="single" w:sz="12" w:space="0" w:color="4F81BD" w:themeColor="accent1"/>
              <w:bottom w:val="single" w:sz="8" w:space="0" w:color="538DD5"/>
              <w:right w:val="single" w:sz="12" w:space="0" w:color="4F81BD" w:themeColor="accent1"/>
            </w:tcBorders>
            <w:shd w:val="clear" w:color="000000" w:fill="FFFFFF"/>
            <w:vAlign w:val="center"/>
            <w:hideMark/>
          </w:tcPr>
          <w:p w:rsidR="00E269F9" w:rsidRDefault="00E269F9" w:rsidP="003B7042">
            <w:pPr>
              <w:jc w:val="center"/>
              <w:rPr>
                <w:rFonts w:ascii="Arial" w:hAnsi="Arial" w:cs="Arial"/>
                <w:b/>
                <w:bCs/>
                <w:color w:val="000000"/>
              </w:rPr>
            </w:pPr>
            <w:r>
              <w:rPr>
                <w:rFonts w:ascii="Arial" w:hAnsi="Arial" w:cs="Arial"/>
                <w:b/>
                <w:bCs/>
                <w:color w:val="000000"/>
              </w:rPr>
              <w:t>Puntos</w:t>
            </w:r>
            <w:r w:rsidR="003B7042">
              <w:rPr>
                <w:rFonts w:ascii="Arial" w:hAnsi="Arial" w:cs="Arial"/>
                <w:b/>
                <w:bCs/>
                <w:color w:val="000000"/>
              </w:rPr>
              <w:t xml:space="preserve"> Total</w:t>
            </w:r>
          </w:p>
        </w:tc>
      </w:tr>
      <w:tr w:rsidR="003B7042" w:rsidRPr="003B7042" w:rsidTr="003B7042">
        <w:trPr>
          <w:trHeight w:val="300"/>
        </w:trPr>
        <w:tc>
          <w:tcPr>
            <w:tcW w:w="100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1</w:t>
            </w:r>
          </w:p>
        </w:tc>
        <w:tc>
          <w:tcPr>
            <w:tcW w:w="2834" w:type="dxa"/>
            <w:tcBorders>
              <w:top w:val="nil"/>
              <w:left w:val="single" w:sz="12" w:space="0" w:color="4F81BD" w:themeColor="accent1"/>
              <w:bottom w:val="single" w:sz="4" w:space="0" w:color="538DD5"/>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Guanajuato</w:t>
            </w:r>
          </w:p>
        </w:tc>
        <w:tc>
          <w:tcPr>
            <w:tcW w:w="108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0</w:t>
            </w:r>
          </w:p>
        </w:tc>
        <w:tc>
          <w:tcPr>
            <w:tcW w:w="1106"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1</w:t>
            </w:r>
          </w:p>
        </w:tc>
        <w:tc>
          <w:tcPr>
            <w:tcW w:w="125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3</w:t>
            </w:r>
          </w:p>
        </w:tc>
        <w:tc>
          <w:tcPr>
            <w:tcW w:w="96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4</w:t>
            </w:r>
          </w:p>
        </w:tc>
        <w:tc>
          <w:tcPr>
            <w:tcW w:w="1447"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3B7042" w:rsidRDefault="003B7042" w:rsidP="003B7042">
            <w:pPr>
              <w:jc w:val="center"/>
              <w:rPr>
                <w:rFonts w:ascii="Calibri" w:hAnsi="Calibri"/>
                <w:color w:val="000000"/>
                <w:sz w:val="22"/>
                <w:szCs w:val="22"/>
              </w:rPr>
            </w:pPr>
            <w:r>
              <w:rPr>
                <w:rFonts w:ascii="Calibri" w:hAnsi="Calibri"/>
                <w:color w:val="000000"/>
                <w:sz w:val="22"/>
                <w:szCs w:val="22"/>
              </w:rPr>
              <w:t>1966</w:t>
            </w:r>
          </w:p>
        </w:tc>
      </w:tr>
      <w:tr w:rsidR="003B7042" w:rsidRPr="003B7042" w:rsidTr="003B7042">
        <w:trPr>
          <w:trHeight w:val="300"/>
        </w:trPr>
        <w:tc>
          <w:tcPr>
            <w:tcW w:w="100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2</w:t>
            </w:r>
          </w:p>
        </w:tc>
        <w:tc>
          <w:tcPr>
            <w:tcW w:w="283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Veracruz</w:t>
            </w:r>
          </w:p>
        </w:tc>
        <w:tc>
          <w:tcPr>
            <w:tcW w:w="108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2</w:t>
            </w:r>
          </w:p>
        </w:tc>
        <w:tc>
          <w:tcPr>
            <w:tcW w:w="1106"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2</w:t>
            </w:r>
          </w:p>
        </w:tc>
        <w:tc>
          <w:tcPr>
            <w:tcW w:w="125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3</w:t>
            </w:r>
          </w:p>
        </w:tc>
        <w:tc>
          <w:tcPr>
            <w:tcW w:w="96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7</w:t>
            </w:r>
          </w:p>
        </w:tc>
        <w:tc>
          <w:tcPr>
            <w:tcW w:w="1447"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3B7042" w:rsidRDefault="009A78D6" w:rsidP="003B7042">
            <w:pPr>
              <w:jc w:val="center"/>
              <w:rPr>
                <w:rFonts w:ascii="Calibri" w:hAnsi="Calibri"/>
                <w:color w:val="000000"/>
                <w:sz w:val="22"/>
                <w:szCs w:val="22"/>
              </w:rPr>
            </w:pPr>
            <w:r>
              <w:rPr>
                <w:rFonts w:ascii="Calibri" w:hAnsi="Calibri"/>
                <w:color w:val="000000"/>
                <w:sz w:val="22"/>
                <w:szCs w:val="22"/>
              </w:rPr>
              <w:t>16</w:t>
            </w:r>
            <w:r w:rsidR="003B7042">
              <w:rPr>
                <w:rFonts w:ascii="Calibri" w:hAnsi="Calibri"/>
                <w:color w:val="000000"/>
                <w:sz w:val="22"/>
                <w:szCs w:val="22"/>
              </w:rPr>
              <w:t>70</w:t>
            </w:r>
          </w:p>
        </w:tc>
      </w:tr>
      <w:tr w:rsidR="003B7042" w:rsidRPr="003B7042" w:rsidTr="003B7042">
        <w:trPr>
          <w:trHeight w:val="420"/>
        </w:trPr>
        <w:tc>
          <w:tcPr>
            <w:tcW w:w="100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3</w:t>
            </w:r>
          </w:p>
        </w:tc>
        <w:tc>
          <w:tcPr>
            <w:tcW w:w="283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Nuevo León</w:t>
            </w:r>
          </w:p>
        </w:tc>
        <w:tc>
          <w:tcPr>
            <w:tcW w:w="108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2</w:t>
            </w:r>
          </w:p>
        </w:tc>
        <w:tc>
          <w:tcPr>
            <w:tcW w:w="1106"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0</w:t>
            </w:r>
          </w:p>
        </w:tc>
        <w:tc>
          <w:tcPr>
            <w:tcW w:w="125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2</w:t>
            </w:r>
          </w:p>
        </w:tc>
        <w:tc>
          <w:tcPr>
            <w:tcW w:w="96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4</w:t>
            </w:r>
          </w:p>
        </w:tc>
        <w:tc>
          <w:tcPr>
            <w:tcW w:w="1447"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3B7042" w:rsidRDefault="003B7042" w:rsidP="003B7042">
            <w:pPr>
              <w:jc w:val="center"/>
              <w:rPr>
                <w:rFonts w:ascii="Calibri" w:hAnsi="Calibri"/>
                <w:color w:val="000000"/>
                <w:sz w:val="22"/>
                <w:szCs w:val="22"/>
              </w:rPr>
            </w:pPr>
            <w:r>
              <w:rPr>
                <w:rFonts w:ascii="Calibri" w:hAnsi="Calibri"/>
                <w:color w:val="000000"/>
                <w:sz w:val="22"/>
                <w:szCs w:val="22"/>
              </w:rPr>
              <w:t>1559</w:t>
            </w:r>
          </w:p>
        </w:tc>
      </w:tr>
      <w:tr w:rsidR="003B7042" w:rsidRPr="003B7042" w:rsidTr="003B7042">
        <w:trPr>
          <w:trHeight w:val="300"/>
        </w:trPr>
        <w:tc>
          <w:tcPr>
            <w:tcW w:w="100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4</w:t>
            </w:r>
          </w:p>
        </w:tc>
        <w:tc>
          <w:tcPr>
            <w:tcW w:w="283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San Luis Potosí</w:t>
            </w:r>
          </w:p>
        </w:tc>
        <w:tc>
          <w:tcPr>
            <w:tcW w:w="108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0</w:t>
            </w:r>
          </w:p>
        </w:tc>
        <w:tc>
          <w:tcPr>
            <w:tcW w:w="1106"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1</w:t>
            </w:r>
          </w:p>
        </w:tc>
        <w:tc>
          <w:tcPr>
            <w:tcW w:w="125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1</w:t>
            </w:r>
          </w:p>
        </w:tc>
        <w:tc>
          <w:tcPr>
            <w:tcW w:w="96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2</w:t>
            </w:r>
          </w:p>
        </w:tc>
        <w:tc>
          <w:tcPr>
            <w:tcW w:w="1447"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3B7042" w:rsidRDefault="003B7042" w:rsidP="003B7042">
            <w:pPr>
              <w:jc w:val="center"/>
              <w:rPr>
                <w:rFonts w:ascii="Calibri" w:hAnsi="Calibri"/>
                <w:color w:val="000000"/>
                <w:sz w:val="22"/>
                <w:szCs w:val="22"/>
              </w:rPr>
            </w:pPr>
            <w:r>
              <w:rPr>
                <w:rFonts w:ascii="Calibri" w:hAnsi="Calibri"/>
                <w:color w:val="000000"/>
                <w:sz w:val="22"/>
                <w:szCs w:val="22"/>
              </w:rPr>
              <w:t>1015</w:t>
            </w:r>
          </w:p>
        </w:tc>
      </w:tr>
      <w:tr w:rsidR="003B7042" w:rsidRPr="003B7042" w:rsidTr="003B7042">
        <w:trPr>
          <w:trHeight w:val="300"/>
        </w:trPr>
        <w:tc>
          <w:tcPr>
            <w:tcW w:w="100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5</w:t>
            </w:r>
          </w:p>
        </w:tc>
        <w:tc>
          <w:tcPr>
            <w:tcW w:w="283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Estado de México</w:t>
            </w:r>
          </w:p>
        </w:tc>
        <w:tc>
          <w:tcPr>
            <w:tcW w:w="108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1</w:t>
            </w:r>
          </w:p>
        </w:tc>
        <w:tc>
          <w:tcPr>
            <w:tcW w:w="1106"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0</w:t>
            </w:r>
          </w:p>
        </w:tc>
        <w:tc>
          <w:tcPr>
            <w:tcW w:w="125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1</w:t>
            </w:r>
          </w:p>
        </w:tc>
        <w:tc>
          <w:tcPr>
            <w:tcW w:w="96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2</w:t>
            </w:r>
          </w:p>
        </w:tc>
        <w:tc>
          <w:tcPr>
            <w:tcW w:w="1447"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3B7042" w:rsidRDefault="003B7042" w:rsidP="003B7042">
            <w:pPr>
              <w:jc w:val="center"/>
              <w:rPr>
                <w:rFonts w:ascii="Calibri" w:hAnsi="Calibri"/>
                <w:color w:val="000000"/>
                <w:sz w:val="22"/>
                <w:szCs w:val="22"/>
              </w:rPr>
            </w:pPr>
            <w:r>
              <w:rPr>
                <w:rFonts w:ascii="Calibri" w:hAnsi="Calibri"/>
                <w:color w:val="000000"/>
                <w:sz w:val="22"/>
                <w:szCs w:val="22"/>
              </w:rPr>
              <w:t>1190</w:t>
            </w:r>
          </w:p>
        </w:tc>
      </w:tr>
      <w:tr w:rsidR="003B7042" w:rsidRPr="003B7042" w:rsidTr="003B7042">
        <w:trPr>
          <w:trHeight w:val="300"/>
        </w:trPr>
        <w:tc>
          <w:tcPr>
            <w:tcW w:w="100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6</w:t>
            </w:r>
          </w:p>
        </w:tc>
        <w:tc>
          <w:tcPr>
            <w:tcW w:w="283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Querétaro</w:t>
            </w:r>
          </w:p>
        </w:tc>
        <w:tc>
          <w:tcPr>
            <w:tcW w:w="108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0</w:t>
            </w:r>
          </w:p>
        </w:tc>
        <w:tc>
          <w:tcPr>
            <w:tcW w:w="1106"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0</w:t>
            </w:r>
          </w:p>
        </w:tc>
        <w:tc>
          <w:tcPr>
            <w:tcW w:w="125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1</w:t>
            </w:r>
          </w:p>
        </w:tc>
        <w:tc>
          <w:tcPr>
            <w:tcW w:w="96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1</w:t>
            </w:r>
          </w:p>
        </w:tc>
        <w:tc>
          <w:tcPr>
            <w:tcW w:w="1447"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3B7042" w:rsidRDefault="003B7042" w:rsidP="003B7042">
            <w:pPr>
              <w:jc w:val="center"/>
              <w:rPr>
                <w:rFonts w:ascii="Calibri" w:hAnsi="Calibri"/>
                <w:color w:val="000000"/>
                <w:sz w:val="22"/>
                <w:szCs w:val="22"/>
              </w:rPr>
            </w:pPr>
            <w:r>
              <w:rPr>
                <w:rFonts w:ascii="Calibri" w:hAnsi="Calibri"/>
                <w:color w:val="000000"/>
                <w:sz w:val="22"/>
                <w:szCs w:val="22"/>
              </w:rPr>
              <w:t>602</w:t>
            </w:r>
          </w:p>
        </w:tc>
      </w:tr>
      <w:tr w:rsidR="003B7042" w:rsidRPr="003B7042" w:rsidTr="003B7042">
        <w:trPr>
          <w:trHeight w:val="300"/>
        </w:trPr>
        <w:tc>
          <w:tcPr>
            <w:tcW w:w="100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7</w:t>
            </w:r>
          </w:p>
        </w:tc>
        <w:tc>
          <w:tcPr>
            <w:tcW w:w="283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Yucatán</w:t>
            </w:r>
          </w:p>
        </w:tc>
        <w:tc>
          <w:tcPr>
            <w:tcW w:w="108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1</w:t>
            </w:r>
          </w:p>
        </w:tc>
        <w:tc>
          <w:tcPr>
            <w:tcW w:w="1106"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2</w:t>
            </w:r>
          </w:p>
        </w:tc>
        <w:tc>
          <w:tcPr>
            <w:tcW w:w="125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0</w:t>
            </w:r>
          </w:p>
        </w:tc>
        <w:tc>
          <w:tcPr>
            <w:tcW w:w="96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3</w:t>
            </w:r>
          </w:p>
        </w:tc>
        <w:tc>
          <w:tcPr>
            <w:tcW w:w="1447"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3B7042" w:rsidRDefault="003B7042" w:rsidP="003B7042">
            <w:pPr>
              <w:jc w:val="center"/>
              <w:rPr>
                <w:rFonts w:ascii="Calibri" w:hAnsi="Calibri"/>
                <w:color w:val="000000"/>
                <w:sz w:val="22"/>
                <w:szCs w:val="22"/>
              </w:rPr>
            </w:pPr>
            <w:r>
              <w:rPr>
                <w:rFonts w:ascii="Calibri" w:hAnsi="Calibri"/>
                <w:color w:val="000000"/>
                <w:sz w:val="22"/>
                <w:szCs w:val="22"/>
              </w:rPr>
              <w:t>1188</w:t>
            </w:r>
          </w:p>
        </w:tc>
      </w:tr>
      <w:tr w:rsidR="003B7042" w:rsidRPr="003B7042" w:rsidTr="003B7042">
        <w:trPr>
          <w:trHeight w:val="300"/>
        </w:trPr>
        <w:tc>
          <w:tcPr>
            <w:tcW w:w="100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8</w:t>
            </w:r>
          </w:p>
        </w:tc>
        <w:tc>
          <w:tcPr>
            <w:tcW w:w="283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Chihuahua</w:t>
            </w:r>
          </w:p>
        </w:tc>
        <w:tc>
          <w:tcPr>
            <w:tcW w:w="108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0</w:t>
            </w:r>
          </w:p>
        </w:tc>
        <w:tc>
          <w:tcPr>
            <w:tcW w:w="1106"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2</w:t>
            </w:r>
          </w:p>
        </w:tc>
        <w:tc>
          <w:tcPr>
            <w:tcW w:w="125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0</w:t>
            </w:r>
          </w:p>
        </w:tc>
        <w:tc>
          <w:tcPr>
            <w:tcW w:w="96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2</w:t>
            </w:r>
          </w:p>
        </w:tc>
        <w:tc>
          <w:tcPr>
            <w:tcW w:w="1447"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3B7042" w:rsidRDefault="003B7042" w:rsidP="003B7042">
            <w:pPr>
              <w:jc w:val="center"/>
              <w:rPr>
                <w:rFonts w:ascii="Calibri" w:hAnsi="Calibri"/>
                <w:color w:val="000000"/>
                <w:sz w:val="22"/>
                <w:szCs w:val="22"/>
              </w:rPr>
            </w:pPr>
            <w:r>
              <w:rPr>
                <w:rFonts w:ascii="Calibri" w:hAnsi="Calibri"/>
                <w:color w:val="000000"/>
                <w:sz w:val="22"/>
                <w:szCs w:val="22"/>
              </w:rPr>
              <w:t>1153</w:t>
            </w:r>
          </w:p>
        </w:tc>
      </w:tr>
      <w:tr w:rsidR="003B7042" w:rsidRPr="003B7042" w:rsidTr="003B7042">
        <w:trPr>
          <w:trHeight w:val="300"/>
        </w:trPr>
        <w:tc>
          <w:tcPr>
            <w:tcW w:w="100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9</w:t>
            </w:r>
          </w:p>
        </w:tc>
        <w:tc>
          <w:tcPr>
            <w:tcW w:w="283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Puebla</w:t>
            </w:r>
          </w:p>
        </w:tc>
        <w:tc>
          <w:tcPr>
            <w:tcW w:w="108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0</w:t>
            </w:r>
          </w:p>
        </w:tc>
        <w:tc>
          <w:tcPr>
            <w:tcW w:w="1106"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2</w:t>
            </w:r>
          </w:p>
        </w:tc>
        <w:tc>
          <w:tcPr>
            <w:tcW w:w="125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0</w:t>
            </w:r>
          </w:p>
        </w:tc>
        <w:tc>
          <w:tcPr>
            <w:tcW w:w="96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2</w:t>
            </w:r>
          </w:p>
        </w:tc>
        <w:tc>
          <w:tcPr>
            <w:tcW w:w="1447"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3B7042" w:rsidRDefault="003B7042" w:rsidP="003B7042">
            <w:pPr>
              <w:jc w:val="center"/>
              <w:rPr>
                <w:rFonts w:ascii="Calibri" w:hAnsi="Calibri"/>
                <w:color w:val="000000"/>
                <w:sz w:val="22"/>
                <w:szCs w:val="22"/>
              </w:rPr>
            </w:pPr>
            <w:r>
              <w:rPr>
                <w:rFonts w:ascii="Calibri" w:hAnsi="Calibri"/>
                <w:color w:val="000000"/>
                <w:sz w:val="22"/>
                <w:szCs w:val="22"/>
              </w:rPr>
              <w:t>836</w:t>
            </w:r>
          </w:p>
        </w:tc>
      </w:tr>
      <w:tr w:rsidR="003B7042" w:rsidRPr="003B7042" w:rsidTr="003B7042">
        <w:trPr>
          <w:trHeight w:val="300"/>
        </w:trPr>
        <w:tc>
          <w:tcPr>
            <w:tcW w:w="100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10</w:t>
            </w:r>
          </w:p>
        </w:tc>
        <w:tc>
          <w:tcPr>
            <w:tcW w:w="283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Morelos</w:t>
            </w:r>
          </w:p>
        </w:tc>
        <w:tc>
          <w:tcPr>
            <w:tcW w:w="108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3</w:t>
            </w:r>
          </w:p>
        </w:tc>
        <w:tc>
          <w:tcPr>
            <w:tcW w:w="1106"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1</w:t>
            </w:r>
          </w:p>
        </w:tc>
        <w:tc>
          <w:tcPr>
            <w:tcW w:w="125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0</w:t>
            </w:r>
          </w:p>
        </w:tc>
        <w:tc>
          <w:tcPr>
            <w:tcW w:w="96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4</w:t>
            </w:r>
          </w:p>
        </w:tc>
        <w:tc>
          <w:tcPr>
            <w:tcW w:w="1447"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3B7042" w:rsidRDefault="003B7042" w:rsidP="003B7042">
            <w:pPr>
              <w:jc w:val="center"/>
              <w:rPr>
                <w:rFonts w:ascii="Calibri" w:hAnsi="Calibri"/>
                <w:color w:val="000000"/>
                <w:sz w:val="22"/>
                <w:szCs w:val="22"/>
              </w:rPr>
            </w:pPr>
            <w:r>
              <w:rPr>
                <w:rFonts w:ascii="Calibri" w:hAnsi="Calibri"/>
                <w:color w:val="000000"/>
                <w:sz w:val="22"/>
                <w:szCs w:val="22"/>
              </w:rPr>
              <w:t>1246</w:t>
            </w:r>
          </w:p>
        </w:tc>
      </w:tr>
      <w:tr w:rsidR="003B7042" w:rsidRPr="003B7042" w:rsidTr="003B7042">
        <w:trPr>
          <w:trHeight w:val="300"/>
        </w:trPr>
        <w:tc>
          <w:tcPr>
            <w:tcW w:w="100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11</w:t>
            </w:r>
          </w:p>
        </w:tc>
        <w:tc>
          <w:tcPr>
            <w:tcW w:w="283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Sonora</w:t>
            </w:r>
          </w:p>
        </w:tc>
        <w:tc>
          <w:tcPr>
            <w:tcW w:w="108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2</w:t>
            </w:r>
          </w:p>
        </w:tc>
        <w:tc>
          <w:tcPr>
            <w:tcW w:w="1106"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1</w:t>
            </w:r>
          </w:p>
        </w:tc>
        <w:tc>
          <w:tcPr>
            <w:tcW w:w="125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0</w:t>
            </w:r>
          </w:p>
        </w:tc>
        <w:tc>
          <w:tcPr>
            <w:tcW w:w="96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3</w:t>
            </w:r>
          </w:p>
        </w:tc>
        <w:tc>
          <w:tcPr>
            <w:tcW w:w="1447"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3B7042" w:rsidRDefault="003B7042" w:rsidP="003B7042">
            <w:pPr>
              <w:jc w:val="center"/>
              <w:rPr>
                <w:rFonts w:ascii="Calibri" w:hAnsi="Calibri"/>
                <w:color w:val="000000"/>
                <w:sz w:val="22"/>
                <w:szCs w:val="22"/>
              </w:rPr>
            </w:pPr>
            <w:r>
              <w:rPr>
                <w:rFonts w:ascii="Calibri" w:hAnsi="Calibri"/>
                <w:color w:val="000000"/>
                <w:sz w:val="22"/>
                <w:szCs w:val="22"/>
              </w:rPr>
              <w:t>1184</w:t>
            </w:r>
          </w:p>
        </w:tc>
      </w:tr>
      <w:tr w:rsidR="003B7042" w:rsidRPr="003B7042" w:rsidTr="003B7042">
        <w:trPr>
          <w:trHeight w:val="300"/>
        </w:trPr>
        <w:tc>
          <w:tcPr>
            <w:tcW w:w="100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12</w:t>
            </w:r>
          </w:p>
        </w:tc>
        <w:tc>
          <w:tcPr>
            <w:tcW w:w="283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Ciudad de México</w:t>
            </w:r>
          </w:p>
        </w:tc>
        <w:tc>
          <w:tcPr>
            <w:tcW w:w="108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1</w:t>
            </w:r>
          </w:p>
        </w:tc>
        <w:tc>
          <w:tcPr>
            <w:tcW w:w="1106"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1</w:t>
            </w:r>
          </w:p>
        </w:tc>
        <w:tc>
          <w:tcPr>
            <w:tcW w:w="125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0</w:t>
            </w:r>
          </w:p>
        </w:tc>
        <w:tc>
          <w:tcPr>
            <w:tcW w:w="96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2</w:t>
            </w:r>
          </w:p>
        </w:tc>
        <w:tc>
          <w:tcPr>
            <w:tcW w:w="1447"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3B7042" w:rsidRDefault="003B7042" w:rsidP="003B7042">
            <w:pPr>
              <w:jc w:val="center"/>
              <w:rPr>
                <w:rFonts w:ascii="Calibri" w:hAnsi="Calibri"/>
                <w:color w:val="000000"/>
                <w:sz w:val="22"/>
                <w:szCs w:val="22"/>
              </w:rPr>
            </w:pPr>
            <w:r>
              <w:rPr>
                <w:rFonts w:ascii="Calibri" w:hAnsi="Calibri"/>
                <w:color w:val="000000"/>
                <w:sz w:val="22"/>
                <w:szCs w:val="22"/>
              </w:rPr>
              <w:t>1088</w:t>
            </w:r>
          </w:p>
        </w:tc>
      </w:tr>
      <w:tr w:rsidR="003B7042" w:rsidRPr="003B7042" w:rsidTr="003B7042">
        <w:trPr>
          <w:trHeight w:val="300"/>
        </w:trPr>
        <w:tc>
          <w:tcPr>
            <w:tcW w:w="100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13</w:t>
            </w:r>
          </w:p>
        </w:tc>
        <w:tc>
          <w:tcPr>
            <w:tcW w:w="283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Sinaloa</w:t>
            </w:r>
          </w:p>
        </w:tc>
        <w:tc>
          <w:tcPr>
            <w:tcW w:w="108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1</w:t>
            </w:r>
          </w:p>
        </w:tc>
        <w:tc>
          <w:tcPr>
            <w:tcW w:w="1106"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1</w:t>
            </w:r>
          </w:p>
        </w:tc>
        <w:tc>
          <w:tcPr>
            <w:tcW w:w="125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0</w:t>
            </w:r>
          </w:p>
        </w:tc>
        <w:tc>
          <w:tcPr>
            <w:tcW w:w="96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2</w:t>
            </w:r>
          </w:p>
        </w:tc>
        <w:tc>
          <w:tcPr>
            <w:tcW w:w="1447"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3B7042" w:rsidRDefault="003B7042" w:rsidP="003B7042">
            <w:pPr>
              <w:jc w:val="center"/>
              <w:rPr>
                <w:rFonts w:ascii="Calibri" w:hAnsi="Calibri"/>
                <w:color w:val="000000"/>
                <w:sz w:val="22"/>
                <w:szCs w:val="22"/>
              </w:rPr>
            </w:pPr>
            <w:r>
              <w:rPr>
                <w:rFonts w:ascii="Calibri" w:hAnsi="Calibri"/>
                <w:color w:val="000000"/>
                <w:sz w:val="22"/>
                <w:szCs w:val="22"/>
              </w:rPr>
              <w:t>1008</w:t>
            </w:r>
          </w:p>
        </w:tc>
      </w:tr>
      <w:tr w:rsidR="003B7042" w:rsidRPr="003B7042" w:rsidTr="003B7042">
        <w:trPr>
          <w:trHeight w:val="300"/>
        </w:trPr>
        <w:tc>
          <w:tcPr>
            <w:tcW w:w="100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14</w:t>
            </w:r>
          </w:p>
        </w:tc>
        <w:tc>
          <w:tcPr>
            <w:tcW w:w="283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Coahuila</w:t>
            </w:r>
          </w:p>
        </w:tc>
        <w:tc>
          <w:tcPr>
            <w:tcW w:w="108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0</w:t>
            </w:r>
          </w:p>
        </w:tc>
        <w:tc>
          <w:tcPr>
            <w:tcW w:w="1106"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1</w:t>
            </w:r>
          </w:p>
        </w:tc>
        <w:tc>
          <w:tcPr>
            <w:tcW w:w="125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0</w:t>
            </w:r>
          </w:p>
        </w:tc>
        <w:tc>
          <w:tcPr>
            <w:tcW w:w="96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1</w:t>
            </w:r>
          </w:p>
        </w:tc>
        <w:tc>
          <w:tcPr>
            <w:tcW w:w="1447"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3B7042" w:rsidRDefault="003B7042" w:rsidP="003B7042">
            <w:pPr>
              <w:jc w:val="center"/>
              <w:rPr>
                <w:rFonts w:ascii="Calibri" w:hAnsi="Calibri"/>
                <w:color w:val="000000"/>
                <w:sz w:val="22"/>
                <w:szCs w:val="22"/>
              </w:rPr>
            </w:pPr>
            <w:r>
              <w:rPr>
                <w:rFonts w:ascii="Calibri" w:hAnsi="Calibri"/>
                <w:color w:val="000000"/>
                <w:sz w:val="22"/>
                <w:szCs w:val="22"/>
              </w:rPr>
              <w:t>927</w:t>
            </w:r>
          </w:p>
        </w:tc>
      </w:tr>
      <w:tr w:rsidR="003B7042" w:rsidRPr="003B7042" w:rsidTr="003B7042">
        <w:trPr>
          <w:trHeight w:val="300"/>
        </w:trPr>
        <w:tc>
          <w:tcPr>
            <w:tcW w:w="100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15</w:t>
            </w:r>
          </w:p>
        </w:tc>
        <w:tc>
          <w:tcPr>
            <w:tcW w:w="283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Campeche</w:t>
            </w:r>
          </w:p>
        </w:tc>
        <w:tc>
          <w:tcPr>
            <w:tcW w:w="108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0</w:t>
            </w:r>
          </w:p>
        </w:tc>
        <w:tc>
          <w:tcPr>
            <w:tcW w:w="1106"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1</w:t>
            </w:r>
          </w:p>
        </w:tc>
        <w:tc>
          <w:tcPr>
            <w:tcW w:w="125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0</w:t>
            </w:r>
          </w:p>
        </w:tc>
        <w:tc>
          <w:tcPr>
            <w:tcW w:w="96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1</w:t>
            </w:r>
          </w:p>
        </w:tc>
        <w:tc>
          <w:tcPr>
            <w:tcW w:w="1447"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3B7042" w:rsidRDefault="003B7042" w:rsidP="003B7042">
            <w:pPr>
              <w:jc w:val="center"/>
              <w:rPr>
                <w:rFonts w:ascii="Calibri" w:hAnsi="Calibri"/>
                <w:color w:val="000000"/>
                <w:sz w:val="22"/>
                <w:szCs w:val="22"/>
              </w:rPr>
            </w:pPr>
            <w:r>
              <w:rPr>
                <w:rFonts w:ascii="Calibri" w:hAnsi="Calibri"/>
                <w:color w:val="000000"/>
                <w:sz w:val="22"/>
                <w:szCs w:val="22"/>
              </w:rPr>
              <w:t>539</w:t>
            </w:r>
          </w:p>
        </w:tc>
      </w:tr>
      <w:tr w:rsidR="003B7042" w:rsidRPr="003B7042" w:rsidTr="003B7042">
        <w:trPr>
          <w:trHeight w:val="300"/>
        </w:trPr>
        <w:tc>
          <w:tcPr>
            <w:tcW w:w="100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16</w:t>
            </w:r>
          </w:p>
        </w:tc>
        <w:tc>
          <w:tcPr>
            <w:tcW w:w="2834" w:type="dxa"/>
            <w:tcBorders>
              <w:top w:val="nil"/>
              <w:left w:val="single" w:sz="12" w:space="0" w:color="4F81BD" w:themeColor="accent1"/>
              <w:bottom w:val="single" w:sz="4" w:space="0" w:color="538DD5"/>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Tlaxcala</w:t>
            </w:r>
          </w:p>
        </w:tc>
        <w:tc>
          <w:tcPr>
            <w:tcW w:w="1081" w:type="dxa"/>
            <w:tcBorders>
              <w:top w:val="nil"/>
              <w:left w:val="single" w:sz="12" w:space="0" w:color="4F81BD" w:themeColor="accent1"/>
              <w:bottom w:val="single" w:sz="4" w:space="0" w:color="538DD5"/>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0</w:t>
            </w:r>
          </w:p>
        </w:tc>
        <w:tc>
          <w:tcPr>
            <w:tcW w:w="1106" w:type="dxa"/>
            <w:tcBorders>
              <w:top w:val="nil"/>
              <w:left w:val="single" w:sz="12" w:space="0" w:color="4F81BD" w:themeColor="accent1"/>
              <w:bottom w:val="single" w:sz="4" w:space="0" w:color="538DD5"/>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1</w:t>
            </w:r>
          </w:p>
        </w:tc>
        <w:tc>
          <w:tcPr>
            <w:tcW w:w="1259" w:type="dxa"/>
            <w:tcBorders>
              <w:top w:val="nil"/>
              <w:left w:val="single" w:sz="12" w:space="0" w:color="4F81BD" w:themeColor="accent1"/>
              <w:bottom w:val="single" w:sz="4" w:space="0" w:color="538DD5"/>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0</w:t>
            </w:r>
          </w:p>
        </w:tc>
        <w:tc>
          <w:tcPr>
            <w:tcW w:w="96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1</w:t>
            </w:r>
          </w:p>
        </w:tc>
        <w:tc>
          <w:tcPr>
            <w:tcW w:w="1447"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3B7042" w:rsidRDefault="003B7042" w:rsidP="003B7042">
            <w:pPr>
              <w:jc w:val="center"/>
              <w:rPr>
                <w:rFonts w:ascii="Calibri" w:hAnsi="Calibri"/>
                <w:color w:val="000000"/>
                <w:sz w:val="22"/>
                <w:szCs w:val="22"/>
              </w:rPr>
            </w:pPr>
            <w:r>
              <w:rPr>
                <w:rFonts w:ascii="Calibri" w:hAnsi="Calibri"/>
                <w:color w:val="000000"/>
                <w:sz w:val="22"/>
                <w:szCs w:val="22"/>
              </w:rPr>
              <w:t>443</w:t>
            </w:r>
          </w:p>
        </w:tc>
      </w:tr>
      <w:tr w:rsidR="003B7042" w:rsidRPr="003B7042" w:rsidTr="003B7042">
        <w:trPr>
          <w:trHeight w:val="300"/>
        </w:trPr>
        <w:tc>
          <w:tcPr>
            <w:tcW w:w="100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17</w:t>
            </w:r>
          </w:p>
        </w:tc>
        <w:tc>
          <w:tcPr>
            <w:tcW w:w="283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Quintana Roo</w:t>
            </w:r>
          </w:p>
        </w:tc>
        <w:tc>
          <w:tcPr>
            <w:tcW w:w="108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3</w:t>
            </w:r>
          </w:p>
        </w:tc>
        <w:tc>
          <w:tcPr>
            <w:tcW w:w="1106"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0</w:t>
            </w:r>
          </w:p>
        </w:tc>
        <w:tc>
          <w:tcPr>
            <w:tcW w:w="125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0</w:t>
            </w:r>
          </w:p>
        </w:tc>
        <w:tc>
          <w:tcPr>
            <w:tcW w:w="96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3</w:t>
            </w:r>
          </w:p>
        </w:tc>
        <w:tc>
          <w:tcPr>
            <w:tcW w:w="1447"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3B7042" w:rsidRDefault="003B7042" w:rsidP="003B7042">
            <w:pPr>
              <w:jc w:val="center"/>
              <w:rPr>
                <w:rFonts w:ascii="Calibri" w:hAnsi="Calibri"/>
                <w:color w:val="000000"/>
                <w:sz w:val="22"/>
                <w:szCs w:val="22"/>
              </w:rPr>
            </w:pPr>
            <w:r>
              <w:rPr>
                <w:rFonts w:ascii="Calibri" w:hAnsi="Calibri"/>
                <w:color w:val="000000"/>
                <w:sz w:val="22"/>
                <w:szCs w:val="22"/>
              </w:rPr>
              <w:t>1063</w:t>
            </w:r>
          </w:p>
        </w:tc>
      </w:tr>
      <w:tr w:rsidR="003B7042" w:rsidRPr="003B7042" w:rsidTr="003B7042">
        <w:trPr>
          <w:trHeight w:val="300"/>
        </w:trPr>
        <w:tc>
          <w:tcPr>
            <w:tcW w:w="1009" w:type="dxa"/>
            <w:tcBorders>
              <w:top w:val="single" w:sz="12" w:space="0" w:color="4F81BD" w:themeColor="accent1"/>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18</w:t>
            </w:r>
          </w:p>
        </w:tc>
        <w:tc>
          <w:tcPr>
            <w:tcW w:w="283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Jalisco</w:t>
            </w:r>
          </w:p>
        </w:tc>
        <w:tc>
          <w:tcPr>
            <w:tcW w:w="108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2</w:t>
            </w:r>
          </w:p>
        </w:tc>
        <w:tc>
          <w:tcPr>
            <w:tcW w:w="1106"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0</w:t>
            </w:r>
          </w:p>
        </w:tc>
        <w:tc>
          <w:tcPr>
            <w:tcW w:w="125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0</w:t>
            </w:r>
          </w:p>
        </w:tc>
        <w:tc>
          <w:tcPr>
            <w:tcW w:w="96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2</w:t>
            </w:r>
          </w:p>
        </w:tc>
        <w:tc>
          <w:tcPr>
            <w:tcW w:w="1447"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3B7042" w:rsidRDefault="003B7042" w:rsidP="003B7042">
            <w:pPr>
              <w:jc w:val="center"/>
              <w:rPr>
                <w:rFonts w:ascii="Calibri" w:hAnsi="Calibri"/>
                <w:color w:val="000000"/>
                <w:sz w:val="22"/>
                <w:szCs w:val="22"/>
              </w:rPr>
            </w:pPr>
            <w:r>
              <w:rPr>
                <w:rFonts w:ascii="Calibri" w:hAnsi="Calibri"/>
                <w:color w:val="000000"/>
                <w:sz w:val="22"/>
                <w:szCs w:val="22"/>
              </w:rPr>
              <w:t>954</w:t>
            </w:r>
          </w:p>
        </w:tc>
      </w:tr>
      <w:tr w:rsidR="003B7042" w:rsidRPr="003B7042" w:rsidTr="003B7042">
        <w:trPr>
          <w:trHeight w:val="300"/>
        </w:trPr>
        <w:tc>
          <w:tcPr>
            <w:tcW w:w="100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19</w:t>
            </w:r>
          </w:p>
        </w:tc>
        <w:tc>
          <w:tcPr>
            <w:tcW w:w="283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Aguascalientes</w:t>
            </w:r>
          </w:p>
        </w:tc>
        <w:tc>
          <w:tcPr>
            <w:tcW w:w="108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2</w:t>
            </w:r>
          </w:p>
        </w:tc>
        <w:tc>
          <w:tcPr>
            <w:tcW w:w="1106"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0</w:t>
            </w:r>
          </w:p>
        </w:tc>
        <w:tc>
          <w:tcPr>
            <w:tcW w:w="125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0</w:t>
            </w:r>
          </w:p>
        </w:tc>
        <w:tc>
          <w:tcPr>
            <w:tcW w:w="96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2</w:t>
            </w:r>
          </w:p>
        </w:tc>
        <w:tc>
          <w:tcPr>
            <w:tcW w:w="1447"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3B7042" w:rsidRDefault="003B7042" w:rsidP="003B7042">
            <w:pPr>
              <w:jc w:val="center"/>
              <w:rPr>
                <w:rFonts w:ascii="Calibri" w:hAnsi="Calibri"/>
                <w:color w:val="000000"/>
                <w:sz w:val="22"/>
                <w:szCs w:val="22"/>
              </w:rPr>
            </w:pPr>
            <w:r>
              <w:rPr>
                <w:rFonts w:ascii="Calibri" w:hAnsi="Calibri"/>
                <w:color w:val="000000"/>
                <w:sz w:val="22"/>
                <w:szCs w:val="22"/>
              </w:rPr>
              <w:t>795</w:t>
            </w:r>
          </w:p>
        </w:tc>
      </w:tr>
      <w:tr w:rsidR="003B7042" w:rsidRPr="003B7042" w:rsidTr="003B7042">
        <w:trPr>
          <w:trHeight w:val="300"/>
        </w:trPr>
        <w:tc>
          <w:tcPr>
            <w:tcW w:w="100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20</w:t>
            </w:r>
          </w:p>
        </w:tc>
        <w:tc>
          <w:tcPr>
            <w:tcW w:w="283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Hidalgo</w:t>
            </w:r>
          </w:p>
        </w:tc>
        <w:tc>
          <w:tcPr>
            <w:tcW w:w="108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2</w:t>
            </w:r>
          </w:p>
        </w:tc>
        <w:tc>
          <w:tcPr>
            <w:tcW w:w="1106"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0</w:t>
            </w:r>
          </w:p>
        </w:tc>
        <w:tc>
          <w:tcPr>
            <w:tcW w:w="125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0</w:t>
            </w:r>
          </w:p>
        </w:tc>
        <w:tc>
          <w:tcPr>
            <w:tcW w:w="96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2</w:t>
            </w:r>
          </w:p>
        </w:tc>
        <w:tc>
          <w:tcPr>
            <w:tcW w:w="1447"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3B7042" w:rsidRDefault="003B7042" w:rsidP="003B7042">
            <w:pPr>
              <w:jc w:val="center"/>
              <w:rPr>
                <w:rFonts w:ascii="Calibri" w:hAnsi="Calibri"/>
                <w:color w:val="000000"/>
                <w:sz w:val="22"/>
                <w:szCs w:val="22"/>
              </w:rPr>
            </w:pPr>
            <w:r>
              <w:rPr>
                <w:rFonts w:ascii="Calibri" w:hAnsi="Calibri"/>
                <w:color w:val="000000"/>
                <w:sz w:val="22"/>
                <w:szCs w:val="22"/>
              </w:rPr>
              <w:t>782</w:t>
            </w:r>
          </w:p>
        </w:tc>
      </w:tr>
      <w:tr w:rsidR="003B7042" w:rsidRPr="003B7042" w:rsidTr="003B7042">
        <w:trPr>
          <w:trHeight w:val="300"/>
        </w:trPr>
        <w:tc>
          <w:tcPr>
            <w:tcW w:w="100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21</w:t>
            </w:r>
          </w:p>
        </w:tc>
        <w:tc>
          <w:tcPr>
            <w:tcW w:w="283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Baja California</w:t>
            </w:r>
          </w:p>
        </w:tc>
        <w:tc>
          <w:tcPr>
            <w:tcW w:w="108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2</w:t>
            </w:r>
          </w:p>
        </w:tc>
        <w:tc>
          <w:tcPr>
            <w:tcW w:w="1106"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0</w:t>
            </w:r>
          </w:p>
        </w:tc>
        <w:tc>
          <w:tcPr>
            <w:tcW w:w="125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0</w:t>
            </w:r>
          </w:p>
        </w:tc>
        <w:tc>
          <w:tcPr>
            <w:tcW w:w="96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2</w:t>
            </w:r>
          </w:p>
        </w:tc>
        <w:tc>
          <w:tcPr>
            <w:tcW w:w="1447"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3B7042" w:rsidRDefault="003B7042" w:rsidP="003B7042">
            <w:pPr>
              <w:jc w:val="center"/>
              <w:rPr>
                <w:rFonts w:ascii="Calibri" w:hAnsi="Calibri"/>
                <w:color w:val="000000"/>
                <w:sz w:val="22"/>
                <w:szCs w:val="22"/>
              </w:rPr>
            </w:pPr>
            <w:r>
              <w:rPr>
                <w:rFonts w:ascii="Calibri" w:hAnsi="Calibri"/>
                <w:color w:val="000000"/>
                <w:sz w:val="22"/>
                <w:szCs w:val="22"/>
              </w:rPr>
              <w:t>739</w:t>
            </w:r>
          </w:p>
        </w:tc>
      </w:tr>
      <w:tr w:rsidR="003B7042" w:rsidRPr="003B7042" w:rsidTr="003B7042">
        <w:trPr>
          <w:trHeight w:val="300"/>
        </w:trPr>
        <w:tc>
          <w:tcPr>
            <w:tcW w:w="100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22</w:t>
            </w:r>
          </w:p>
        </w:tc>
        <w:tc>
          <w:tcPr>
            <w:tcW w:w="283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Tamaulipas</w:t>
            </w:r>
          </w:p>
        </w:tc>
        <w:tc>
          <w:tcPr>
            <w:tcW w:w="108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1</w:t>
            </w:r>
          </w:p>
        </w:tc>
        <w:tc>
          <w:tcPr>
            <w:tcW w:w="1106"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0</w:t>
            </w:r>
          </w:p>
        </w:tc>
        <w:tc>
          <w:tcPr>
            <w:tcW w:w="125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0</w:t>
            </w:r>
          </w:p>
        </w:tc>
        <w:tc>
          <w:tcPr>
            <w:tcW w:w="96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1</w:t>
            </w:r>
          </w:p>
        </w:tc>
        <w:tc>
          <w:tcPr>
            <w:tcW w:w="1447"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3B7042" w:rsidRDefault="003B7042" w:rsidP="003B7042">
            <w:pPr>
              <w:jc w:val="center"/>
              <w:rPr>
                <w:rFonts w:ascii="Calibri" w:hAnsi="Calibri"/>
                <w:color w:val="000000"/>
                <w:sz w:val="22"/>
                <w:szCs w:val="22"/>
              </w:rPr>
            </w:pPr>
            <w:r>
              <w:rPr>
                <w:rFonts w:ascii="Calibri" w:hAnsi="Calibri"/>
                <w:color w:val="000000"/>
                <w:sz w:val="22"/>
                <w:szCs w:val="22"/>
              </w:rPr>
              <w:t>668</w:t>
            </w:r>
          </w:p>
        </w:tc>
      </w:tr>
      <w:tr w:rsidR="003B7042" w:rsidRPr="003B7042" w:rsidTr="003B7042">
        <w:trPr>
          <w:trHeight w:val="300"/>
        </w:trPr>
        <w:tc>
          <w:tcPr>
            <w:tcW w:w="100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23</w:t>
            </w:r>
          </w:p>
        </w:tc>
        <w:tc>
          <w:tcPr>
            <w:tcW w:w="283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Zacatecas</w:t>
            </w:r>
          </w:p>
        </w:tc>
        <w:tc>
          <w:tcPr>
            <w:tcW w:w="108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1</w:t>
            </w:r>
          </w:p>
        </w:tc>
        <w:tc>
          <w:tcPr>
            <w:tcW w:w="1106"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0</w:t>
            </w:r>
          </w:p>
        </w:tc>
        <w:tc>
          <w:tcPr>
            <w:tcW w:w="125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0</w:t>
            </w:r>
          </w:p>
        </w:tc>
        <w:tc>
          <w:tcPr>
            <w:tcW w:w="96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1</w:t>
            </w:r>
          </w:p>
        </w:tc>
        <w:tc>
          <w:tcPr>
            <w:tcW w:w="1447"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3B7042" w:rsidRDefault="003B7042" w:rsidP="003B7042">
            <w:pPr>
              <w:jc w:val="center"/>
              <w:rPr>
                <w:rFonts w:ascii="Calibri" w:hAnsi="Calibri"/>
                <w:color w:val="000000"/>
                <w:sz w:val="22"/>
                <w:szCs w:val="22"/>
              </w:rPr>
            </w:pPr>
            <w:r>
              <w:rPr>
                <w:rFonts w:ascii="Calibri" w:hAnsi="Calibri"/>
                <w:color w:val="000000"/>
                <w:sz w:val="22"/>
                <w:szCs w:val="22"/>
              </w:rPr>
              <w:t>473</w:t>
            </w:r>
          </w:p>
        </w:tc>
      </w:tr>
      <w:tr w:rsidR="003B7042" w:rsidRPr="003B7042" w:rsidTr="003B7042">
        <w:trPr>
          <w:trHeight w:val="300"/>
        </w:trPr>
        <w:tc>
          <w:tcPr>
            <w:tcW w:w="100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24</w:t>
            </w:r>
          </w:p>
        </w:tc>
        <w:tc>
          <w:tcPr>
            <w:tcW w:w="283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Oaxaca</w:t>
            </w:r>
          </w:p>
        </w:tc>
        <w:tc>
          <w:tcPr>
            <w:tcW w:w="108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1</w:t>
            </w:r>
          </w:p>
        </w:tc>
        <w:tc>
          <w:tcPr>
            <w:tcW w:w="1106"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0</w:t>
            </w:r>
          </w:p>
        </w:tc>
        <w:tc>
          <w:tcPr>
            <w:tcW w:w="125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0</w:t>
            </w:r>
          </w:p>
        </w:tc>
        <w:tc>
          <w:tcPr>
            <w:tcW w:w="96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1</w:t>
            </w:r>
          </w:p>
        </w:tc>
        <w:tc>
          <w:tcPr>
            <w:tcW w:w="1447"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3B7042" w:rsidRDefault="003B7042" w:rsidP="003B7042">
            <w:pPr>
              <w:jc w:val="center"/>
              <w:rPr>
                <w:rFonts w:ascii="Calibri" w:hAnsi="Calibri"/>
                <w:color w:val="000000"/>
                <w:sz w:val="22"/>
                <w:szCs w:val="22"/>
              </w:rPr>
            </w:pPr>
            <w:r>
              <w:rPr>
                <w:rFonts w:ascii="Calibri" w:hAnsi="Calibri"/>
                <w:color w:val="000000"/>
                <w:sz w:val="22"/>
                <w:szCs w:val="22"/>
              </w:rPr>
              <w:t>439</w:t>
            </w:r>
          </w:p>
        </w:tc>
      </w:tr>
      <w:tr w:rsidR="003B7042" w:rsidRPr="003B7042" w:rsidTr="003B7042">
        <w:trPr>
          <w:trHeight w:val="300"/>
        </w:trPr>
        <w:tc>
          <w:tcPr>
            <w:tcW w:w="1009" w:type="dxa"/>
            <w:tcBorders>
              <w:top w:val="nil"/>
              <w:left w:val="single" w:sz="12" w:space="0" w:color="4F81BD" w:themeColor="accent1"/>
              <w:bottom w:val="single" w:sz="4" w:space="0" w:color="auto"/>
              <w:right w:val="single" w:sz="12" w:space="0" w:color="4F81BD" w:themeColor="accent1"/>
            </w:tcBorders>
            <w:shd w:val="clear" w:color="000000" w:fill="FFFFFF"/>
            <w:vAlign w:val="center"/>
          </w:tcPr>
          <w:p w:rsidR="003B7042" w:rsidRDefault="003B7042" w:rsidP="003B7042">
            <w:pPr>
              <w:ind w:firstLineChars="100" w:firstLine="240"/>
              <w:rPr>
                <w:rFonts w:ascii="Calibri" w:hAnsi="Calibri"/>
                <w:color w:val="333333"/>
              </w:rPr>
            </w:pPr>
            <w:r>
              <w:rPr>
                <w:rFonts w:ascii="Calibri" w:hAnsi="Calibri"/>
                <w:color w:val="333333"/>
              </w:rPr>
              <w:t>25</w:t>
            </w:r>
          </w:p>
        </w:tc>
        <w:tc>
          <w:tcPr>
            <w:tcW w:w="2834" w:type="dxa"/>
            <w:tcBorders>
              <w:top w:val="nil"/>
              <w:left w:val="single" w:sz="12" w:space="0" w:color="4F81BD" w:themeColor="accent1"/>
              <w:bottom w:val="single" w:sz="4" w:space="0" w:color="auto"/>
              <w:right w:val="single" w:sz="12" w:space="0" w:color="4F81BD" w:themeColor="accent1"/>
            </w:tcBorders>
            <w:shd w:val="clear" w:color="000000" w:fill="FFFFFF"/>
            <w:vAlign w:val="center"/>
          </w:tcPr>
          <w:p w:rsidR="003B7042" w:rsidRDefault="003B7042" w:rsidP="003B7042">
            <w:pPr>
              <w:ind w:firstLineChars="100" w:firstLine="240"/>
              <w:rPr>
                <w:rFonts w:ascii="Calibri" w:hAnsi="Calibri"/>
                <w:color w:val="333333"/>
              </w:rPr>
            </w:pPr>
            <w:r>
              <w:rPr>
                <w:rFonts w:ascii="Calibri" w:hAnsi="Calibri"/>
                <w:color w:val="333333"/>
              </w:rPr>
              <w:t>Michoacán</w:t>
            </w:r>
          </w:p>
        </w:tc>
        <w:tc>
          <w:tcPr>
            <w:tcW w:w="1081" w:type="dxa"/>
            <w:tcBorders>
              <w:top w:val="nil"/>
              <w:left w:val="single" w:sz="12" w:space="0" w:color="4F81BD" w:themeColor="accent1"/>
              <w:bottom w:val="single" w:sz="4" w:space="0" w:color="auto"/>
              <w:right w:val="single" w:sz="12" w:space="0" w:color="4F81BD" w:themeColor="accent1"/>
            </w:tcBorders>
            <w:shd w:val="clear" w:color="000000" w:fill="FFFFFF"/>
            <w:vAlign w:val="center"/>
          </w:tcPr>
          <w:p w:rsidR="003B7042" w:rsidRDefault="003B7042" w:rsidP="003B7042">
            <w:pPr>
              <w:ind w:firstLineChars="100" w:firstLine="240"/>
              <w:rPr>
                <w:rFonts w:ascii="Calibri" w:hAnsi="Calibri"/>
                <w:color w:val="333333"/>
              </w:rPr>
            </w:pPr>
            <w:r>
              <w:rPr>
                <w:rFonts w:ascii="Calibri" w:hAnsi="Calibri"/>
                <w:color w:val="333333"/>
              </w:rPr>
              <w:t>1</w:t>
            </w:r>
          </w:p>
        </w:tc>
        <w:tc>
          <w:tcPr>
            <w:tcW w:w="1106" w:type="dxa"/>
            <w:tcBorders>
              <w:top w:val="nil"/>
              <w:left w:val="single" w:sz="12" w:space="0" w:color="4F81BD" w:themeColor="accent1"/>
              <w:bottom w:val="single" w:sz="4" w:space="0" w:color="auto"/>
              <w:right w:val="single" w:sz="12" w:space="0" w:color="4F81BD" w:themeColor="accent1"/>
            </w:tcBorders>
            <w:shd w:val="clear" w:color="000000" w:fill="FFFFFF"/>
            <w:vAlign w:val="center"/>
          </w:tcPr>
          <w:p w:rsidR="003B7042" w:rsidRDefault="003B7042" w:rsidP="003B7042">
            <w:pPr>
              <w:ind w:firstLineChars="100" w:firstLine="240"/>
              <w:rPr>
                <w:rFonts w:ascii="Calibri" w:hAnsi="Calibri"/>
                <w:color w:val="333333"/>
              </w:rPr>
            </w:pPr>
            <w:r>
              <w:rPr>
                <w:rFonts w:ascii="Calibri" w:hAnsi="Calibri"/>
                <w:color w:val="333333"/>
              </w:rPr>
              <w:t>0</w:t>
            </w:r>
          </w:p>
        </w:tc>
        <w:tc>
          <w:tcPr>
            <w:tcW w:w="1259" w:type="dxa"/>
            <w:tcBorders>
              <w:top w:val="nil"/>
              <w:left w:val="single" w:sz="12" w:space="0" w:color="4F81BD" w:themeColor="accent1"/>
              <w:bottom w:val="single" w:sz="4" w:space="0" w:color="auto"/>
              <w:right w:val="single" w:sz="12" w:space="0" w:color="4F81BD" w:themeColor="accent1"/>
            </w:tcBorders>
            <w:shd w:val="clear" w:color="000000" w:fill="FFFFFF"/>
            <w:vAlign w:val="center"/>
          </w:tcPr>
          <w:p w:rsidR="003B7042" w:rsidRDefault="003B7042" w:rsidP="003B7042">
            <w:pPr>
              <w:ind w:firstLineChars="100" w:firstLine="240"/>
              <w:rPr>
                <w:rFonts w:ascii="Calibri" w:hAnsi="Calibri"/>
                <w:color w:val="333333"/>
              </w:rPr>
            </w:pPr>
            <w:r>
              <w:rPr>
                <w:rFonts w:ascii="Calibri" w:hAnsi="Calibri"/>
                <w:color w:val="333333"/>
              </w:rPr>
              <w:t>0</w:t>
            </w:r>
          </w:p>
        </w:tc>
        <w:tc>
          <w:tcPr>
            <w:tcW w:w="964" w:type="dxa"/>
            <w:tcBorders>
              <w:top w:val="nil"/>
              <w:left w:val="single" w:sz="12" w:space="0" w:color="4F81BD" w:themeColor="accent1"/>
              <w:bottom w:val="single" w:sz="4" w:space="0" w:color="auto"/>
              <w:right w:val="single" w:sz="12" w:space="0" w:color="4F81BD" w:themeColor="accent1"/>
            </w:tcBorders>
            <w:shd w:val="clear" w:color="000000" w:fill="FFFFFF"/>
            <w:vAlign w:val="center"/>
          </w:tcPr>
          <w:p w:rsidR="003B7042" w:rsidRDefault="003B7042" w:rsidP="003B7042">
            <w:pPr>
              <w:ind w:firstLineChars="100" w:firstLine="240"/>
              <w:rPr>
                <w:rFonts w:ascii="Calibri" w:hAnsi="Calibri"/>
                <w:color w:val="333333"/>
              </w:rPr>
            </w:pPr>
            <w:r>
              <w:rPr>
                <w:rFonts w:ascii="Calibri" w:hAnsi="Calibri"/>
                <w:color w:val="333333"/>
              </w:rPr>
              <w:t>1</w:t>
            </w:r>
          </w:p>
        </w:tc>
        <w:tc>
          <w:tcPr>
            <w:tcW w:w="1447" w:type="dxa"/>
            <w:tcBorders>
              <w:top w:val="nil"/>
              <w:left w:val="single" w:sz="12" w:space="0" w:color="4F81BD" w:themeColor="accent1"/>
              <w:bottom w:val="single" w:sz="4" w:space="0" w:color="auto"/>
              <w:right w:val="single" w:sz="12" w:space="0" w:color="4F81BD" w:themeColor="accent1"/>
            </w:tcBorders>
            <w:shd w:val="clear" w:color="000000" w:fill="FFFFFF"/>
            <w:vAlign w:val="bottom"/>
          </w:tcPr>
          <w:p w:rsidR="003B7042" w:rsidRDefault="003B7042" w:rsidP="003B7042">
            <w:pPr>
              <w:jc w:val="center"/>
              <w:rPr>
                <w:rFonts w:ascii="Calibri" w:hAnsi="Calibri"/>
                <w:color w:val="000000"/>
                <w:sz w:val="22"/>
                <w:szCs w:val="22"/>
              </w:rPr>
            </w:pPr>
            <w:r>
              <w:rPr>
                <w:rFonts w:ascii="Calibri" w:hAnsi="Calibri"/>
                <w:color w:val="000000"/>
                <w:sz w:val="22"/>
                <w:szCs w:val="22"/>
              </w:rPr>
              <w:t>698</w:t>
            </w:r>
          </w:p>
        </w:tc>
      </w:tr>
      <w:tr w:rsidR="003B7042" w:rsidRPr="003B7042" w:rsidTr="003B7042">
        <w:trPr>
          <w:trHeight w:val="300"/>
        </w:trPr>
        <w:tc>
          <w:tcPr>
            <w:tcW w:w="1009" w:type="dxa"/>
            <w:tcBorders>
              <w:top w:val="nil"/>
              <w:left w:val="single" w:sz="12" w:space="0" w:color="4F81BD" w:themeColor="accent1"/>
              <w:bottom w:val="single" w:sz="4" w:space="0" w:color="auto"/>
              <w:right w:val="single" w:sz="12" w:space="0" w:color="4F81BD" w:themeColor="accent1"/>
            </w:tcBorders>
            <w:shd w:val="clear" w:color="000000" w:fill="FFFFFF"/>
            <w:vAlign w:val="center"/>
          </w:tcPr>
          <w:p w:rsidR="003B7042" w:rsidRDefault="003B7042" w:rsidP="003B7042">
            <w:pPr>
              <w:ind w:firstLineChars="100" w:firstLine="240"/>
              <w:rPr>
                <w:rFonts w:ascii="Calibri" w:hAnsi="Calibri"/>
                <w:color w:val="333333"/>
              </w:rPr>
            </w:pPr>
            <w:r>
              <w:rPr>
                <w:rFonts w:ascii="Calibri" w:hAnsi="Calibri"/>
                <w:color w:val="333333"/>
              </w:rPr>
              <w:t>26</w:t>
            </w:r>
          </w:p>
        </w:tc>
        <w:tc>
          <w:tcPr>
            <w:tcW w:w="2834" w:type="dxa"/>
            <w:tcBorders>
              <w:top w:val="nil"/>
              <w:left w:val="single" w:sz="12" w:space="0" w:color="4F81BD" w:themeColor="accent1"/>
              <w:bottom w:val="single" w:sz="4" w:space="0" w:color="auto"/>
              <w:right w:val="single" w:sz="12" w:space="0" w:color="4F81BD" w:themeColor="accent1"/>
            </w:tcBorders>
            <w:shd w:val="clear" w:color="000000" w:fill="FFFFFF"/>
            <w:vAlign w:val="center"/>
          </w:tcPr>
          <w:p w:rsidR="003B7042" w:rsidRDefault="003B7042" w:rsidP="003B7042">
            <w:pPr>
              <w:ind w:firstLineChars="100" w:firstLine="240"/>
              <w:rPr>
                <w:rFonts w:ascii="Calibri" w:hAnsi="Calibri"/>
                <w:color w:val="333333"/>
              </w:rPr>
            </w:pPr>
            <w:r>
              <w:rPr>
                <w:rFonts w:ascii="Calibri" w:hAnsi="Calibri"/>
                <w:color w:val="333333"/>
              </w:rPr>
              <w:t>Tabasco</w:t>
            </w:r>
          </w:p>
        </w:tc>
        <w:tc>
          <w:tcPr>
            <w:tcW w:w="1081" w:type="dxa"/>
            <w:tcBorders>
              <w:top w:val="nil"/>
              <w:left w:val="single" w:sz="12" w:space="0" w:color="4F81BD" w:themeColor="accent1"/>
              <w:bottom w:val="single" w:sz="4" w:space="0" w:color="auto"/>
              <w:right w:val="single" w:sz="12" w:space="0" w:color="4F81BD" w:themeColor="accent1"/>
            </w:tcBorders>
            <w:shd w:val="clear" w:color="000000" w:fill="FFFFFF"/>
            <w:vAlign w:val="center"/>
          </w:tcPr>
          <w:p w:rsidR="003B7042" w:rsidRDefault="003B7042" w:rsidP="003B7042">
            <w:pPr>
              <w:ind w:firstLineChars="100" w:firstLine="240"/>
              <w:rPr>
                <w:rFonts w:ascii="Calibri" w:hAnsi="Calibri"/>
                <w:color w:val="333333"/>
              </w:rPr>
            </w:pPr>
            <w:r>
              <w:rPr>
                <w:rFonts w:ascii="Calibri" w:hAnsi="Calibri"/>
                <w:color w:val="333333"/>
              </w:rPr>
              <w:t>0</w:t>
            </w:r>
          </w:p>
        </w:tc>
        <w:tc>
          <w:tcPr>
            <w:tcW w:w="1106" w:type="dxa"/>
            <w:tcBorders>
              <w:top w:val="nil"/>
              <w:left w:val="single" w:sz="12" w:space="0" w:color="4F81BD" w:themeColor="accent1"/>
              <w:bottom w:val="single" w:sz="4" w:space="0" w:color="auto"/>
              <w:right w:val="single" w:sz="12" w:space="0" w:color="4F81BD" w:themeColor="accent1"/>
            </w:tcBorders>
            <w:shd w:val="clear" w:color="000000" w:fill="FFFFFF"/>
            <w:vAlign w:val="center"/>
          </w:tcPr>
          <w:p w:rsidR="003B7042" w:rsidRDefault="003B7042" w:rsidP="003B7042">
            <w:pPr>
              <w:ind w:firstLineChars="100" w:firstLine="240"/>
              <w:rPr>
                <w:rFonts w:ascii="Calibri" w:hAnsi="Calibri"/>
                <w:color w:val="333333"/>
              </w:rPr>
            </w:pPr>
            <w:r>
              <w:rPr>
                <w:rFonts w:ascii="Calibri" w:hAnsi="Calibri"/>
                <w:color w:val="333333"/>
              </w:rPr>
              <w:t>0</w:t>
            </w:r>
          </w:p>
        </w:tc>
        <w:tc>
          <w:tcPr>
            <w:tcW w:w="1259" w:type="dxa"/>
            <w:tcBorders>
              <w:top w:val="nil"/>
              <w:left w:val="single" w:sz="12" w:space="0" w:color="4F81BD" w:themeColor="accent1"/>
              <w:bottom w:val="single" w:sz="4" w:space="0" w:color="auto"/>
              <w:right w:val="single" w:sz="12" w:space="0" w:color="4F81BD" w:themeColor="accent1"/>
            </w:tcBorders>
            <w:shd w:val="clear" w:color="000000" w:fill="FFFFFF"/>
            <w:vAlign w:val="center"/>
          </w:tcPr>
          <w:p w:rsidR="003B7042" w:rsidRDefault="003B7042" w:rsidP="003B7042">
            <w:pPr>
              <w:ind w:firstLineChars="100" w:firstLine="240"/>
              <w:rPr>
                <w:rFonts w:ascii="Calibri" w:hAnsi="Calibri"/>
                <w:color w:val="333333"/>
              </w:rPr>
            </w:pPr>
            <w:r>
              <w:rPr>
                <w:rFonts w:ascii="Calibri" w:hAnsi="Calibri"/>
                <w:color w:val="333333"/>
              </w:rPr>
              <w:t>0</w:t>
            </w:r>
          </w:p>
        </w:tc>
        <w:tc>
          <w:tcPr>
            <w:tcW w:w="964" w:type="dxa"/>
            <w:tcBorders>
              <w:top w:val="nil"/>
              <w:left w:val="single" w:sz="12" w:space="0" w:color="4F81BD" w:themeColor="accent1"/>
              <w:bottom w:val="single" w:sz="4" w:space="0" w:color="auto"/>
              <w:right w:val="single" w:sz="12" w:space="0" w:color="4F81BD" w:themeColor="accent1"/>
            </w:tcBorders>
            <w:shd w:val="clear" w:color="000000" w:fill="FFFFFF"/>
            <w:vAlign w:val="center"/>
          </w:tcPr>
          <w:p w:rsidR="003B7042" w:rsidRDefault="003B7042" w:rsidP="003B7042">
            <w:pPr>
              <w:ind w:firstLineChars="100" w:firstLine="240"/>
              <w:rPr>
                <w:rFonts w:ascii="Calibri" w:hAnsi="Calibri"/>
                <w:color w:val="333333"/>
              </w:rPr>
            </w:pPr>
            <w:r>
              <w:rPr>
                <w:rFonts w:ascii="Calibri" w:hAnsi="Calibri"/>
                <w:color w:val="333333"/>
              </w:rPr>
              <w:t>0</w:t>
            </w:r>
          </w:p>
        </w:tc>
        <w:tc>
          <w:tcPr>
            <w:tcW w:w="1447" w:type="dxa"/>
            <w:tcBorders>
              <w:top w:val="nil"/>
              <w:left w:val="single" w:sz="12" w:space="0" w:color="4F81BD" w:themeColor="accent1"/>
              <w:bottom w:val="single" w:sz="4" w:space="0" w:color="auto"/>
              <w:right w:val="single" w:sz="12" w:space="0" w:color="4F81BD" w:themeColor="accent1"/>
            </w:tcBorders>
            <w:shd w:val="clear" w:color="000000" w:fill="FFFFFF"/>
            <w:vAlign w:val="bottom"/>
          </w:tcPr>
          <w:p w:rsidR="003B7042" w:rsidRDefault="003B7042" w:rsidP="003B7042">
            <w:pPr>
              <w:jc w:val="center"/>
              <w:divId w:val="2002542860"/>
              <w:rPr>
                <w:rFonts w:ascii="Calibri" w:hAnsi="Calibri"/>
                <w:color w:val="000000"/>
                <w:sz w:val="22"/>
                <w:szCs w:val="22"/>
              </w:rPr>
            </w:pPr>
            <w:r>
              <w:rPr>
                <w:rFonts w:ascii="Calibri" w:hAnsi="Calibri"/>
                <w:color w:val="000000"/>
                <w:sz w:val="22"/>
                <w:szCs w:val="22"/>
              </w:rPr>
              <w:t>195</w:t>
            </w:r>
          </w:p>
          <w:p w:rsidR="003B7042" w:rsidRDefault="003B7042" w:rsidP="003B7042">
            <w:pPr>
              <w:pStyle w:val="z-Finaldelformulario"/>
            </w:pPr>
            <w:r>
              <w:t>Final del formulario</w:t>
            </w:r>
          </w:p>
        </w:tc>
      </w:tr>
      <w:tr w:rsidR="003B7042" w:rsidRPr="003B7042" w:rsidTr="003B7042">
        <w:trPr>
          <w:trHeight w:val="300"/>
        </w:trPr>
        <w:tc>
          <w:tcPr>
            <w:tcW w:w="100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divId w:val="1157961790"/>
              <w:rPr>
                <w:rFonts w:ascii="Calibri" w:hAnsi="Calibri"/>
                <w:color w:val="333333"/>
              </w:rPr>
            </w:pPr>
            <w:r>
              <w:rPr>
                <w:rFonts w:ascii="Calibri" w:hAnsi="Calibri"/>
                <w:color w:val="333333"/>
              </w:rPr>
              <w:t>27</w:t>
            </w:r>
          </w:p>
        </w:tc>
        <w:tc>
          <w:tcPr>
            <w:tcW w:w="283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rPr>
                <w:rFonts w:ascii="Calibri" w:hAnsi="Calibri"/>
                <w:color w:val="333333"/>
              </w:rPr>
            </w:pPr>
            <w:r>
              <w:rPr>
                <w:rFonts w:ascii="Calibri" w:hAnsi="Calibri"/>
                <w:color w:val="333333"/>
              </w:rPr>
              <w:t>Guerrero</w:t>
            </w:r>
          </w:p>
        </w:tc>
        <w:tc>
          <w:tcPr>
            <w:tcW w:w="1081"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divId w:val="1107701133"/>
              <w:rPr>
                <w:rFonts w:ascii="Calibri" w:hAnsi="Calibri"/>
                <w:color w:val="333333"/>
              </w:rPr>
            </w:pPr>
            <w:r>
              <w:rPr>
                <w:rFonts w:ascii="Calibri" w:hAnsi="Calibri"/>
                <w:color w:val="333333"/>
              </w:rPr>
              <w:t>0</w:t>
            </w:r>
          </w:p>
        </w:tc>
        <w:tc>
          <w:tcPr>
            <w:tcW w:w="1106"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divId w:val="1107701133"/>
              <w:rPr>
                <w:rFonts w:ascii="Calibri" w:hAnsi="Calibri"/>
                <w:color w:val="333333"/>
              </w:rPr>
            </w:pPr>
            <w:r>
              <w:rPr>
                <w:rFonts w:ascii="Calibri" w:hAnsi="Calibri"/>
                <w:color w:val="333333"/>
              </w:rPr>
              <w:t>0</w:t>
            </w:r>
          </w:p>
        </w:tc>
        <w:tc>
          <w:tcPr>
            <w:tcW w:w="125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divId w:val="1107701133"/>
              <w:rPr>
                <w:rFonts w:ascii="Calibri" w:hAnsi="Calibri"/>
                <w:color w:val="333333"/>
              </w:rPr>
            </w:pPr>
            <w:r>
              <w:rPr>
                <w:rFonts w:ascii="Calibri" w:hAnsi="Calibri"/>
                <w:color w:val="333333"/>
              </w:rPr>
              <w:t>0</w:t>
            </w:r>
          </w:p>
        </w:tc>
        <w:tc>
          <w:tcPr>
            <w:tcW w:w="964"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3B7042" w:rsidRDefault="003B7042" w:rsidP="003B7042">
            <w:pPr>
              <w:ind w:firstLineChars="100" w:firstLine="240"/>
              <w:divId w:val="1107701133"/>
              <w:rPr>
                <w:rFonts w:ascii="Calibri" w:hAnsi="Calibri"/>
                <w:color w:val="333333"/>
              </w:rPr>
            </w:pPr>
            <w:r>
              <w:rPr>
                <w:rFonts w:ascii="Calibri" w:hAnsi="Calibri"/>
                <w:color w:val="333333"/>
              </w:rPr>
              <w:t>0</w:t>
            </w:r>
          </w:p>
        </w:tc>
        <w:tc>
          <w:tcPr>
            <w:tcW w:w="1447"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3B7042" w:rsidRDefault="003B7042" w:rsidP="003B7042">
            <w:pPr>
              <w:jc w:val="center"/>
              <w:rPr>
                <w:rFonts w:ascii="Calibri" w:hAnsi="Calibri"/>
                <w:color w:val="000000"/>
                <w:sz w:val="22"/>
                <w:szCs w:val="22"/>
              </w:rPr>
            </w:pPr>
            <w:r>
              <w:rPr>
                <w:rFonts w:ascii="Calibri" w:hAnsi="Calibri"/>
                <w:color w:val="000000"/>
                <w:sz w:val="22"/>
                <w:szCs w:val="22"/>
              </w:rPr>
              <w:t>10</w:t>
            </w:r>
          </w:p>
        </w:tc>
      </w:tr>
      <w:tr w:rsidR="00E269F9" w:rsidRPr="00652625" w:rsidTr="003B7042">
        <w:trPr>
          <w:trHeight w:val="315"/>
        </w:trPr>
        <w:tc>
          <w:tcPr>
            <w:tcW w:w="3843" w:type="dxa"/>
            <w:gridSpan w:val="2"/>
            <w:tcBorders>
              <w:top w:val="single" w:sz="4" w:space="0" w:color="auto"/>
              <w:left w:val="single" w:sz="12" w:space="0" w:color="4F81BD" w:themeColor="accent1"/>
              <w:bottom w:val="single" w:sz="8" w:space="0" w:color="538DD5"/>
              <w:right w:val="single" w:sz="12" w:space="0" w:color="4F81BD" w:themeColor="accent1"/>
            </w:tcBorders>
            <w:shd w:val="clear" w:color="000000" w:fill="FFFFFF"/>
            <w:vAlign w:val="center"/>
            <w:hideMark/>
          </w:tcPr>
          <w:p w:rsidR="00E269F9" w:rsidRPr="00652625" w:rsidRDefault="00E269F9">
            <w:pPr>
              <w:rPr>
                <w:rFonts w:ascii="Arial" w:hAnsi="Arial" w:cs="Arial"/>
                <w:b/>
                <w:color w:val="000000"/>
              </w:rPr>
            </w:pPr>
            <w:r w:rsidRPr="00652625">
              <w:rPr>
                <w:rFonts w:ascii="Arial" w:hAnsi="Arial" w:cs="Arial"/>
                <w:b/>
                <w:color w:val="000000"/>
              </w:rPr>
              <w:t>Total</w:t>
            </w:r>
            <w:r w:rsidR="00652625" w:rsidRPr="00652625">
              <w:rPr>
                <w:rFonts w:ascii="Arial" w:hAnsi="Arial" w:cs="Arial"/>
                <w:b/>
                <w:color w:val="000000"/>
              </w:rPr>
              <w:t xml:space="preserve">: Medallas otorgadas en la OMI </w:t>
            </w:r>
            <w:r w:rsidR="00847816">
              <w:rPr>
                <w:rFonts w:ascii="Arial" w:hAnsi="Arial" w:cs="Arial"/>
                <w:b/>
                <w:color w:val="000000"/>
              </w:rPr>
              <w:t>2016</w:t>
            </w:r>
          </w:p>
        </w:tc>
        <w:tc>
          <w:tcPr>
            <w:tcW w:w="1081" w:type="dxa"/>
            <w:tcBorders>
              <w:top w:val="nil"/>
              <w:left w:val="single" w:sz="12" w:space="0" w:color="4F81BD" w:themeColor="accent1"/>
              <w:bottom w:val="single" w:sz="8" w:space="0" w:color="538DD5"/>
              <w:right w:val="single" w:sz="12" w:space="0" w:color="4F81BD" w:themeColor="accent1"/>
            </w:tcBorders>
            <w:shd w:val="clear" w:color="000000" w:fill="FFFFFF"/>
            <w:vAlign w:val="center"/>
            <w:hideMark/>
          </w:tcPr>
          <w:p w:rsidR="00E269F9" w:rsidRPr="00652625" w:rsidRDefault="00017558" w:rsidP="00E269F9">
            <w:pPr>
              <w:jc w:val="center"/>
              <w:rPr>
                <w:rFonts w:ascii="Arial" w:hAnsi="Arial" w:cs="Arial"/>
                <w:b/>
                <w:color w:val="000000"/>
              </w:rPr>
            </w:pPr>
            <w:r>
              <w:rPr>
                <w:rFonts w:ascii="Arial" w:hAnsi="Arial" w:cs="Arial"/>
                <w:b/>
                <w:color w:val="000000"/>
              </w:rPr>
              <w:t>11</w:t>
            </w:r>
          </w:p>
        </w:tc>
        <w:tc>
          <w:tcPr>
            <w:tcW w:w="1106" w:type="dxa"/>
            <w:tcBorders>
              <w:top w:val="nil"/>
              <w:left w:val="single" w:sz="12" w:space="0" w:color="4F81BD" w:themeColor="accent1"/>
              <w:bottom w:val="single" w:sz="8" w:space="0" w:color="538DD5"/>
              <w:right w:val="single" w:sz="12" w:space="0" w:color="4F81BD" w:themeColor="accent1"/>
            </w:tcBorders>
            <w:shd w:val="clear" w:color="000000" w:fill="FFFFFF"/>
            <w:vAlign w:val="center"/>
            <w:hideMark/>
          </w:tcPr>
          <w:p w:rsidR="00E269F9" w:rsidRPr="00652625" w:rsidRDefault="00E269F9" w:rsidP="007C7F2A">
            <w:pPr>
              <w:jc w:val="center"/>
              <w:rPr>
                <w:rFonts w:ascii="Arial" w:hAnsi="Arial" w:cs="Arial"/>
                <w:b/>
                <w:color w:val="000000"/>
              </w:rPr>
            </w:pPr>
            <w:r w:rsidRPr="00652625">
              <w:rPr>
                <w:rFonts w:ascii="Arial" w:hAnsi="Arial" w:cs="Arial"/>
                <w:b/>
                <w:color w:val="000000"/>
              </w:rPr>
              <w:t>1</w:t>
            </w:r>
            <w:r w:rsidR="007C7F2A" w:rsidRPr="00652625">
              <w:rPr>
                <w:rFonts w:ascii="Arial" w:hAnsi="Arial" w:cs="Arial"/>
                <w:b/>
                <w:color w:val="000000"/>
              </w:rPr>
              <w:t>7</w:t>
            </w:r>
          </w:p>
        </w:tc>
        <w:tc>
          <w:tcPr>
            <w:tcW w:w="1259" w:type="dxa"/>
            <w:tcBorders>
              <w:top w:val="nil"/>
              <w:left w:val="single" w:sz="12" w:space="0" w:color="4F81BD" w:themeColor="accent1"/>
              <w:bottom w:val="single" w:sz="8" w:space="0" w:color="538DD5"/>
              <w:right w:val="single" w:sz="12" w:space="0" w:color="4F81BD" w:themeColor="accent1"/>
            </w:tcBorders>
            <w:shd w:val="clear" w:color="000000" w:fill="FFFFFF"/>
            <w:vAlign w:val="center"/>
            <w:hideMark/>
          </w:tcPr>
          <w:p w:rsidR="00E269F9" w:rsidRPr="00652625" w:rsidRDefault="00017558" w:rsidP="007C7F2A">
            <w:pPr>
              <w:jc w:val="center"/>
              <w:rPr>
                <w:rFonts w:ascii="Arial" w:hAnsi="Arial" w:cs="Arial"/>
                <w:b/>
                <w:color w:val="000000"/>
              </w:rPr>
            </w:pPr>
            <w:r>
              <w:rPr>
                <w:rFonts w:ascii="Arial" w:hAnsi="Arial" w:cs="Arial"/>
                <w:b/>
                <w:color w:val="000000"/>
              </w:rPr>
              <w:t>28</w:t>
            </w:r>
          </w:p>
        </w:tc>
        <w:tc>
          <w:tcPr>
            <w:tcW w:w="964" w:type="dxa"/>
            <w:tcBorders>
              <w:top w:val="nil"/>
              <w:left w:val="single" w:sz="12" w:space="0" w:color="4F81BD" w:themeColor="accent1"/>
              <w:bottom w:val="single" w:sz="8" w:space="0" w:color="538DD5"/>
              <w:right w:val="single" w:sz="12" w:space="0" w:color="4F81BD" w:themeColor="accent1"/>
            </w:tcBorders>
            <w:shd w:val="clear" w:color="000000" w:fill="FFFFFF"/>
            <w:vAlign w:val="center"/>
            <w:hideMark/>
          </w:tcPr>
          <w:p w:rsidR="00E269F9" w:rsidRPr="00652625" w:rsidRDefault="00017558" w:rsidP="007C7F2A">
            <w:pPr>
              <w:jc w:val="center"/>
              <w:rPr>
                <w:rFonts w:ascii="Arial" w:hAnsi="Arial" w:cs="Arial"/>
                <w:b/>
                <w:color w:val="000000"/>
              </w:rPr>
            </w:pPr>
            <w:r>
              <w:rPr>
                <w:rFonts w:ascii="Arial" w:hAnsi="Arial" w:cs="Arial"/>
                <w:b/>
                <w:color w:val="000000"/>
              </w:rPr>
              <w:t>56</w:t>
            </w:r>
          </w:p>
        </w:tc>
        <w:tc>
          <w:tcPr>
            <w:tcW w:w="1447" w:type="dxa"/>
            <w:tcBorders>
              <w:top w:val="nil"/>
              <w:left w:val="single" w:sz="12" w:space="0" w:color="4F81BD" w:themeColor="accent1"/>
              <w:bottom w:val="single" w:sz="8" w:space="0" w:color="538DD5"/>
              <w:right w:val="single" w:sz="12" w:space="0" w:color="4F81BD" w:themeColor="accent1"/>
            </w:tcBorders>
            <w:shd w:val="clear" w:color="000000" w:fill="FFFFFF"/>
            <w:vAlign w:val="center"/>
            <w:hideMark/>
          </w:tcPr>
          <w:p w:rsidR="00E269F9" w:rsidRPr="00652625" w:rsidRDefault="00E269F9">
            <w:pPr>
              <w:jc w:val="right"/>
              <w:rPr>
                <w:rFonts w:ascii="Arial" w:hAnsi="Arial" w:cs="Arial"/>
                <w:b/>
                <w:color w:val="000000"/>
              </w:rPr>
            </w:pPr>
          </w:p>
        </w:tc>
      </w:tr>
    </w:tbl>
    <w:p w:rsidR="00E269F9" w:rsidRPr="00652625" w:rsidRDefault="00E269F9">
      <w:pPr>
        <w:jc w:val="both"/>
        <w:rPr>
          <w:rFonts w:ascii="Arial" w:hAnsi="Arial" w:cs="Arial"/>
          <w:b/>
          <w:sz w:val="16"/>
          <w:szCs w:val="16"/>
        </w:rPr>
      </w:pPr>
    </w:p>
    <w:p w:rsidR="00E269F9" w:rsidRDefault="00E269F9">
      <w:pPr>
        <w:jc w:val="both"/>
        <w:rPr>
          <w:rFonts w:ascii="Arial" w:hAnsi="Arial" w:cs="Arial"/>
          <w:sz w:val="16"/>
          <w:szCs w:val="16"/>
        </w:rPr>
      </w:pPr>
    </w:p>
    <w:p w:rsidR="0015339C" w:rsidRPr="00E269F9" w:rsidRDefault="0015339C">
      <w:pPr>
        <w:jc w:val="both"/>
        <w:rPr>
          <w:rFonts w:ascii="Arial" w:hAnsi="Arial" w:cs="Arial"/>
        </w:rPr>
      </w:pPr>
      <w:r w:rsidRPr="00E269F9">
        <w:rPr>
          <w:rFonts w:ascii="Arial" w:hAnsi="Arial" w:cs="Arial"/>
          <w:sz w:val="20"/>
          <w:szCs w:val="16"/>
        </w:rPr>
        <w:t xml:space="preserve">Nota 1.- Al Estado sede, en este año </w:t>
      </w:r>
      <w:r w:rsidR="00847816">
        <w:rPr>
          <w:rFonts w:ascii="Arial" w:hAnsi="Arial" w:cs="Arial"/>
          <w:sz w:val="20"/>
          <w:szCs w:val="16"/>
        </w:rPr>
        <w:t>VERACRUZ</w:t>
      </w:r>
      <w:r w:rsidRPr="00E269F9">
        <w:rPr>
          <w:rFonts w:ascii="Arial" w:hAnsi="Arial" w:cs="Arial"/>
          <w:sz w:val="20"/>
          <w:szCs w:val="16"/>
        </w:rPr>
        <w:t>, se le permite participar con 2 selecciones de 4 competidores cada una, todos ellos tienen derecho a las medallas olímpicas, pero para el Medallero Olímpico Mexicano oficial de este año por Estado, solo se toman en cuenta a los cuatro mejores</w:t>
      </w:r>
    </w:p>
    <w:p w:rsidR="0015339C" w:rsidRDefault="0015339C">
      <w:pPr>
        <w:jc w:val="both"/>
        <w:rPr>
          <w:rFonts w:ascii="Arial" w:hAnsi="Arial" w:cs="Arial"/>
          <w:b/>
          <w:bCs/>
        </w:rPr>
      </w:pPr>
    </w:p>
    <w:p w:rsidR="0015339C" w:rsidRDefault="00E269F9" w:rsidP="003F4B63">
      <w:pPr>
        <w:rPr>
          <w:rFonts w:ascii="Arial" w:hAnsi="Arial" w:cs="Arial"/>
        </w:rPr>
      </w:pPr>
      <w:r>
        <w:rPr>
          <w:rFonts w:ascii="Arial" w:hAnsi="Arial" w:cs="Arial"/>
          <w:b/>
          <w:bCs/>
        </w:rPr>
        <w:br w:type="page"/>
      </w:r>
      <w:r w:rsidR="0015339C" w:rsidRPr="00E5663B">
        <w:rPr>
          <w:rFonts w:ascii="Arial" w:hAnsi="Arial" w:cs="Arial"/>
        </w:rPr>
        <w:lastRenderedPageBreak/>
        <w:t>Tabla 3</w:t>
      </w:r>
      <w:r w:rsidR="0015339C">
        <w:rPr>
          <w:rFonts w:ascii="Arial" w:hAnsi="Arial" w:cs="Arial"/>
        </w:rPr>
        <w:t xml:space="preserve">.- </w:t>
      </w:r>
      <w:r w:rsidR="0015339C" w:rsidRPr="009A78D6">
        <w:rPr>
          <w:rFonts w:ascii="Arial" w:hAnsi="Arial" w:cs="Arial"/>
          <w:b/>
          <w:bCs/>
        </w:rPr>
        <w:t>Lugares de los estados en base  a la Puntuación</w:t>
      </w:r>
      <w:r w:rsidR="0015339C" w:rsidRPr="009A78D6">
        <w:rPr>
          <w:rFonts w:ascii="Arial" w:hAnsi="Arial" w:cs="Arial"/>
        </w:rPr>
        <w:t xml:space="preserve"> obtenida por su selección en las ultimas</w:t>
      </w:r>
      <w:r w:rsidR="00D32317" w:rsidRPr="009A78D6">
        <w:rPr>
          <w:rFonts w:ascii="Arial" w:hAnsi="Arial" w:cs="Arial"/>
        </w:rPr>
        <w:t xml:space="preserve"> 10</w:t>
      </w:r>
      <w:r w:rsidR="00E2745F" w:rsidRPr="009A78D6">
        <w:rPr>
          <w:rFonts w:ascii="Arial" w:hAnsi="Arial" w:cs="Arial"/>
        </w:rPr>
        <w:t xml:space="preserve"> </w:t>
      </w:r>
      <w:r w:rsidR="0015339C" w:rsidRPr="009A78D6">
        <w:rPr>
          <w:rFonts w:ascii="Arial" w:hAnsi="Arial" w:cs="Arial"/>
        </w:rPr>
        <w:t>OMI’s</w:t>
      </w:r>
      <w:r w:rsidR="0015339C">
        <w:rPr>
          <w:b/>
          <w:bCs/>
        </w:rPr>
        <w:t xml:space="preserve">, </w:t>
      </w:r>
      <w:r w:rsidR="0015339C" w:rsidRPr="00FC3C95">
        <w:rPr>
          <w:rFonts w:ascii="Arial" w:hAnsi="Arial" w:cs="Arial"/>
          <w:b/>
        </w:rPr>
        <w:t>orde</w:t>
      </w:r>
      <w:r w:rsidR="000014A5" w:rsidRPr="00FC3C95">
        <w:rPr>
          <w:rFonts w:ascii="Arial" w:hAnsi="Arial" w:cs="Arial"/>
          <w:b/>
        </w:rPr>
        <w:t>nados por</w:t>
      </w:r>
      <w:r w:rsidR="000014A5">
        <w:rPr>
          <w:rFonts w:ascii="Arial" w:hAnsi="Arial" w:cs="Arial"/>
        </w:rPr>
        <w:t xml:space="preserve"> </w:t>
      </w:r>
      <w:r w:rsidR="000014A5" w:rsidRPr="00FC3C95">
        <w:rPr>
          <w:rFonts w:ascii="Arial" w:hAnsi="Arial" w:cs="Arial"/>
          <w:b/>
        </w:rPr>
        <w:t xml:space="preserve">su lugar en la OMI </w:t>
      </w:r>
      <w:r w:rsidR="00847816">
        <w:rPr>
          <w:rFonts w:ascii="Arial" w:hAnsi="Arial" w:cs="Arial"/>
          <w:b/>
        </w:rPr>
        <w:t>2016</w:t>
      </w:r>
      <w:r w:rsidR="0015339C">
        <w:rPr>
          <w:rFonts w:ascii="Arial" w:hAnsi="Arial" w:cs="Arial"/>
        </w:rPr>
        <w:t>.</w:t>
      </w:r>
    </w:p>
    <w:p w:rsidR="00E5663B" w:rsidRDefault="00E5663B" w:rsidP="003F4B63">
      <w:pPr>
        <w:rPr>
          <w:rFonts w:ascii="Arial" w:hAnsi="Arial" w:cs="Arial"/>
        </w:rPr>
      </w:pPr>
    </w:p>
    <w:tbl>
      <w:tblPr>
        <w:tblW w:w="9392" w:type="dxa"/>
        <w:tblInd w:w="-10" w:type="dxa"/>
        <w:tblCellMar>
          <w:left w:w="70" w:type="dxa"/>
          <w:right w:w="70" w:type="dxa"/>
        </w:tblCellMar>
        <w:tblLook w:val="04A0" w:firstRow="1" w:lastRow="0" w:firstColumn="1" w:lastColumn="0" w:noHBand="0" w:noVBand="1"/>
      </w:tblPr>
      <w:tblGrid>
        <w:gridCol w:w="2280"/>
        <w:gridCol w:w="709"/>
        <w:gridCol w:w="709"/>
        <w:gridCol w:w="709"/>
        <w:gridCol w:w="720"/>
        <w:gridCol w:w="709"/>
        <w:gridCol w:w="709"/>
        <w:gridCol w:w="709"/>
        <w:gridCol w:w="720"/>
        <w:gridCol w:w="709"/>
        <w:gridCol w:w="709"/>
      </w:tblGrid>
      <w:tr w:rsidR="009A78D6" w:rsidTr="009A78D6">
        <w:trPr>
          <w:trHeight w:val="315"/>
        </w:trPr>
        <w:tc>
          <w:tcPr>
            <w:tcW w:w="2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A78D6" w:rsidRDefault="009A78D6" w:rsidP="009A78D6">
            <w:pPr>
              <w:jc w:val="right"/>
              <w:rPr>
                <w:rFonts w:ascii="Arial" w:hAnsi="Arial" w:cs="Arial"/>
                <w:b/>
                <w:bCs/>
                <w:color w:val="000000"/>
                <w:sz w:val="20"/>
                <w:szCs w:val="20"/>
              </w:rPr>
            </w:pPr>
            <w:r>
              <w:rPr>
                <w:rFonts w:ascii="Arial" w:hAnsi="Arial" w:cs="Arial"/>
                <w:b/>
                <w:bCs/>
                <w:color w:val="000000"/>
                <w:sz w:val="20"/>
                <w:szCs w:val="20"/>
              </w:rPr>
              <w:t xml:space="preserve">AÑO   </w:t>
            </w:r>
          </w:p>
        </w:tc>
        <w:tc>
          <w:tcPr>
            <w:tcW w:w="709" w:type="dxa"/>
            <w:tcBorders>
              <w:top w:val="single" w:sz="8" w:space="0" w:color="auto"/>
              <w:left w:val="nil"/>
              <w:bottom w:val="nil"/>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2016</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2015</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2014</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2013</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2012</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2011</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2010</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2009</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2008</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2007</w:t>
            </w:r>
          </w:p>
        </w:tc>
      </w:tr>
      <w:tr w:rsidR="009A78D6" w:rsidTr="009A78D6">
        <w:trPr>
          <w:trHeight w:val="315"/>
        </w:trPr>
        <w:tc>
          <w:tcPr>
            <w:tcW w:w="2280" w:type="dxa"/>
            <w:tcBorders>
              <w:top w:val="nil"/>
              <w:left w:val="single" w:sz="8" w:space="0" w:color="auto"/>
              <w:bottom w:val="single" w:sz="8" w:space="0" w:color="auto"/>
              <w:right w:val="nil"/>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ESTADO</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16"/>
                <w:szCs w:val="16"/>
              </w:rPr>
            </w:pPr>
            <w:r>
              <w:rPr>
                <w:rFonts w:ascii="Arial" w:hAnsi="Arial" w:cs="Arial"/>
                <w:b/>
                <w:bCs/>
                <w:color w:val="000000"/>
                <w:sz w:val="16"/>
                <w:szCs w:val="18"/>
              </w:rPr>
              <w:t>LUGAR</w:t>
            </w:r>
          </w:p>
        </w:tc>
        <w:tc>
          <w:tcPr>
            <w:tcW w:w="709" w:type="dxa"/>
            <w:tcBorders>
              <w:top w:val="nil"/>
              <w:left w:val="nil"/>
              <w:bottom w:val="nil"/>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16"/>
                <w:szCs w:val="16"/>
              </w:rPr>
            </w:pPr>
            <w:r>
              <w:rPr>
                <w:rFonts w:ascii="Arial" w:hAnsi="Arial" w:cs="Arial"/>
                <w:b/>
                <w:bCs/>
                <w:color w:val="000000"/>
                <w:sz w:val="16"/>
                <w:szCs w:val="18"/>
              </w:rPr>
              <w:t>LUGAR</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16"/>
                <w:szCs w:val="16"/>
              </w:rPr>
            </w:pPr>
            <w:r>
              <w:rPr>
                <w:rFonts w:ascii="Arial" w:hAnsi="Arial" w:cs="Arial"/>
                <w:b/>
                <w:bCs/>
                <w:color w:val="000000"/>
                <w:sz w:val="16"/>
                <w:szCs w:val="18"/>
              </w:rPr>
              <w:t>LUGAR</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16"/>
                <w:szCs w:val="16"/>
              </w:rPr>
            </w:pPr>
            <w:r>
              <w:rPr>
                <w:rFonts w:ascii="Arial" w:hAnsi="Arial" w:cs="Arial"/>
                <w:b/>
                <w:bCs/>
                <w:color w:val="000000"/>
                <w:sz w:val="16"/>
                <w:szCs w:val="18"/>
              </w:rPr>
              <w:t>LUGAR</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16"/>
                <w:szCs w:val="16"/>
              </w:rPr>
            </w:pPr>
            <w:r>
              <w:rPr>
                <w:rFonts w:ascii="Arial" w:hAnsi="Arial" w:cs="Arial"/>
                <w:b/>
                <w:bCs/>
                <w:color w:val="000000"/>
                <w:sz w:val="16"/>
                <w:szCs w:val="18"/>
              </w:rPr>
              <w:t>LUGAR</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16"/>
                <w:szCs w:val="16"/>
              </w:rPr>
            </w:pPr>
            <w:r>
              <w:rPr>
                <w:rFonts w:ascii="Arial" w:hAnsi="Arial" w:cs="Arial"/>
                <w:b/>
                <w:bCs/>
                <w:color w:val="000000"/>
                <w:sz w:val="16"/>
                <w:szCs w:val="18"/>
              </w:rPr>
              <w:t xml:space="preserve">LUGAR </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16"/>
                <w:szCs w:val="16"/>
              </w:rPr>
            </w:pPr>
            <w:r>
              <w:rPr>
                <w:rFonts w:ascii="Arial" w:hAnsi="Arial" w:cs="Arial"/>
                <w:b/>
                <w:bCs/>
                <w:color w:val="000000"/>
                <w:sz w:val="16"/>
                <w:szCs w:val="18"/>
              </w:rPr>
              <w:t xml:space="preserve">LUGAR </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16"/>
                <w:szCs w:val="16"/>
              </w:rPr>
            </w:pPr>
            <w:r>
              <w:rPr>
                <w:rFonts w:ascii="Arial" w:hAnsi="Arial" w:cs="Arial"/>
                <w:b/>
                <w:bCs/>
                <w:color w:val="000000"/>
                <w:sz w:val="16"/>
                <w:szCs w:val="18"/>
              </w:rPr>
              <w:t xml:space="preserve">LUGAR </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16"/>
                <w:szCs w:val="16"/>
              </w:rPr>
            </w:pPr>
            <w:r>
              <w:rPr>
                <w:rFonts w:ascii="Arial" w:hAnsi="Arial" w:cs="Arial"/>
                <w:b/>
                <w:bCs/>
                <w:color w:val="000000"/>
                <w:sz w:val="16"/>
                <w:szCs w:val="18"/>
              </w:rPr>
              <w:t xml:space="preserve">LUGAR </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16"/>
                <w:szCs w:val="16"/>
              </w:rPr>
            </w:pPr>
            <w:r>
              <w:rPr>
                <w:rFonts w:ascii="Arial" w:hAnsi="Arial" w:cs="Arial"/>
                <w:b/>
                <w:bCs/>
                <w:color w:val="000000"/>
                <w:sz w:val="16"/>
                <w:szCs w:val="18"/>
              </w:rPr>
              <w:t xml:space="preserve">LUGAR </w:t>
            </w:r>
          </w:p>
        </w:tc>
      </w:tr>
      <w:tr w:rsidR="009A78D6" w:rsidTr="009A78D6">
        <w:trPr>
          <w:trHeight w:val="315"/>
        </w:trPr>
        <w:tc>
          <w:tcPr>
            <w:tcW w:w="2280" w:type="dxa"/>
            <w:tcBorders>
              <w:top w:val="nil"/>
              <w:left w:val="single" w:sz="8" w:space="0" w:color="auto"/>
              <w:bottom w:val="single" w:sz="8" w:space="0" w:color="auto"/>
              <w:right w:val="nil"/>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GUANAJUATO</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3</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333333"/>
                <w:sz w:val="20"/>
                <w:szCs w:val="20"/>
              </w:rPr>
            </w:pPr>
            <w:r>
              <w:rPr>
                <w:rFonts w:ascii="Arial" w:hAnsi="Arial" w:cs="Arial"/>
                <w:b/>
                <w:bCs/>
                <w:color w:val="333333"/>
                <w:sz w:val="20"/>
                <w:szCs w:val="20"/>
              </w:rPr>
              <w:t>1</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w:t>
            </w:r>
          </w:p>
        </w:tc>
      </w:tr>
      <w:tr w:rsidR="009A78D6" w:rsidTr="009A78D6">
        <w:trPr>
          <w:trHeight w:val="315"/>
        </w:trPr>
        <w:tc>
          <w:tcPr>
            <w:tcW w:w="2280" w:type="dxa"/>
            <w:tcBorders>
              <w:top w:val="nil"/>
              <w:left w:val="single" w:sz="8" w:space="0" w:color="auto"/>
              <w:bottom w:val="single" w:sz="8" w:space="0" w:color="auto"/>
              <w:right w:val="nil"/>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VERACRUZ</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w:t>
            </w:r>
          </w:p>
        </w:tc>
        <w:tc>
          <w:tcPr>
            <w:tcW w:w="709" w:type="dxa"/>
            <w:tcBorders>
              <w:top w:val="nil"/>
              <w:left w:val="nil"/>
              <w:bottom w:val="single" w:sz="8" w:space="0" w:color="auto"/>
              <w:right w:val="single" w:sz="8" w:space="0" w:color="auto"/>
            </w:tcBorders>
            <w:shd w:val="clear" w:color="000000" w:fill="FFFFFF"/>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7</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333333"/>
                <w:sz w:val="20"/>
                <w:szCs w:val="20"/>
              </w:rPr>
            </w:pPr>
            <w:r>
              <w:rPr>
                <w:rFonts w:ascii="Arial" w:hAnsi="Arial" w:cs="Arial"/>
                <w:b/>
                <w:bCs/>
                <w:color w:val="333333"/>
                <w:sz w:val="20"/>
                <w:szCs w:val="20"/>
              </w:rPr>
              <w:t>4</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5</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7</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12</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4</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4</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6</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3</w:t>
            </w:r>
          </w:p>
        </w:tc>
      </w:tr>
      <w:tr w:rsidR="009A78D6" w:rsidTr="009A78D6">
        <w:trPr>
          <w:trHeight w:val="315"/>
        </w:trPr>
        <w:tc>
          <w:tcPr>
            <w:tcW w:w="2280" w:type="dxa"/>
            <w:tcBorders>
              <w:top w:val="nil"/>
              <w:left w:val="single" w:sz="8" w:space="0" w:color="auto"/>
              <w:bottom w:val="single" w:sz="8" w:space="0" w:color="auto"/>
              <w:right w:val="nil"/>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NUEVO LEÓN</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3</w:t>
            </w:r>
          </w:p>
        </w:tc>
        <w:tc>
          <w:tcPr>
            <w:tcW w:w="709" w:type="dxa"/>
            <w:tcBorders>
              <w:top w:val="nil"/>
              <w:left w:val="nil"/>
              <w:bottom w:val="single" w:sz="8" w:space="0" w:color="auto"/>
              <w:right w:val="single" w:sz="8" w:space="0" w:color="auto"/>
            </w:tcBorders>
            <w:shd w:val="clear" w:color="000000" w:fill="FFFFFF"/>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6</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333333"/>
                <w:sz w:val="20"/>
                <w:szCs w:val="20"/>
              </w:rPr>
            </w:pPr>
            <w:r>
              <w:rPr>
                <w:rFonts w:ascii="Arial" w:hAnsi="Arial" w:cs="Arial"/>
                <w:b/>
                <w:bCs/>
                <w:color w:val="333333"/>
                <w:sz w:val="20"/>
                <w:szCs w:val="20"/>
              </w:rPr>
              <w:t>10</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6</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6</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5</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8</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8</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8</w:t>
            </w:r>
          </w:p>
        </w:tc>
      </w:tr>
      <w:tr w:rsidR="009A78D6" w:rsidTr="009A78D6">
        <w:trPr>
          <w:trHeight w:val="315"/>
        </w:trPr>
        <w:tc>
          <w:tcPr>
            <w:tcW w:w="2280" w:type="dxa"/>
            <w:tcBorders>
              <w:top w:val="nil"/>
              <w:left w:val="single" w:sz="8" w:space="0" w:color="auto"/>
              <w:bottom w:val="single" w:sz="8" w:space="0" w:color="auto"/>
              <w:right w:val="nil"/>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SAN LUIS POTOSÍ</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4</w:t>
            </w:r>
          </w:p>
        </w:tc>
        <w:tc>
          <w:tcPr>
            <w:tcW w:w="709" w:type="dxa"/>
            <w:tcBorders>
              <w:top w:val="nil"/>
              <w:left w:val="nil"/>
              <w:bottom w:val="single" w:sz="8" w:space="0" w:color="auto"/>
              <w:right w:val="single" w:sz="8" w:space="0" w:color="auto"/>
            </w:tcBorders>
            <w:shd w:val="clear" w:color="000000" w:fill="FFFFFF"/>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18</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333333"/>
                <w:sz w:val="20"/>
                <w:szCs w:val="20"/>
              </w:rPr>
            </w:pPr>
            <w:r>
              <w:rPr>
                <w:rFonts w:ascii="Arial" w:hAnsi="Arial" w:cs="Arial"/>
                <w:b/>
                <w:bCs/>
                <w:color w:val="333333"/>
                <w:sz w:val="20"/>
                <w:szCs w:val="20"/>
              </w:rPr>
              <w:t>18</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10</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15</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10</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14</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13</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20</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20</w:t>
            </w:r>
          </w:p>
        </w:tc>
      </w:tr>
      <w:tr w:rsidR="009A78D6" w:rsidTr="009A78D6">
        <w:trPr>
          <w:trHeight w:val="315"/>
        </w:trPr>
        <w:tc>
          <w:tcPr>
            <w:tcW w:w="2280" w:type="dxa"/>
            <w:tcBorders>
              <w:top w:val="nil"/>
              <w:left w:val="single" w:sz="8" w:space="0" w:color="auto"/>
              <w:bottom w:val="single" w:sz="8" w:space="0" w:color="auto"/>
              <w:right w:val="nil"/>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MÉXICO</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5</w:t>
            </w:r>
          </w:p>
        </w:tc>
        <w:tc>
          <w:tcPr>
            <w:tcW w:w="709" w:type="dxa"/>
            <w:tcBorders>
              <w:top w:val="nil"/>
              <w:left w:val="nil"/>
              <w:bottom w:val="single" w:sz="8" w:space="0" w:color="auto"/>
              <w:right w:val="single" w:sz="8" w:space="0" w:color="auto"/>
            </w:tcBorders>
            <w:shd w:val="clear" w:color="000000" w:fill="FFFFFF"/>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333333"/>
                <w:sz w:val="20"/>
                <w:szCs w:val="20"/>
              </w:rPr>
            </w:pPr>
            <w:r>
              <w:rPr>
                <w:rFonts w:ascii="Arial" w:hAnsi="Arial" w:cs="Arial"/>
                <w:b/>
                <w:bCs/>
                <w:color w:val="333333"/>
                <w:sz w:val="20"/>
                <w:szCs w:val="20"/>
              </w:rPr>
              <w:t>3</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11</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6</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8</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5</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5</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5</w:t>
            </w:r>
          </w:p>
        </w:tc>
      </w:tr>
      <w:tr w:rsidR="009A78D6" w:rsidTr="009A78D6">
        <w:trPr>
          <w:trHeight w:val="315"/>
        </w:trPr>
        <w:tc>
          <w:tcPr>
            <w:tcW w:w="2280" w:type="dxa"/>
            <w:tcBorders>
              <w:top w:val="nil"/>
              <w:left w:val="single" w:sz="8" w:space="0" w:color="auto"/>
              <w:bottom w:val="single" w:sz="8" w:space="0" w:color="auto"/>
              <w:right w:val="nil"/>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QUERÉTARO</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6</w:t>
            </w:r>
          </w:p>
        </w:tc>
        <w:tc>
          <w:tcPr>
            <w:tcW w:w="709" w:type="dxa"/>
            <w:tcBorders>
              <w:top w:val="nil"/>
              <w:left w:val="nil"/>
              <w:bottom w:val="single" w:sz="8" w:space="0" w:color="auto"/>
              <w:right w:val="single" w:sz="8" w:space="0" w:color="auto"/>
            </w:tcBorders>
            <w:shd w:val="clear" w:color="000000" w:fill="FFFFFF"/>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11</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333333"/>
                <w:sz w:val="20"/>
                <w:szCs w:val="20"/>
              </w:rPr>
            </w:pPr>
            <w:r>
              <w:rPr>
                <w:rFonts w:ascii="Arial" w:hAnsi="Arial" w:cs="Arial"/>
                <w:b/>
                <w:bCs/>
                <w:color w:val="333333"/>
                <w:sz w:val="20"/>
                <w:szCs w:val="20"/>
              </w:rPr>
              <w:t>22</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17</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17</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11</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13</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20</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22</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13</w:t>
            </w:r>
          </w:p>
        </w:tc>
      </w:tr>
      <w:tr w:rsidR="009A78D6" w:rsidTr="009A78D6">
        <w:trPr>
          <w:trHeight w:val="315"/>
        </w:trPr>
        <w:tc>
          <w:tcPr>
            <w:tcW w:w="2280" w:type="dxa"/>
            <w:tcBorders>
              <w:top w:val="nil"/>
              <w:left w:val="single" w:sz="8" w:space="0" w:color="auto"/>
              <w:bottom w:val="single" w:sz="8" w:space="0" w:color="auto"/>
              <w:right w:val="nil"/>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YUCATÁN</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7</w:t>
            </w:r>
          </w:p>
        </w:tc>
        <w:tc>
          <w:tcPr>
            <w:tcW w:w="709" w:type="dxa"/>
            <w:tcBorders>
              <w:top w:val="nil"/>
              <w:left w:val="nil"/>
              <w:bottom w:val="single" w:sz="8" w:space="0" w:color="auto"/>
              <w:right w:val="single" w:sz="8" w:space="0" w:color="auto"/>
            </w:tcBorders>
            <w:shd w:val="clear" w:color="000000" w:fill="FFFFFF"/>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8</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333333"/>
                <w:sz w:val="20"/>
                <w:szCs w:val="20"/>
              </w:rPr>
            </w:pPr>
            <w:r>
              <w:rPr>
                <w:rFonts w:ascii="Arial" w:hAnsi="Arial" w:cs="Arial"/>
                <w:b/>
                <w:bCs/>
                <w:color w:val="333333"/>
                <w:sz w:val="20"/>
                <w:szCs w:val="20"/>
              </w:rPr>
              <w:t>12</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18</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13</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13</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11</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16</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24</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19</w:t>
            </w:r>
          </w:p>
        </w:tc>
      </w:tr>
      <w:tr w:rsidR="009A78D6" w:rsidTr="009A78D6">
        <w:trPr>
          <w:trHeight w:val="315"/>
        </w:trPr>
        <w:tc>
          <w:tcPr>
            <w:tcW w:w="2280" w:type="dxa"/>
            <w:tcBorders>
              <w:top w:val="nil"/>
              <w:left w:val="single" w:sz="8" w:space="0" w:color="auto"/>
              <w:bottom w:val="single" w:sz="8" w:space="0" w:color="auto"/>
              <w:right w:val="nil"/>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CHIHUAHUA</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8</w:t>
            </w:r>
          </w:p>
        </w:tc>
        <w:tc>
          <w:tcPr>
            <w:tcW w:w="709" w:type="dxa"/>
            <w:tcBorders>
              <w:top w:val="nil"/>
              <w:left w:val="nil"/>
              <w:bottom w:val="single" w:sz="8" w:space="0" w:color="auto"/>
              <w:right w:val="single" w:sz="8" w:space="0" w:color="auto"/>
            </w:tcBorders>
            <w:shd w:val="clear" w:color="000000" w:fill="FFFFFF"/>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5</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333333"/>
                <w:sz w:val="20"/>
                <w:szCs w:val="20"/>
              </w:rPr>
            </w:pPr>
            <w:r>
              <w:rPr>
                <w:rFonts w:ascii="Arial" w:hAnsi="Arial" w:cs="Arial"/>
                <w:b/>
                <w:bCs/>
                <w:color w:val="333333"/>
                <w:sz w:val="20"/>
                <w:szCs w:val="20"/>
              </w:rPr>
              <w:t>8</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19</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19</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20</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22</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14</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9</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w:t>
            </w:r>
          </w:p>
        </w:tc>
      </w:tr>
      <w:tr w:rsidR="009A78D6" w:rsidTr="009A78D6">
        <w:trPr>
          <w:trHeight w:val="315"/>
        </w:trPr>
        <w:tc>
          <w:tcPr>
            <w:tcW w:w="2280" w:type="dxa"/>
            <w:tcBorders>
              <w:top w:val="nil"/>
              <w:left w:val="single" w:sz="8" w:space="0" w:color="auto"/>
              <w:bottom w:val="single" w:sz="8" w:space="0" w:color="auto"/>
              <w:right w:val="nil"/>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PUEBLA</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9</w:t>
            </w:r>
          </w:p>
        </w:tc>
        <w:tc>
          <w:tcPr>
            <w:tcW w:w="709" w:type="dxa"/>
            <w:tcBorders>
              <w:top w:val="nil"/>
              <w:left w:val="nil"/>
              <w:bottom w:val="single" w:sz="8" w:space="0" w:color="auto"/>
              <w:right w:val="single" w:sz="8" w:space="0" w:color="auto"/>
            </w:tcBorders>
            <w:shd w:val="clear" w:color="000000" w:fill="FFFFFF"/>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24</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333333"/>
                <w:sz w:val="20"/>
                <w:szCs w:val="20"/>
              </w:rPr>
            </w:pPr>
            <w:r>
              <w:rPr>
                <w:rFonts w:ascii="Arial" w:hAnsi="Arial" w:cs="Arial"/>
                <w:b/>
                <w:bCs/>
                <w:color w:val="333333"/>
                <w:sz w:val="20"/>
                <w:szCs w:val="20"/>
              </w:rPr>
              <w:t>19</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14</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10</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9</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10</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11</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13</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14</w:t>
            </w:r>
          </w:p>
        </w:tc>
      </w:tr>
      <w:tr w:rsidR="009A78D6" w:rsidTr="009A78D6">
        <w:trPr>
          <w:trHeight w:val="315"/>
        </w:trPr>
        <w:tc>
          <w:tcPr>
            <w:tcW w:w="2280" w:type="dxa"/>
            <w:tcBorders>
              <w:top w:val="nil"/>
              <w:left w:val="single" w:sz="8" w:space="0" w:color="auto"/>
              <w:bottom w:val="single" w:sz="8" w:space="0" w:color="auto"/>
              <w:right w:val="nil"/>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MORELOS</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10</w:t>
            </w:r>
          </w:p>
        </w:tc>
        <w:tc>
          <w:tcPr>
            <w:tcW w:w="709" w:type="dxa"/>
            <w:tcBorders>
              <w:top w:val="nil"/>
              <w:left w:val="nil"/>
              <w:bottom w:val="single" w:sz="8" w:space="0" w:color="auto"/>
              <w:right w:val="single" w:sz="8" w:space="0" w:color="auto"/>
            </w:tcBorders>
            <w:shd w:val="clear" w:color="000000" w:fill="FFFFFF"/>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9</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333333"/>
                <w:sz w:val="20"/>
                <w:szCs w:val="20"/>
              </w:rPr>
            </w:pPr>
            <w:r>
              <w:rPr>
                <w:rFonts w:ascii="Arial" w:hAnsi="Arial" w:cs="Arial"/>
                <w:b/>
                <w:bCs/>
                <w:color w:val="333333"/>
                <w:sz w:val="20"/>
                <w:szCs w:val="20"/>
              </w:rPr>
              <w:t>7</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8</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8</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14</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3</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10</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r>
      <w:tr w:rsidR="009A78D6" w:rsidTr="009A78D6">
        <w:trPr>
          <w:trHeight w:val="315"/>
        </w:trPr>
        <w:tc>
          <w:tcPr>
            <w:tcW w:w="2280" w:type="dxa"/>
            <w:tcBorders>
              <w:top w:val="nil"/>
              <w:left w:val="single" w:sz="8" w:space="0" w:color="auto"/>
              <w:bottom w:val="single" w:sz="8" w:space="0" w:color="auto"/>
              <w:right w:val="nil"/>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SONORA</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11</w:t>
            </w:r>
          </w:p>
        </w:tc>
        <w:tc>
          <w:tcPr>
            <w:tcW w:w="709" w:type="dxa"/>
            <w:tcBorders>
              <w:top w:val="nil"/>
              <w:left w:val="nil"/>
              <w:bottom w:val="single" w:sz="8" w:space="0" w:color="auto"/>
              <w:right w:val="single" w:sz="8" w:space="0" w:color="auto"/>
            </w:tcBorders>
            <w:shd w:val="clear" w:color="000000" w:fill="FFFFFF"/>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14</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333333"/>
                <w:sz w:val="20"/>
                <w:szCs w:val="20"/>
              </w:rPr>
            </w:pPr>
            <w:r>
              <w:rPr>
                <w:rFonts w:ascii="Arial" w:hAnsi="Arial" w:cs="Arial"/>
                <w:b/>
                <w:bCs/>
                <w:color w:val="333333"/>
                <w:sz w:val="20"/>
                <w:szCs w:val="20"/>
              </w:rPr>
              <w:t>13</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7</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11</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16</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18</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18</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17</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21</w:t>
            </w:r>
          </w:p>
        </w:tc>
      </w:tr>
      <w:tr w:rsidR="009A78D6" w:rsidTr="009A78D6">
        <w:trPr>
          <w:trHeight w:val="315"/>
        </w:trPr>
        <w:tc>
          <w:tcPr>
            <w:tcW w:w="2280" w:type="dxa"/>
            <w:tcBorders>
              <w:top w:val="nil"/>
              <w:left w:val="single" w:sz="8" w:space="0" w:color="auto"/>
              <w:bottom w:val="single" w:sz="8" w:space="0" w:color="auto"/>
              <w:right w:val="nil"/>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CDMX</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12</w:t>
            </w:r>
          </w:p>
        </w:tc>
        <w:tc>
          <w:tcPr>
            <w:tcW w:w="709" w:type="dxa"/>
            <w:tcBorders>
              <w:top w:val="nil"/>
              <w:left w:val="nil"/>
              <w:bottom w:val="single" w:sz="8" w:space="0" w:color="auto"/>
              <w:right w:val="single" w:sz="8" w:space="0" w:color="auto"/>
            </w:tcBorders>
            <w:shd w:val="clear" w:color="000000" w:fill="FFFFFF"/>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333333"/>
                <w:sz w:val="20"/>
                <w:szCs w:val="20"/>
              </w:rPr>
            </w:pPr>
            <w:r>
              <w:rPr>
                <w:rFonts w:ascii="Arial" w:hAnsi="Arial" w:cs="Arial"/>
                <w:b/>
                <w:bCs/>
                <w:color w:val="333333"/>
                <w:sz w:val="20"/>
                <w:szCs w:val="20"/>
              </w:rPr>
              <w:t>2</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4</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3</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6</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6</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3</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6</w:t>
            </w:r>
          </w:p>
        </w:tc>
      </w:tr>
      <w:tr w:rsidR="009A78D6" w:rsidTr="009A78D6">
        <w:trPr>
          <w:trHeight w:val="315"/>
        </w:trPr>
        <w:tc>
          <w:tcPr>
            <w:tcW w:w="2280" w:type="dxa"/>
            <w:tcBorders>
              <w:top w:val="nil"/>
              <w:left w:val="single" w:sz="8" w:space="0" w:color="auto"/>
              <w:bottom w:val="single" w:sz="8" w:space="0" w:color="auto"/>
              <w:right w:val="nil"/>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SINALOA</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13</w:t>
            </w:r>
          </w:p>
        </w:tc>
        <w:tc>
          <w:tcPr>
            <w:tcW w:w="709" w:type="dxa"/>
            <w:tcBorders>
              <w:top w:val="nil"/>
              <w:left w:val="nil"/>
              <w:bottom w:val="single" w:sz="8" w:space="0" w:color="auto"/>
              <w:right w:val="single" w:sz="8" w:space="0" w:color="auto"/>
            </w:tcBorders>
            <w:shd w:val="clear" w:color="000000" w:fill="FFFFFF"/>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17</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333333"/>
                <w:sz w:val="20"/>
                <w:szCs w:val="20"/>
              </w:rPr>
            </w:pPr>
            <w:r>
              <w:rPr>
                <w:rFonts w:ascii="Arial" w:hAnsi="Arial" w:cs="Arial"/>
                <w:b/>
                <w:bCs/>
                <w:color w:val="333333"/>
                <w:sz w:val="20"/>
                <w:szCs w:val="20"/>
              </w:rPr>
              <w:t>15</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23</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18</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15</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23</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16</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12</w:t>
            </w:r>
          </w:p>
        </w:tc>
      </w:tr>
      <w:tr w:rsidR="009A78D6" w:rsidTr="009A78D6">
        <w:trPr>
          <w:trHeight w:val="315"/>
        </w:trPr>
        <w:tc>
          <w:tcPr>
            <w:tcW w:w="2280" w:type="dxa"/>
            <w:tcBorders>
              <w:top w:val="nil"/>
              <w:left w:val="single" w:sz="8" w:space="0" w:color="auto"/>
              <w:bottom w:val="single" w:sz="8" w:space="0" w:color="auto"/>
              <w:right w:val="nil"/>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COAHUILA</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14</w:t>
            </w:r>
          </w:p>
        </w:tc>
        <w:tc>
          <w:tcPr>
            <w:tcW w:w="709" w:type="dxa"/>
            <w:tcBorders>
              <w:top w:val="nil"/>
              <w:left w:val="nil"/>
              <w:bottom w:val="single" w:sz="8" w:space="0" w:color="auto"/>
              <w:right w:val="single" w:sz="8" w:space="0" w:color="auto"/>
            </w:tcBorders>
            <w:shd w:val="clear" w:color="000000" w:fill="FFFFFF"/>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4</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333333"/>
                <w:sz w:val="20"/>
                <w:szCs w:val="20"/>
              </w:rPr>
            </w:pPr>
            <w:r>
              <w:rPr>
                <w:rFonts w:ascii="Arial" w:hAnsi="Arial" w:cs="Arial"/>
                <w:b/>
                <w:bCs/>
                <w:color w:val="333333"/>
                <w:sz w:val="20"/>
                <w:szCs w:val="20"/>
              </w:rPr>
              <w:t>6</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4</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3</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4</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9</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12</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7</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11</w:t>
            </w:r>
          </w:p>
        </w:tc>
      </w:tr>
      <w:tr w:rsidR="009A78D6" w:rsidTr="009A78D6">
        <w:trPr>
          <w:trHeight w:val="315"/>
        </w:trPr>
        <w:tc>
          <w:tcPr>
            <w:tcW w:w="2280" w:type="dxa"/>
            <w:tcBorders>
              <w:top w:val="nil"/>
              <w:left w:val="single" w:sz="8" w:space="0" w:color="auto"/>
              <w:bottom w:val="single" w:sz="8" w:space="0" w:color="auto"/>
              <w:right w:val="nil"/>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CAMPECHE</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15</w:t>
            </w:r>
          </w:p>
        </w:tc>
        <w:tc>
          <w:tcPr>
            <w:tcW w:w="709" w:type="dxa"/>
            <w:tcBorders>
              <w:top w:val="nil"/>
              <w:left w:val="nil"/>
              <w:bottom w:val="single" w:sz="8" w:space="0" w:color="auto"/>
              <w:right w:val="single" w:sz="8" w:space="0" w:color="auto"/>
            </w:tcBorders>
            <w:shd w:val="clear" w:color="000000" w:fill="FFFFFF"/>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22</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333333"/>
                <w:sz w:val="20"/>
                <w:szCs w:val="20"/>
              </w:rPr>
            </w:pPr>
            <w:r>
              <w:rPr>
                <w:rFonts w:ascii="Arial" w:hAnsi="Arial" w:cs="Arial"/>
                <w:b/>
                <w:bCs/>
                <w:color w:val="333333"/>
                <w:sz w:val="20"/>
                <w:szCs w:val="20"/>
              </w:rPr>
              <w:t>24</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22</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26</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22</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27</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26</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19</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22</w:t>
            </w:r>
          </w:p>
        </w:tc>
      </w:tr>
      <w:tr w:rsidR="009A78D6" w:rsidTr="009A78D6">
        <w:trPr>
          <w:trHeight w:val="315"/>
        </w:trPr>
        <w:tc>
          <w:tcPr>
            <w:tcW w:w="2280" w:type="dxa"/>
            <w:tcBorders>
              <w:top w:val="nil"/>
              <w:left w:val="single" w:sz="8" w:space="0" w:color="auto"/>
              <w:bottom w:val="single" w:sz="8" w:space="0" w:color="auto"/>
              <w:right w:val="nil"/>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TLAXCALA</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16</w:t>
            </w:r>
          </w:p>
        </w:tc>
        <w:tc>
          <w:tcPr>
            <w:tcW w:w="709" w:type="dxa"/>
            <w:tcBorders>
              <w:top w:val="nil"/>
              <w:left w:val="nil"/>
              <w:bottom w:val="single" w:sz="8" w:space="0" w:color="auto"/>
              <w:right w:val="single" w:sz="8" w:space="0" w:color="auto"/>
            </w:tcBorders>
            <w:shd w:val="clear" w:color="000000" w:fill="FFFFFF"/>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23</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333333"/>
                <w:sz w:val="20"/>
                <w:szCs w:val="20"/>
              </w:rPr>
            </w:pPr>
            <w:r>
              <w:rPr>
                <w:rFonts w:ascii="Arial" w:hAnsi="Arial" w:cs="Arial"/>
                <w:b/>
                <w:bCs/>
                <w:color w:val="333333"/>
                <w:sz w:val="20"/>
                <w:szCs w:val="20"/>
              </w:rPr>
              <w:t>20</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24</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22</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26</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25</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24</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10</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15</w:t>
            </w:r>
          </w:p>
        </w:tc>
      </w:tr>
      <w:tr w:rsidR="009A78D6" w:rsidTr="009A78D6">
        <w:trPr>
          <w:trHeight w:val="315"/>
        </w:trPr>
        <w:tc>
          <w:tcPr>
            <w:tcW w:w="2280" w:type="dxa"/>
            <w:tcBorders>
              <w:top w:val="nil"/>
              <w:left w:val="single" w:sz="8" w:space="0" w:color="auto"/>
              <w:bottom w:val="single" w:sz="8" w:space="0" w:color="auto"/>
              <w:right w:val="nil"/>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QUINTANA ROO</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17</w:t>
            </w:r>
          </w:p>
        </w:tc>
        <w:tc>
          <w:tcPr>
            <w:tcW w:w="709" w:type="dxa"/>
            <w:tcBorders>
              <w:top w:val="nil"/>
              <w:left w:val="nil"/>
              <w:bottom w:val="single" w:sz="8" w:space="0" w:color="auto"/>
              <w:right w:val="single" w:sz="8" w:space="0" w:color="auto"/>
            </w:tcBorders>
            <w:shd w:val="clear" w:color="000000" w:fill="FFFFFF"/>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10</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333333"/>
                <w:sz w:val="20"/>
                <w:szCs w:val="20"/>
              </w:rPr>
            </w:pPr>
            <w:r>
              <w:rPr>
                <w:rFonts w:ascii="Arial" w:hAnsi="Arial" w:cs="Arial"/>
                <w:b/>
                <w:bCs/>
                <w:color w:val="333333"/>
                <w:sz w:val="20"/>
                <w:szCs w:val="20"/>
              </w:rPr>
              <w:t>16</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9</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9</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15</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20</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22</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18</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17</w:t>
            </w:r>
          </w:p>
        </w:tc>
      </w:tr>
      <w:tr w:rsidR="009A78D6" w:rsidTr="009A78D6">
        <w:trPr>
          <w:trHeight w:val="315"/>
        </w:trPr>
        <w:tc>
          <w:tcPr>
            <w:tcW w:w="2280" w:type="dxa"/>
            <w:tcBorders>
              <w:top w:val="nil"/>
              <w:left w:val="single" w:sz="8" w:space="0" w:color="auto"/>
              <w:bottom w:val="single" w:sz="8" w:space="0" w:color="auto"/>
              <w:right w:val="nil"/>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JALISCO</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18</w:t>
            </w:r>
          </w:p>
        </w:tc>
        <w:tc>
          <w:tcPr>
            <w:tcW w:w="709" w:type="dxa"/>
            <w:tcBorders>
              <w:top w:val="nil"/>
              <w:left w:val="nil"/>
              <w:bottom w:val="single" w:sz="8" w:space="0" w:color="auto"/>
              <w:right w:val="single" w:sz="8" w:space="0" w:color="auto"/>
            </w:tcBorders>
            <w:shd w:val="clear" w:color="000000" w:fill="FFFFFF"/>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12</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333333"/>
                <w:sz w:val="20"/>
                <w:szCs w:val="20"/>
              </w:rPr>
            </w:pPr>
            <w:r>
              <w:rPr>
                <w:rFonts w:ascii="Arial" w:hAnsi="Arial" w:cs="Arial"/>
                <w:b/>
                <w:bCs/>
                <w:color w:val="333333"/>
                <w:sz w:val="20"/>
                <w:szCs w:val="20"/>
              </w:rPr>
              <w:t>9</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16</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14</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5</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7</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7</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12</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4</w:t>
            </w:r>
          </w:p>
        </w:tc>
      </w:tr>
      <w:tr w:rsidR="009A78D6" w:rsidTr="009A78D6">
        <w:trPr>
          <w:trHeight w:val="315"/>
        </w:trPr>
        <w:tc>
          <w:tcPr>
            <w:tcW w:w="2280" w:type="dxa"/>
            <w:tcBorders>
              <w:top w:val="nil"/>
              <w:left w:val="single" w:sz="8" w:space="0" w:color="auto"/>
              <w:bottom w:val="single" w:sz="8" w:space="0" w:color="auto"/>
              <w:right w:val="nil"/>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AGUASCALIENTES</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19</w:t>
            </w:r>
          </w:p>
        </w:tc>
        <w:tc>
          <w:tcPr>
            <w:tcW w:w="709" w:type="dxa"/>
            <w:tcBorders>
              <w:top w:val="nil"/>
              <w:left w:val="nil"/>
              <w:bottom w:val="single" w:sz="8" w:space="0" w:color="auto"/>
              <w:right w:val="single" w:sz="8" w:space="0" w:color="auto"/>
            </w:tcBorders>
            <w:shd w:val="clear" w:color="000000" w:fill="FFFFFF"/>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16</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333333"/>
                <w:sz w:val="20"/>
                <w:szCs w:val="20"/>
              </w:rPr>
            </w:pPr>
            <w:r>
              <w:rPr>
                <w:rFonts w:ascii="Arial" w:hAnsi="Arial" w:cs="Arial"/>
                <w:b/>
                <w:bCs/>
                <w:color w:val="333333"/>
                <w:sz w:val="20"/>
                <w:szCs w:val="20"/>
              </w:rPr>
              <w:t>5</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3</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5</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7</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7</w:t>
            </w:r>
          </w:p>
        </w:tc>
      </w:tr>
      <w:tr w:rsidR="009A78D6" w:rsidTr="009A78D6">
        <w:trPr>
          <w:trHeight w:val="315"/>
        </w:trPr>
        <w:tc>
          <w:tcPr>
            <w:tcW w:w="2280" w:type="dxa"/>
            <w:tcBorders>
              <w:top w:val="nil"/>
              <w:left w:val="single" w:sz="8" w:space="0" w:color="auto"/>
              <w:bottom w:val="single" w:sz="8" w:space="0" w:color="auto"/>
              <w:right w:val="nil"/>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HIDALGO</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20</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13</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333333"/>
                <w:sz w:val="20"/>
                <w:szCs w:val="20"/>
              </w:rPr>
            </w:pPr>
            <w:r>
              <w:rPr>
                <w:rFonts w:ascii="Arial" w:hAnsi="Arial" w:cs="Arial"/>
                <w:b/>
                <w:bCs/>
                <w:color w:val="333333"/>
                <w:sz w:val="20"/>
                <w:szCs w:val="20"/>
              </w:rPr>
              <w:t>11</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20</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20</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21</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17</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15</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14</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16</w:t>
            </w:r>
          </w:p>
        </w:tc>
      </w:tr>
      <w:tr w:rsidR="009A78D6" w:rsidTr="009A78D6">
        <w:trPr>
          <w:trHeight w:val="315"/>
        </w:trPr>
        <w:tc>
          <w:tcPr>
            <w:tcW w:w="2280" w:type="dxa"/>
            <w:tcBorders>
              <w:top w:val="nil"/>
              <w:left w:val="single" w:sz="8" w:space="0" w:color="auto"/>
              <w:bottom w:val="single" w:sz="8" w:space="0" w:color="auto"/>
              <w:right w:val="nil"/>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BAJA CALIFORNIA</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21</w:t>
            </w:r>
          </w:p>
        </w:tc>
        <w:tc>
          <w:tcPr>
            <w:tcW w:w="709" w:type="dxa"/>
            <w:tcBorders>
              <w:top w:val="nil"/>
              <w:left w:val="nil"/>
              <w:bottom w:val="single" w:sz="8" w:space="0" w:color="auto"/>
              <w:right w:val="single" w:sz="8" w:space="0" w:color="auto"/>
            </w:tcBorders>
            <w:shd w:val="clear" w:color="000000" w:fill="FFFFFF"/>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21</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333333"/>
                <w:sz w:val="20"/>
                <w:szCs w:val="20"/>
              </w:rPr>
            </w:pPr>
            <w:r>
              <w:rPr>
                <w:rFonts w:ascii="Arial" w:hAnsi="Arial" w:cs="Arial"/>
                <w:b/>
                <w:bCs/>
                <w:color w:val="333333"/>
                <w:sz w:val="20"/>
                <w:szCs w:val="20"/>
              </w:rPr>
              <w:t>21</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25</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r>
      <w:tr w:rsidR="009A78D6" w:rsidTr="009A78D6">
        <w:trPr>
          <w:trHeight w:val="315"/>
        </w:trPr>
        <w:tc>
          <w:tcPr>
            <w:tcW w:w="2280" w:type="dxa"/>
            <w:tcBorders>
              <w:top w:val="nil"/>
              <w:left w:val="single" w:sz="8" w:space="0" w:color="auto"/>
              <w:bottom w:val="single" w:sz="8" w:space="0" w:color="auto"/>
              <w:right w:val="nil"/>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TAMAULIPAS</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22</w:t>
            </w:r>
          </w:p>
        </w:tc>
        <w:tc>
          <w:tcPr>
            <w:tcW w:w="709" w:type="dxa"/>
            <w:tcBorders>
              <w:top w:val="nil"/>
              <w:left w:val="nil"/>
              <w:bottom w:val="single" w:sz="8" w:space="0" w:color="auto"/>
              <w:right w:val="single" w:sz="8" w:space="0" w:color="auto"/>
            </w:tcBorders>
            <w:shd w:val="clear" w:color="000000" w:fill="FFFFFF"/>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25</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333333"/>
                <w:sz w:val="20"/>
                <w:szCs w:val="20"/>
              </w:rPr>
            </w:pPr>
            <w:r>
              <w:rPr>
                <w:rFonts w:ascii="Arial" w:hAnsi="Arial" w:cs="Arial"/>
                <w:b/>
                <w:bCs/>
                <w:color w:val="333333"/>
                <w:sz w:val="20"/>
                <w:szCs w:val="20"/>
              </w:rPr>
              <w:t>25</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15</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16</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19</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23</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17</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28</w:t>
            </w:r>
          </w:p>
        </w:tc>
      </w:tr>
      <w:tr w:rsidR="009A78D6" w:rsidTr="009A78D6">
        <w:trPr>
          <w:trHeight w:val="315"/>
        </w:trPr>
        <w:tc>
          <w:tcPr>
            <w:tcW w:w="2280" w:type="dxa"/>
            <w:tcBorders>
              <w:top w:val="nil"/>
              <w:left w:val="single" w:sz="8" w:space="0" w:color="auto"/>
              <w:bottom w:val="single" w:sz="8" w:space="0" w:color="auto"/>
              <w:right w:val="nil"/>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ZACATECAS</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23</w:t>
            </w:r>
          </w:p>
        </w:tc>
        <w:tc>
          <w:tcPr>
            <w:tcW w:w="709" w:type="dxa"/>
            <w:tcBorders>
              <w:top w:val="nil"/>
              <w:left w:val="nil"/>
              <w:bottom w:val="single" w:sz="8" w:space="0" w:color="auto"/>
              <w:right w:val="single" w:sz="8" w:space="0" w:color="auto"/>
            </w:tcBorders>
            <w:shd w:val="clear" w:color="000000" w:fill="FFFFFF"/>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18"/>
              </w:rPr>
              <w:t>AUS</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333333"/>
                <w:sz w:val="20"/>
                <w:szCs w:val="20"/>
              </w:rPr>
            </w:pPr>
            <w:r>
              <w:rPr>
                <w:rFonts w:ascii="Arial" w:hAnsi="Arial" w:cs="Arial"/>
                <w:b/>
                <w:bCs/>
                <w:color w:val="333333"/>
                <w:sz w:val="20"/>
                <w:szCs w:val="18"/>
              </w:rPr>
              <w:t>26</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18"/>
              </w:rPr>
              <w:t>21</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18"/>
              </w:rPr>
              <w:t>27</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25</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28</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25</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29</w:t>
            </w:r>
          </w:p>
        </w:tc>
      </w:tr>
      <w:tr w:rsidR="009A78D6" w:rsidTr="009A78D6">
        <w:trPr>
          <w:trHeight w:val="315"/>
        </w:trPr>
        <w:tc>
          <w:tcPr>
            <w:tcW w:w="2280" w:type="dxa"/>
            <w:tcBorders>
              <w:top w:val="nil"/>
              <w:left w:val="single" w:sz="8" w:space="0" w:color="auto"/>
              <w:bottom w:val="single" w:sz="8" w:space="0" w:color="auto"/>
              <w:right w:val="nil"/>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OAXACA</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24</w:t>
            </w:r>
          </w:p>
        </w:tc>
        <w:tc>
          <w:tcPr>
            <w:tcW w:w="709" w:type="dxa"/>
            <w:tcBorders>
              <w:top w:val="nil"/>
              <w:left w:val="nil"/>
              <w:bottom w:val="single" w:sz="8" w:space="0" w:color="auto"/>
              <w:right w:val="single" w:sz="8" w:space="0" w:color="auto"/>
            </w:tcBorders>
            <w:shd w:val="clear" w:color="000000" w:fill="FFFFFF"/>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19</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333333"/>
                <w:sz w:val="20"/>
                <w:szCs w:val="20"/>
              </w:rPr>
            </w:pPr>
            <w:r>
              <w:rPr>
                <w:rFonts w:ascii="Arial" w:hAnsi="Arial" w:cs="Arial"/>
                <w:b/>
                <w:bCs/>
                <w:color w:val="333333"/>
                <w:sz w:val="20"/>
                <w:szCs w:val="20"/>
              </w:rPr>
              <w:t>17</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12</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18</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24</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12</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3</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4</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9</w:t>
            </w:r>
          </w:p>
        </w:tc>
      </w:tr>
      <w:tr w:rsidR="009A78D6" w:rsidTr="009A78D6">
        <w:trPr>
          <w:trHeight w:val="315"/>
        </w:trPr>
        <w:tc>
          <w:tcPr>
            <w:tcW w:w="2280" w:type="dxa"/>
            <w:tcBorders>
              <w:top w:val="nil"/>
              <w:left w:val="single" w:sz="8" w:space="0" w:color="auto"/>
              <w:bottom w:val="single" w:sz="8" w:space="0" w:color="auto"/>
              <w:right w:val="nil"/>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MICHOACÁN</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25</w:t>
            </w:r>
          </w:p>
        </w:tc>
        <w:tc>
          <w:tcPr>
            <w:tcW w:w="709" w:type="dxa"/>
            <w:tcBorders>
              <w:top w:val="nil"/>
              <w:left w:val="nil"/>
              <w:bottom w:val="single" w:sz="8" w:space="0" w:color="auto"/>
              <w:right w:val="single" w:sz="8" w:space="0" w:color="auto"/>
            </w:tcBorders>
            <w:shd w:val="clear" w:color="000000" w:fill="FFFFFF"/>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15</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333333"/>
                <w:sz w:val="20"/>
                <w:szCs w:val="20"/>
              </w:rPr>
            </w:pPr>
            <w:r>
              <w:rPr>
                <w:rFonts w:ascii="Arial" w:hAnsi="Arial" w:cs="Arial"/>
                <w:b/>
                <w:bCs/>
                <w:color w:val="333333"/>
                <w:sz w:val="20"/>
                <w:szCs w:val="20"/>
              </w:rPr>
              <w:t>14</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13</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12</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8</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16</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9</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11</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10</w:t>
            </w:r>
          </w:p>
        </w:tc>
      </w:tr>
      <w:tr w:rsidR="009A78D6" w:rsidTr="009A78D6">
        <w:trPr>
          <w:trHeight w:val="315"/>
        </w:trPr>
        <w:tc>
          <w:tcPr>
            <w:tcW w:w="2280" w:type="dxa"/>
            <w:tcBorders>
              <w:top w:val="nil"/>
              <w:left w:val="single" w:sz="8" w:space="0" w:color="auto"/>
              <w:bottom w:val="single" w:sz="8" w:space="0" w:color="auto"/>
              <w:right w:val="nil"/>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TABASCO</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26</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Calibri" w:hAnsi="Calibri"/>
                <w:b/>
                <w:bCs/>
                <w:color w:val="000000"/>
                <w:sz w:val="22"/>
                <w:szCs w:val="22"/>
              </w:rPr>
            </w:pPr>
            <w:r>
              <w:rPr>
                <w:rFonts w:ascii="Calibri" w:hAnsi="Calibri"/>
                <w:b/>
                <w:bCs/>
                <w:color w:val="000000"/>
                <w:sz w:val="22"/>
                <w:szCs w:val="20"/>
              </w:rPr>
              <w:t>AUS</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23</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17</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24</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28</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23</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24</w:t>
            </w:r>
          </w:p>
        </w:tc>
      </w:tr>
      <w:tr w:rsidR="009A78D6" w:rsidTr="009A78D6">
        <w:trPr>
          <w:trHeight w:val="315"/>
        </w:trPr>
        <w:tc>
          <w:tcPr>
            <w:tcW w:w="2280" w:type="dxa"/>
            <w:tcBorders>
              <w:top w:val="nil"/>
              <w:left w:val="single" w:sz="8" w:space="0" w:color="auto"/>
              <w:bottom w:val="single" w:sz="8" w:space="0" w:color="auto"/>
              <w:right w:val="nil"/>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GUERRERO</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27</w:t>
            </w:r>
          </w:p>
        </w:tc>
        <w:tc>
          <w:tcPr>
            <w:tcW w:w="709" w:type="dxa"/>
            <w:tcBorders>
              <w:top w:val="nil"/>
              <w:left w:val="nil"/>
              <w:bottom w:val="single" w:sz="8" w:space="0" w:color="auto"/>
              <w:right w:val="single" w:sz="8" w:space="0" w:color="auto"/>
            </w:tcBorders>
            <w:shd w:val="clear" w:color="000000" w:fill="FFFFFF"/>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Calibri" w:hAnsi="Calibri"/>
                <w:b/>
                <w:bCs/>
                <w:color w:val="000000"/>
                <w:sz w:val="22"/>
                <w:szCs w:val="22"/>
              </w:rPr>
            </w:pPr>
            <w:r>
              <w:rPr>
                <w:rFonts w:ascii="Calibri" w:hAnsi="Calibri"/>
                <w:b/>
                <w:bCs/>
                <w:color w:val="000000"/>
                <w:sz w:val="22"/>
                <w:szCs w:val="20"/>
              </w:rPr>
              <w:t>AUS</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27</w:t>
            </w:r>
          </w:p>
        </w:tc>
      </w:tr>
      <w:tr w:rsidR="009A78D6" w:rsidTr="009A78D6">
        <w:trPr>
          <w:trHeight w:val="390"/>
        </w:trPr>
        <w:tc>
          <w:tcPr>
            <w:tcW w:w="2280" w:type="dxa"/>
            <w:tcBorders>
              <w:top w:val="nil"/>
              <w:left w:val="single" w:sz="8" w:space="0" w:color="auto"/>
              <w:bottom w:val="single" w:sz="8" w:space="0" w:color="auto"/>
              <w:right w:val="nil"/>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BAJA CALIFORNIA SUR</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000000" w:fill="FFFFFF"/>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Calibri" w:hAnsi="Calibri"/>
                <w:b/>
                <w:bCs/>
                <w:color w:val="000000"/>
                <w:sz w:val="22"/>
                <w:szCs w:val="22"/>
              </w:rPr>
            </w:pPr>
            <w:r>
              <w:rPr>
                <w:rFonts w:ascii="Calibri" w:hAnsi="Calibri"/>
                <w:b/>
                <w:bCs/>
                <w:color w:val="000000"/>
                <w:sz w:val="22"/>
                <w:szCs w:val="20"/>
              </w:rPr>
              <w:t>AUS</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25</w:t>
            </w:r>
          </w:p>
        </w:tc>
      </w:tr>
      <w:tr w:rsidR="009A78D6" w:rsidTr="009A78D6">
        <w:trPr>
          <w:trHeight w:val="315"/>
        </w:trPr>
        <w:tc>
          <w:tcPr>
            <w:tcW w:w="2280" w:type="dxa"/>
            <w:tcBorders>
              <w:top w:val="nil"/>
              <w:left w:val="single" w:sz="8" w:space="0" w:color="auto"/>
              <w:bottom w:val="single" w:sz="8" w:space="0" w:color="auto"/>
              <w:right w:val="nil"/>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CHIAPAS</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333333"/>
                <w:sz w:val="20"/>
                <w:szCs w:val="20"/>
              </w:rPr>
            </w:pPr>
            <w:r>
              <w:rPr>
                <w:rFonts w:ascii="Arial" w:hAnsi="Arial" w:cs="Arial"/>
                <w:b/>
                <w:bCs/>
                <w:color w:val="333333"/>
                <w:sz w:val="20"/>
                <w:szCs w:val="20"/>
              </w:rPr>
              <w:t>27</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r>
      <w:tr w:rsidR="009A78D6" w:rsidTr="009A78D6">
        <w:trPr>
          <w:trHeight w:val="315"/>
        </w:trPr>
        <w:tc>
          <w:tcPr>
            <w:tcW w:w="2280" w:type="dxa"/>
            <w:tcBorders>
              <w:top w:val="nil"/>
              <w:left w:val="single" w:sz="8" w:space="0" w:color="auto"/>
              <w:bottom w:val="single" w:sz="8" w:space="0" w:color="auto"/>
              <w:right w:val="nil"/>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COLIMA</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20</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Calibri" w:hAnsi="Calibri"/>
                <w:b/>
                <w:bCs/>
                <w:color w:val="000000"/>
                <w:sz w:val="22"/>
                <w:szCs w:val="22"/>
              </w:rPr>
            </w:pPr>
            <w:r>
              <w:rPr>
                <w:rFonts w:ascii="Calibri" w:hAnsi="Calibri"/>
                <w:b/>
                <w:bCs/>
                <w:color w:val="000000"/>
                <w:sz w:val="22"/>
                <w:szCs w:val="20"/>
              </w:rPr>
              <w:t>AUS</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24</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23</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26</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21</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15</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18</w:t>
            </w:r>
          </w:p>
        </w:tc>
      </w:tr>
      <w:tr w:rsidR="009A78D6" w:rsidTr="009A78D6">
        <w:trPr>
          <w:trHeight w:val="315"/>
        </w:trPr>
        <w:tc>
          <w:tcPr>
            <w:tcW w:w="2280" w:type="dxa"/>
            <w:tcBorders>
              <w:top w:val="nil"/>
              <w:left w:val="single" w:sz="8" w:space="0" w:color="auto"/>
              <w:bottom w:val="single" w:sz="8" w:space="0" w:color="auto"/>
              <w:right w:val="nil"/>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DURANGO</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333333"/>
                <w:sz w:val="20"/>
                <w:szCs w:val="20"/>
              </w:rPr>
            </w:pPr>
            <w:r>
              <w:rPr>
                <w:rFonts w:ascii="Arial" w:hAnsi="Arial" w:cs="Arial"/>
                <w:b/>
                <w:bCs/>
                <w:color w:val="333333"/>
                <w:sz w:val="20"/>
                <w:szCs w:val="20"/>
              </w:rPr>
              <w:t>23</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21</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21</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27</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25</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26</w:t>
            </w:r>
          </w:p>
        </w:tc>
      </w:tr>
      <w:tr w:rsidR="009A78D6" w:rsidTr="009A78D6">
        <w:trPr>
          <w:trHeight w:val="315"/>
        </w:trPr>
        <w:tc>
          <w:tcPr>
            <w:tcW w:w="2280" w:type="dxa"/>
            <w:tcBorders>
              <w:top w:val="nil"/>
              <w:left w:val="single" w:sz="8" w:space="0" w:color="auto"/>
              <w:bottom w:val="single" w:sz="8" w:space="0" w:color="auto"/>
              <w:right w:val="nil"/>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NAYARIT</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000000" w:fill="FFFFFF"/>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Calibri" w:hAnsi="Calibri"/>
                <w:b/>
                <w:bCs/>
                <w:color w:val="000000"/>
                <w:sz w:val="22"/>
                <w:szCs w:val="22"/>
              </w:rPr>
            </w:pPr>
            <w:r>
              <w:rPr>
                <w:rFonts w:ascii="Calibri" w:hAnsi="Calibri"/>
                <w:b/>
                <w:bCs/>
                <w:color w:val="000000"/>
                <w:sz w:val="22"/>
                <w:szCs w:val="20"/>
              </w:rPr>
              <w:t>AUS</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25</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27</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19</w:t>
            </w:r>
          </w:p>
        </w:tc>
        <w:tc>
          <w:tcPr>
            <w:tcW w:w="720"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19</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21</w:t>
            </w:r>
          </w:p>
        </w:tc>
        <w:tc>
          <w:tcPr>
            <w:tcW w:w="709" w:type="dxa"/>
            <w:tcBorders>
              <w:top w:val="nil"/>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23</w:t>
            </w:r>
          </w:p>
        </w:tc>
      </w:tr>
      <w:tr w:rsidR="009A78D6" w:rsidTr="009A78D6">
        <w:trPr>
          <w:trHeight w:val="330"/>
        </w:trPr>
        <w:tc>
          <w:tcPr>
            <w:tcW w:w="2280" w:type="dxa"/>
            <w:tcBorders>
              <w:top w:val="nil"/>
              <w:left w:val="nil"/>
              <w:bottom w:val="nil"/>
              <w:right w:val="nil"/>
            </w:tcBorders>
            <w:shd w:val="clear" w:color="auto" w:fill="auto"/>
            <w:noWrap/>
            <w:vAlign w:val="bottom"/>
            <w:hideMark/>
          </w:tcPr>
          <w:p w:rsidR="009A78D6" w:rsidRDefault="009A78D6" w:rsidP="009A78D6">
            <w:pPr>
              <w:jc w:val="center"/>
              <w:rPr>
                <w:rFonts w:ascii="Arial" w:hAnsi="Arial" w:cs="Arial"/>
                <w:b/>
                <w:bCs/>
                <w:color w:val="000000"/>
                <w:sz w:val="20"/>
                <w:szCs w:val="20"/>
              </w:rPr>
            </w:pPr>
          </w:p>
        </w:tc>
        <w:tc>
          <w:tcPr>
            <w:tcW w:w="709" w:type="dxa"/>
            <w:tcBorders>
              <w:top w:val="nil"/>
              <w:left w:val="nil"/>
              <w:bottom w:val="nil"/>
              <w:right w:val="nil"/>
            </w:tcBorders>
            <w:shd w:val="clear" w:color="auto" w:fill="auto"/>
            <w:noWrap/>
            <w:vAlign w:val="bottom"/>
            <w:hideMark/>
          </w:tcPr>
          <w:p w:rsidR="009A78D6" w:rsidRDefault="009A78D6" w:rsidP="009A78D6">
            <w:pPr>
              <w:rPr>
                <w:sz w:val="20"/>
                <w:szCs w:val="20"/>
              </w:rPr>
            </w:pPr>
          </w:p>
        </w:tc>
        <w:tc>
          <w:tcPr>
            <w:tcW w:w="709" w:type="dxa"/>
            <w:tcBorders>
              <w:top w:val="nil"/>
              <w:left w:val="nil"/>
              <w:bottom w:val="nil"/>
              <w:right w:val="nil"/>
            </w:tcBorders>
            <w:shd w:val="clear" w:color="auto" w:fill="auto"/>
            <w:noWrap/>
            <w:vAlign w:val="bottom"/>
            <w:hideMark/>
          </w:tcPr>
          <w:p w:rsidR="009A78D6" w:rsidRDefault="009A78D6" w:rsidP="009A78D6">
            <w:pPr>
              <w:jc w:val="center"/>
              <w:rPr>
                <w:sz w:val="20"/>
                <w:szCs w:val="20"/>
              </w:rPr>
            </w:pPr>
          </w:p>
        </w:tc>
        <w:tc>
          <w:tcPr>
            <w:tcW w:w="709" w:type="dxa"/>
            <w:tcBorders>
              <w:top w:val="nil"/>
              <w:left w:val="nil"/>
              <w:bottom w:val="nil"/>
              <w:right w:val="nil"/>
            </w:tcBorders>
            <w:shd w:val="clear" w:color="auto" w:fill="auto"/>
            <w:noWrap/>
            <w:vAlign w:val="bottom"/>
            <w:hideMark/>
          </w:tcPr>
          <w:p w:rsidR="009A78D6" w:rsidRDefault="009A78D6" w:rsidP="009A78D6">
            <w:pPr>
              <w:rPr>
                <w:sz w:val="20"/>
                <w:szCs w:val="20"/>
              </w:rPr>
            </w:pPr>
          </w:p>
        </w:tc>
        <w:tc>
          <w:tcPr>
            <w:tcW w:w="720" w:type="dxa"/>
            <w:tcBorders>
              <w:top w:val="nil"/>
              <w:left w:val="nil"/>
              <w:bottom w:val="nil"/>
              <w:right w:val="nil"/>
            </w:tcBorders>
            <w:shd w:val="clear" w:color="auto" w:fill="auto"/>
            <w:noWrap/>
            <w:vAlign w:val="bottom"/>
            <w:hideMark/>
          </w:tcPr>
          <w:p w:rsidR="009A78D6" w:rsidRDefault="009A78D6" w:rsidP="009A78D6">
            <w:pPr>
              <w:rPr>
                <w:sz w:val="20"/>
                <w:szCs w:val="20"/>
              </w:rPr>
            </w:pPr>
          </w:p>
        </w:tc>
        <w:tc>
          <w:tcPr>
            <w:tcW w:w="709" w:type="dxa"/>
            <w:tcBorders>
              <w:top w:val="nil"/>
              <w:left w:val="nil"/>
              <w:bottom w:val="nil"/>
              <w:right w:val="nil"/>
            </w:tcBorders>
            <w:shd w:val="clear" w:color="auto" w:fill="auto"/>
            <w:noWrap/>
            <w:vAlign w:val="bottom"/>
            <w:hideMark/>
          </w:tcPr>
          <w:p w:rsidR="009A78D6" w:rsidRDefault="009A78D6" w:rsidP="009A78D6">
            <w:pPr>
              <w:rPr>
                <w:sz w:val="20"/>
                <w:szCs w:val="20"/>
              </w:rPr>
            </w:pPr>
          </w:p>
        </w:tc>
        <w:tc>
          <w:tcPr>
            <w:tcW w:w="709" w:type="dxa"/>
            <w:tcBorders>
              <w:top w:val="nil"/>
              <w:left w:val="nil"/>
              <w:bottom w:val="nil"/>
              <w:right w:val="nil"/>
            </w:tcBorders>
            <w:shd w:val="clear" w:color="auto" w:fill="auto"/>
            <w:noWrap/>
            <w:vAlign w:val="bottom"/>
            <w:hideMark/>
          </w:tcPr>
          <w:p w:rsidR="009A78D6" w:rsidRDefault="009A78D6" w:rsidP="009A78D6">
            <w:pPr>
              <w:rPr>
                <w:sz w:val="20"/>
                <w:szCs w:val="20"/>
              </w:rPr>
            </w:pPr>
          </w:p>
        </w:tc>
        <w:tc>
          <w:tcPr>
            <w:tcW w:w="709" w:type="dxa"/>
            <w:tcBorders>
              <w:top w:val="nil"/>
              <w:left w:val="nil"/>
              <w:bottom w:val="nil"/>
              <w:right w:val="nil"/>
            </w:tcBorders>
            <w:shd w:val="clear" w:color="auto" w:fill="auto"/>
            <w:noWrap/>
            <w:vAlign w:val="bottom"/>
            <w:hideMark/>
          </w:tcPr>
          <w:p w:rsidR="009A78D6" w:rsidRDefault="009A78D6" w:rsidP="009A78D6">
            <w:pPr>
              <w:rPr>
                <w:sz w:val="20"/>
                <w:szCs w:val="20"/>
              </w:rPr>
            </w:pPr>
          </w:p>
        </w:tc>
        <w:tc>
          <w:tcPr>
            <w:tcW w:w="720" w:type="dxa"/>
            <w:tcBorders>
              <w:top w:val="nil"/>
              <w:left w:val="nil"/>
              <w:bottom w:val="nil"/>
              <w:right w:val="nil"/>
            </w:tcBorders>
            <w:shd w:val="clear" w:color="auto" w:fill="auto"/>
            <w:noWrap/>
            <w:vAlign w:val="bottom"/>
            <w:hideMark/>
          </w:tcPr>
          <w:p w:rsidR="009A78D6" w:rsidRDefault="009A78D6" w:rsidP="009A78D6">
            <w:pPr>
              <w:rPr>
                <w:sz w:val="20"/>
                <w:szCs w:val="20"/>
              </w:rPr>
            </w:pPr>
          </w:p>
        </w:tc>
        <w:tc>
          <w:tcPr>
            <w:tcW w:w="709" w:type="dxa"/>
            <w:tcBorders>
              <w:top w:val="nil"/>
              <w:left w:val="nil"/>
              <w:bottom w:val="nil"/>
              <w:right w:val="nil"/>
            </w:tcBorders>
            <w:shd w:val="clear" w:color="auto" w:fill="auto"/>
            <w:noWrap/>
            <w:vAlign w:val="bottom"/>
            <w:hideMark/>
          </w:tcPr>
          <w:p w:rsidR="009A78D6" w:rsidRDefault="009A78D6" w:rsidP="009A78D6">
            <w:pPr>
              <w:rPr>
                <w:sz w:val="20"/>
                <w:szCs w:val="20"/>
              </w:rPr>
            </w:pPr>
          </w:p>
        </w:tc>
        <w:tc>
          <w:tcPr>
            <w:tcW w:w="709" w:type="dxa"/>
            <w:tcBorders>
              <w:top w:val="nil"/>
              <w:left w:val="nil"/>
              <w:bottom w:val="nil"/>
              <w:right w:val="nil"/>
            </w:tcBorders>
            <w:shd w:val="clear" w:color="auto" w:fill="auto"/>
            <w:noWrap/>
            <w:vAlign w:val="bottom"/>
            <w:hideMark/>
          </w:tcPr>
          <w:p w:rsidR="009A78D6" w:rsidRDefault="009A78D6" w:rsidP="009A78D6">
            <w:pPr>
              <w:rPr>
                <w:sz w:val="20"/>
                <w:szCs w:val="20"/>
              </w:rPr>
            </w:pPr>
          </w:p>
        </w:tc>
      </w:tr>
      <w:tr w:rsidR="009A78D6" w:rsidTr="009A78D6">
        <w:trPr>
          <w:trHeight w:val="315"/>
        </w:trPr>
        <w:tc>
          <w:tcPr>
            <w:tcW w:w="22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9A78D6" w:rsidRDefault="009A78D6" w:rsidP="009A78D6">
            <w:pPr>
              <w:jc w:val="center"/>
              <w:rPr>
                <w:rFonts w:ascii="Arial" w:hAnsi="Arial" w:cs="Arial"/>
                <w:b/>
                <w:bCs/>
                <w:color w:val="000000"/>
                <w:sz w:val="18"/>
                <w:szCs w:val="18"/>
              </w:rPr>
            </w:pPr>
            <w:r>
              <w:rPr>
                <w:rFonts w:ascii="Arial" w:hAnsi="Arial" w:cs="Arial"/>
                <w:b/>
                <w:bCs/>
                <w:color w:val="000000"/>
                <w:sz w:val="18"/>
                <w:szCs w:val="18"/>
              </w:rPr>
              <w:t>EDOS. PARTICIPANTES</w:t>
            </w:r>
          </w:p>
        </w:tc>
        <w:tc>
          <w:tcPr>
            <w:tcW w:w="709" w:type="dxa"/>
            <w:tcBorders>
              <w:top w:val="single" w:sz="8" w:space="0" w:color="auto"/>
              <w:left w:val="nil"/>
              <w:bottom w:val="single" w:sz="8" w:space="0" w:color="auto"/>
              <w:right w:val="single" w:sz="8" w:space="0" w:color="auto"/>
            </w:tcBorders>
            <w:shd w:val="clear" w:color="000000" w:fill="FFFFFF"/>
            <w:noWrap/>
            <w:vAlign w:val="center"/>
            <w:hideMark/>
          </w:tcPr>
          <w:p w:rsidR="009A78D6" w:rsidRDefault="009A78D6" w:rsidP="009A78D6">
            <w:pPr>
              <w:jc w:val="center"/>
              <w:rPr>
                <w:rFonts w:ascii="Arial" w:hAnsi="Arial" w:cs="Arial"/>
                <w:b/>
                <w:bCs/>
                <w:color w:val="000000"/>
                <w:sz w:val="18"/>
                <w:szCs w:val="18"/>
              </w:rPr>
            </w:pPr>
            <w:r>
              <w:rPr>
                <w:rFonts w:ascii="Arial" w:hAnsi="Arial" w:cs="Arial"/>
                <w:b/>
                <w:bCs/>
                <w:color w:val="000000"/>
                <w:sz w:val="18"/>
                <w:szCs w:val="18"/>
              </w:rPr>
              <w:t>27</w:t>
            </w:r>
          </w:p>
        </w:tc>
        <w:tc>
          <w:tcPr>
            <w:tcW w:w="709" w:type="dxa"/>
            <w:tcBorders>
              <w:top w:val="single" w:sz="8" w:space="0" w:color="auto"/>
              <w:left w:val="nil"/>
              <w:bottom w:val="single" w:sz="8" w:space="0" w:color="auto"/>
              <w:right w:val="single" w:sz="8" w:space="0" w:color="auto"/>
            </w:tcBorders>
            <w:shd w:val="clear" w:color="000000" w:fill="FFFFFF"/>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18"/>
              </w:rPr>
              <w:t>25</w:t>
            </w:r>
          </w:p>
        </w:tc>
        <w:tc>
          <w:tcPr>
            <w:tcW w:w="709" w:type="dxa"/>
            <w:tcBorders>
              <w:top w:val="single" w:sz="8" w:space="0" w:color="auto"/>
              <w:left w:val="nil"/>
              <w:bottom w:val="single" w:sz="8" w:space="0" w:color="auto"/>
              <w:right w:val="single" w:sz="8" w:space="0" w:color="auto"/>
            </w:tcBorders>
            <w:shd w:val="clear" w:color="000000" w:fill="FFFFFF"/>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18"/>
              </w:rPr>
              <w:t>27</w:t>
            </w:r>
          </w:p>
        </w:tc>
        <w:tc>
          <w:tcPr>
            <w:tcW w:w="720" w:type="dxa"/>
            <w:tcBorders>
              <w:top w:val="single" w:sz="8" w:space="0" w:color="auto"/>
              <w:left w:val="nil"/>
              <w:bottom w:val="single" w:sz="8" w:space="0" w:color="auto"/>
              <w:right w:val="single" w:sz="8" w:space="0" w:color="auto"/>
            </w:tcBorders>
            <w:shd w:val="clear" w:color="000000" w:fill="FFFFFF"/>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18"/>
              </w:rPr>
              <w:t>25</w:t>
            </w:r>
          </w:p>
        </w:tc>
        <w:tc>
          <w:tcPr>
            <w:tcW w:w="709" w:type="dxa"/>
            <w:tcBorders>
              <w:top w:val="single" w:sz="8" w:space="0" w:color="auto"/>
              <w:left w:val="nil"/>
              <w:bottom w:val="single" w:sz="8" w:space="0" w:color="auto"/>
              <w:right w:val="single" w:sz="8" w:space="0" w:color="auto"/>
            </w:tcBorders>
            <w:shd w:val="clear" w:color="000000" w:fill="FFFFFF"/>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18"/>
              </w:rPr>
              <w:t>27</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27</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28</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28</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25</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9A78D6" w:rsidRDefault="009A78D6" w:rsidP="009A78D6">
            <w:pPr>
              <w:jc w:val="center"/>
              <w:rPr>
                <w:rFonts w:ascii="Arial" w:hAnsi="Arial" w:cs="Arial"/>
                <w:b/>
                <w:bCs/>
                <w:color w:val="000000"/>
                <w:sz w:val="20"/>
                <w:szCs w:val="20"/>
              </w:rPr>
            </w:pPr>
            <w:r>
              <w:rPr>
                <w:rFonts w:ascii="Arial" w:hAnsi="Arial" w:cs="Arial"/>
                <w:b/>
                <w:bCs/>
                <w:color w:val="000000"/>
                <w:sz w:val="20"/>
                <w:szCs w:val="20"/>
              </w:rPr>
              <w:t>29</w:t>
            </w:r>
          </w:p>
        </w:tc>
      </w:tr>
    </w:tbl>
    <w:p w:rsidR="00E5663B" w:rsidRPr="003F4B63" w:rsidRDefault="00E5663B" w:rsidP="003F4B63">
      <w:pPr>
        <w:rPr>
          <w:rFonts w:ascii="Arial" w:hAnsi="Arial" w:cs="Arial"/>
          <w:b/>
          <w:bCs/>
        </w:rPr>
      </w:pPr>
    </w:p>
    <w:p w:rsidR="003F4B63" w:rsidRDefault="003F4B63">
      <w:pPr>
        <w:pStyle w:val="Textoindependiente"/>
        <w:rPr>
          <w:rFonts w:ascii="Arial" w:hAnsi="Arial" w:cs="Arial"/>
        </w:rPr>
      </w:pPr>
    </w:p>
    <w:p w:rsidR="0015339C" w:rsidRDefault="0015339C">
      <w:pPr>
        <w:jc w:val="both"/>
        <w:rPr>
          <w:rFonts w:ascii="Arial" w:hAnsi="Arial" w:cs="Arial"/>
        </w:rPr>
      </w:pPr>
    </w:p>
    <w:p w:rsidR="0015339C" w:rsidRDefault="009A78D6">
      <w:pPr>
        <w:jc w:val="both"/>
        <w:rPr>
          <w:rFonts w:ascii="Arial" w:hAnsi="Arial" w:cs="Arial"/>
        </w:rPr>
      </w:pPr>
      <w:r>
        <w:rPr>
          <w:rFonts w:ascii="Arial" w:hAnsi="Arial" w:cs="Arial"/>
          <w:b/>
          <w:bCs/>
        </w:rPr>
        <w:t>El Estado de Guanajuato</w:t>
      </w:r>
      <w:r w:rsidR="0015339C">
        <w:rPr>
          <w:rFonts w:ascii="Arial" w:hAnsi="Arial" w:cs="Arial"/>
          <w:b/>
          <w:bCs/>
        </w:rPr>
        <w:t xml:space="preserve"> es el indiscutible Estado ganador por puntuación</w:t>
      </w:r>
      <w:r w:rsidR="00406E01">
        <w:rPr>
          <w:rFonts w:ascii="Arial" w:hAnsi="Arial" w:cs="Arial"/>
          <w:b/>
          <w:bCs/>
        </w:rPr>
        <w:t xml:space="preserve"> en </w:t>
      </w:r>
      <w:r w:rsidR="00847816">
        <w:rPr>
          <w:rFonts w:ascii="Arial" w:hAnsi="Arial" w:cs="Arial"/>
          <w:b/>
          <w:bCs/>
        </w:rPr>
        <w:t>2016</w:t>
      </w:r>
      <w:r w:rsidR="0015339C">
        <w:rPr>
          <w:rFonts w:ascii="Arial" w:hAnsi="Arial" w:cs="Arial"/>
        </w:rPr>
        <w:t>.</w:t>
      </w:r>
      <w:r w:rsidR="00D32317">
        <w:rPr>
          <w:rFonts w:ascii="Arial" w:hAnsi="Arial" w:cs="Arial"/>
        </w:rPr>
        <w:t xml:space="preserve"> </w:t>
      </w:r>
      <w:r>
        <w:rPr>
          <w:rFonts w:ascii="Arial" w:hAnsi="Arial" w:cs="Arial"/>
        </w:rPr>
        <w:t>Regresando al primer lugar nacional, Guanajuato tiene el primer lugar en nueve de los últimos 10 años.</w:t>
      </w:r>
      <w:r w:rsidR="0015339C">
        <w:rPr>
          <w:rFonts w:ascii="Arial" w:hAnsi="Arial" w:cs="Arial"/>
        </w:rPr>
        <w:t xml:space="preserve"> Cabe recalcar que las posiciones de los estados se mueven en función de que tan consistente haya estado su selección.</w:t>
      </w:r>
      <w:r w:rsidR="00652625">
        <w:rPr>
          <w:rFonts w:ascii="Arial" w:hAnsi="Arial" w:cs="Arial"/>
        </w:rPr>
        <w:t xml:space="preserve"> Es notable </w:t>
      </w:r>
      <w:r w:rsidR="00983B87">
        <w:rPr>
          <w:rFonts w:ascii="Arial" w:hAnsi="Arial" w:cs="Arial"/>
        </w:rPr>
        <w:t>el trabajo de</w:t>
      </w:r>
      <w:r w:rsidR="0077365B">
        <w:rPr>
          <w:rFonts w:ascii="Arial" w:hAnsi="Arial" w:cs="Arial"/>
        </w:rPr>
        <w:t xml:space="preserve">l </w:t>
      </w:r>
      <w:r w:rsidR="00D32317">
        <w:rPr>
          <w:rFonts w:ascii="Arial" w:hAnsi="Arial" w:cs="Arial"/>
          <w:b/>
        </w:rPr>
        <w:t xml:space="preserve">Edo. </w:t>
      </w:r>
      <w:proofErr w:type="gramStart"/>
      <w:r w:rsidR="00D32317">
        <w:rPr>
          <w:rFonts w:ascii="Arial" w:hAnsi="Arial" w:cs="Arial"/>
          <w:b/>
        </w:rPr>
        <w:t>de</w:t>
      </w:r>
      <w:proofErr w:type="gramEnd"/>
      <w:r w:rsidR="00D32317">
        <w:rPr>
          <w:rFonts w:ascii="Arial" w:hAnsi="Arial" w:cs="Arial"/>
          <w:b/>
        </w:rPr>
        <w:t xml:space="preserve"> México,</w:t>
      </w:r>
      <w:r w:rsidR="00D32317" w:rsidRPr="00D73166">
        <w:rPr>
          <w:rFonts w:ascii="Arial" w:hAnsi="Arial" w:cs="Arial"/>
          <w:b/>
        </w:rPr>
        <w:t xml:space="preserve"> </w:t>
      </w:r>
      <w:r w:rsidR="0077365B" w:rsidRPr="00D73166">
        <w:rPr>
          <w:rFonts w:ascii="Arial" w:hAnsi="Arial" w:cs="Arial"/>
          <w:b/>
        </w:rPr>
        <w:t>Distrito Federal</w:t>
      </w:r>
      <w:r w:rsidR="003F4B63">
        <w:rPr>
          <w:rFonts w:ascii="Arial" w:hAnsi="Arial" w:cs="Arial"/>
          <w:b/>
        </w:rPr>
        <w:t xml:space="preserve">, </w:t>
      </w:r>
      <w:r w:rsidR="00D32317">
        <w:rPr>
          <w:rFonts w:ascii="Arial" w:hAnsi="Arial" w:cs="Arial"/>
          <w:b/>
        </w:rPr>
        <w:t xml:space="preserve">Guanajuato, Coahuila, </w:t>
      </w:r>
      <w:r w:rsidR="00847816">
        <w:rPr>
          <w:rFonts w:ascii="Arial" w:hAnsi="Arial" w:cs="Arial"/>
          <w:b/>
        </w:rPr>
        <w:t>VERACRUZ</w:t>
      </w:r>
      <w:r w:rsidR="00D32317">
        <w:rPr>
          <w:rFonts w:ascii="Arial" w:hAnsi="Arial" w:cs="Arial"/>
          <w:b/>
        </w:rPr>
        <w:t xml:space="preserve">, Nuevo León,  Veracruz, </w:t>
      </w:r>
      <w:r w:rsidR="00E5663B">
        <w:rPr>
          <w:rFonts w:ascii="Arial" w:hAnsi="Arial" w:cs="Arial"/>
          <w:b/>
        </w:rPr>
        <w:t>Yucatán</w:t>
      </w:r>
      <w:r w:rsidR="00D32317">
        <w:rPr>
          <w:rFonts w:ascii="Arial" w:hAnsi="Arial" w:cs="Arial"/>
          <w:b/>
        </w:rPr>
        <w:t>, y Aguascalientes</w:t>
      </w:r>
      <w:r w:rsidR="0077365B">
        <w:rPr>
          <w:rFonts w:ascii="Arial" w:hAnsi="Arial" w:cs="Arial"/>
        </w:rPr>
        <w:t xml:space="preserve">, </w:t>
      </w:r>
      <w:r w:rsidR="00D32317">
        <w:rPr>
          <w:rFonts w:ascii="Arial" w:hAnsi="Arial" w:cs="Arial"/>
        </w:rPr>
        <w:t>quienes han sido consistentes en los primeros lugares en estos últimos diez años</w:t>
      </w:r>
      <w:r w:rsidR="003F4B63">
        <w:rPr>
          <w:rFonts w:ascii="Arial" w:hAnsi="Arial" w:cs="Arial"/>
        </w:rPr>
        <w:t>.</w:t>
      </w:r>
      <w:r w:rsidR="00983B87">
        <w:rPr>
          <w:rFonts w:ascii="Arial" w:hAnsi="Arial" w:cs="Arial"/>
        </w:rPr>
        <w:t xml:space="preserve"> Esto indica que los Instructores, </w:t>
      </w:r>
      <w:r w:rsidR="00296C69">
        <w:rPr>
          <w:rFonts w:ascii="Arial" w:hAnsi="Arial" w:cs="Arial"/>
        </w:rPr>
        <w:t>Líderes</w:t>
      </w:r>
      <w:r w:rsidR="00983B87">
        <w:rPr>
          <w:rFonts w:ascii="Arial" w:hAnsi="Arial" w:cs="Arial"/>
        </w:rPr>
        <w:t xml:space="preserve"> y Delegados de es</w:t>
      </w:r>
      <w:r w:rsidR="00D32317">
        <w:rPr>
          <w:rFonts w:ascii="Arial" w:hAnsi="Arial" w:cs="Arial"/>
        </w:rPr>
        <w:t>t</w:t>
      </w:r>
      <w:r w:rsidR="00983B87">
        <w:rPr>
          <w:rFonts w:ascii="Arial" w:hAnsi="Arial" w:cs="Arial"/>
        </w:rPr>
        <w:t>os Estados han estado trabajando</w:t>
      </w:r>
      <w:r w:rsidR="00797E58">
        <w:rPr>
          <w:rFonts w:ascii="Arial" w:hAnsi="Arial" w:cs="Arial"/>
        </w:rPr>
        <w:t xml:space="preserve"> constante</w:t>
      </w:r>
      <w:r w:rsidR="00652625">
        <w:rPr>
          <w:rFonts w:ascii="Arial" w:hAnsi="Arial" w:cs="Arial"/>
        </w:rPr>
        <w:t>, consistente</w:t>
      </w:r>
      <w:r w:rsidR="00797E58">
        <w:rPr>
          <w:rFonts w:ascii="Arial" w:hAnsi="Arial" w:cs="Arial"/>
        </w:rPr>
        <w:t xml:space="preserve"> y</w:t>
      </w:r>
      <w:r w:rsidR="00983B87">
        <w:rPr>
          <w:rFonts w:ascii="Arial" w:hAnsi="Arial" w:cs="Arial"/>
        </w:rPr>
        <w:t xml:space="preserve"> arduamente por mantener </w:t>
      </w:r>
      <w:r w:rsidR="0077365B">
        <w:rPr>
          <w:rFonts w:ascii="Arial" w:hAnsi="Arial" w:cs="Arial"/>
        </w:rPr>
        <w:t xml:space="preserve">en </w:t>
      </w:r>
      <w:r w:rsidR="00983B87">
        <w:rPr>
          <w:rFonts w:ascii="Arial" w:hAnsi="Arial" w:cs="Arial"/>
        </w:rPr>
        <w:t>c</w:t>
      </w:r>
      <w:r w:rsidR="00652625">
        <w:rPr>
          <w:rFonts w:ascii="Arial" w:hAnsi="Arial" w:cs="Arial"/>
        </w:rPr>
        <w:t>ada OMI Mejores posiciones así como seleccionar y preparar a mejores competidores.</w:t>
      </w:r>
    </w:p>
    <w:p w:rsidR="0015339C" w:rsidRDefault="0015339C">
      <w:pPr>
        <w:jc w:val="both"/>
        <w:rPr>
          <w:rFonts w:ascii="Arial" w:hAnsi="Arial" w:cs="Arial"/>
        </w:rPr>
      </w:pPr>
    </w:p>
    <w:p w:rsidR="0015339C" w:rsidRDefault="0015339C">
      <w:pPr>
        <w:pStyle w:val="Textoindependiente"/>
        <w:rPr>
          <w:rFonts w:ascii="Arial" w:hAnsi="Arial" w:cs="Arial"/>
        </w:rPr>
      </w:pPr>
      <w:r>
        <w:rPr>
          <w:rFonts w:ascii="Arial" w:hAnsi="Arial" w:cs="Arial"/>
        </w:rPr>
        <w:t>Es importante observar que la participación, preparación y obtención de primeros lugares se manifiesta más claramente en aquellos estados que han sido sedes anteriores de la OMI, así como en los estados en que se cuenta con un(os) entrenador(es)</w:t>
      </w:r>
      <w:r w:rsidR="005F2241">
        <w:rPr>
          <w:rFonts w:ascii="Arial" w:hAnsi="Arial" w:cs="Arial"/>
        </w:rPr>
        <w:t>, Asesor(s), Instructor(es)</w:t>
      </w:r>
      <w:r>
        <w:rPr>
          <w:rFonts w:ascii="Arial" w:hAnsi="Arial" w:cs="Arial"/>
        </w:rPr>
        <w:t xml:space="preserve"> o Líder(es). Comprometido(s) con la preparación de sus competidores o bien que en el estado se ha establecido un Comité Estatal encargado de la or</w:t>
      </w:r>
      <w:r w:rsidR="005F2241">
        <w:rPr>
          <w:rFonts w:ascii="Arial" w:hAnsi="Arial" w:cs="Arial"/>
        </w:rPr>
        <w:t>ganización de las competencias conducentes a su</w:t>
      </w:r>
      <w:r>
        <w:rPr>
          <w:rFonts w:ascii="Arial" w:hAnsi="Arial" w:cs="Arial"/>
        </w:rPr>
        <w:t xml:space="preserve"> Olimpiada Estatal, así como de la preparación de los jóvenes que en estas competencias se encuentren más avanzados o se detecte en ellos el potencial de triunfo olímpico.</w:t>
      </w:r>
    </w:p>
    <w:p w:rsidR="0015339C" w:rsidRDefault="0015339C">
      <w:pPr>
        <w:jc w:val="both"/>
        <w:rPr>
          <w:rFonts w:ascii="Arial" w:hAnsi="Arial" w:cs="Arial"/>
          <w:highlight w:val="yellow"/>
        </w:rPr>
      </w:pPr>
    </w:p>
    <w:p w:rsidR="0015339C" w:rsidRDefault="0015339C">
      <w:pPr>
        <w:jc w:val="both"/>
        <w:rPr>
          <w:rFonts w:ascii="Arial" w:hAnsi="Arial" w:cs="Arial"/>
        </w:rPr>
      </w:pPr>
      <w:r>
        <w:rPr>
          <w:rFonts w:ascii="Arial" w:hAnsi="Arial" w:cs="Arial"/>
        </w:rPr>
        <w:t>Además dentro de los reconocimientos</w:t>
      </w:r>
      <w:r w:rsidR="00983B87">
        <w:rPr>
          <w:rFonts w:ascii="Arial" w:hAnsi="Arial" w:cs="Arial"/>
        </w:rPr>
        <w:t xml:space="preserve"> tradicionales</w:t>
      </w:r>
      <w:r>
        <w:rPr>
          <w:rFonts w:ascii="Arial" w:hAnsi="Arial" w:cs="Arial"/>
        </w:rPr>
        <w:t xml:space="preserve">, este año se dieron </w:t>
      </w:r>
      <w:r w:rsidR="00490988">
        <w:rPr>
          <w:rFonts w:ascii="Arial" w:hAnsi="Arial" w:cs="Arial"/>
        </w:rPr>
        <w:t xml:space="preserve">algunos </w:t>
      </w:r>
      <w:r>
        <w:rPr>
          <w:rFonts w:ascii="Arial" w:hAnsi="Arial" w:cs="Arial"/>
        </w:rPr>
        <w:t xml:space="preserve"> adicionales,</w:t>
      </w:r>
      <w:r w:rsidR="00490988">
        <w:rPr>
          <w:rFonts w:ascii="Arial" w:hAnsi="Arial" w:cs="Arial"/>
        </w:rPr>
        <w:t xml:space="preserve"> en esta ocasión a </w:t>
      </w:r>
      <w:r>
        <w:rPr>
          <w:rFonts w:ascii="Arial" w:hAnsi="Arial" w:cs="Arial"/>
        </w:rPr>
        <w:t xml:space="preserve"> los </w:t>
      </w:r>
      <w:r w:rsidR="003F4B63">
        <w:rPr>
          <w:rFonts w:ascii="Arial" w:hAnsi="Arial" w:cs="Arial"/>
        </w:rPr>
        <w:t>TRES</w:t>
      </w:r>
      <w:r>
        <w:rPr>
          <w:rFonts w:ascii="Arial" w:hAnsi="Arial" w:cs="Arial"/>
        </w:rPr>
        <w:t xml:space="preserve"> primeros lugares por estado de acuerdo al Total de sus puntos</w:t>
      </w:r>
      <w:r w:rsidR="00490988">
        <w:rPr>
          <w:rFonts w:ascii="Arial" w:hAnsi="Arial" w:cs="Arial"/>
        </w:rPr>
        <w:t>, quedando la tabla como sigue:</w:t>
      </w:r>
    </w:p>
    <w:p w:rsidR="0015339C" w:rsidRDefault="0015339C">
      <w:pPr>
        <w:jc w:val="both"/>
        <w:rPr>
          <w:rFonts w:ascii="Arial" w:hAnsi="Arial" w:cs="Arial"/>
        </w:rPr>
      </w:pPr>
    </w:p>
    <w:p w:rsidR="0015339C" w:rsidRPr="009C6799" w:rsidRDefault="0015339C">
      <w:pPr>
        <w:jc w:val="both"/>
        <w:rPr>
          <w:rFonts w:ascii="Arial" w:hAnsi="Arial" w:cs="Arial"/>
          <w:b/>
          <w:bCs/>
        </w:rPr>
      </w:pPr>
      <w:r>
        <w:rPr>
          <w:rFonts w:ascii="Arial" w:hAnsi="Arial" w:cs="Arial"/>
          <w:b/>
          <w:bCs/>
        </w:rPr>
        <w:t>1er lugar</w:t>
      </w:r>
      <w:r w:rsidR="00983B87">
        <w:rPr>
          <w:rFonts w:ascii="Arial" w:hAnsi="Arial" w:cs="Arial"/>
        </w:rPr>
        <w:t xml:space="preserve"> en Total de puntos</w:t>
      </w:r>
      <w:r w:rsidR="00983B87">
        <w:rPr>
          <w:rFonts w:ascii="Arial" w:hAnsi="Arial" w:cs="Arial"/>
        </w:rPr>
        <w:tab/>
      </w:r>
      <w:r w:rsidR="00983B87">
        <w:rPr>
          <w:rFonts w:ascii="Arial" w:hAnsi="Arial" w:cs="Arial"/>
        </w:rPr>
        <w:tab/>
      </w:r>
      <w:r w:rsidR="009A78D6">
        <w:rPr>
          <w:rFonts w:ascii="Arial" w:hAnsi="Arial" w:cs="Arial"/>
          <w:b/>
        </w:rPr>
        <w:t>1966</w:t>
      </w:r>
      <w:r w:rsidRPr="009C6799">
        <w:rPr>
          <w:rFonts w:ascii="Arial" w:hAnsi="Arial" w:cs="Arial"/>
          <w:b/>
        </w:rPr>
        <w:tab/>
      </w:r>
      <w:r w:rsidR="009A78D6">
        <w:rPr>
          <w:rFonts w:ascii="Arial" w:hAnsi="Arial" w:cs="Arial"/>
          <w:b/>
        </w:rPr>
        <w:tab/>
      </w:r>
      <w:r w:rsidR="009A78D6">
        <w:rPr>
          <w:rFonts w:ascii="Arial" w:hAnsi="Arial" w:cs="Arial"/>
          <w:b/>
          <w:bCs/>
        </w:rPr>
        <w:t>GUANAJUATO</w:t>
      </w:r>
    </w:p>
    <w:p w:rsidR="0015339C" w:rsidRDefault="0015339C">
      <w:pPr>
        <w:jc w:val="both"/>
        <w:rPr>
          <w:rFonts w:ascii="Arial" w:hAnsi="Arial" w:cs="Arial"/>
        </w:rPr>
      </w:pPr>
      <w:r w:rsidRPr="009C6799">
        <w:rPr>
          <w:rFonts w:ascii="Arial" w:hAnsi="Arial" w:cs="Arial"/>
          <w:b/>
          <w:bCs/>
        </w:rPr>
        <w:t>2do lugar</w:t>
      </w:r>
      <w:r w:rsidRPr="009C6799">
        <w:rPr>
          <w:rFonts w:ascii="Arial" w:hAnsi="Arial" w:cs="Arial"/>
          <w:b/>
        </w:rPr>
        <w:t xml:space="preserve"> </w:t>
      </w:r>
      <w:r w:rsidR="00406E01" w:rsidRPr="009C6799">
        <w:rPr>
          <w:rFonts w:ascii="Arial" w:hAnsi="Arial" w:cs="Arial"/>
        </w:rPr>
        <w:t>en Total de puntos</w:t>
      </w:r>
      <w:r w:rsidR="00406E01" w:rsidRPr="009C6799">
        <w:rPr>
          <w:rFonts w:ascii="Arial" w:hAnsi="Arial" w:cs="Arial"/>
          <w:b/>
        </w:rPr>
        <w:tab/>
      </w:r>
      <w:r w:rsidR="00406E01" w:rsidRPr="009C6799">
        <w:rPr>
          <w:rFonts w:ascii="Arial" w:hAnsi="Arial" w:cs="Arial"/>
          <w:b/>
        </w:rPr>
        <w:tab/>
      </w:r>
      <w:r w:rsidR="009A78D6">
        <w:rPr>
          <w:rFonts w:ascii="Arial" w:hAnsi="Arial" w:cs="Arial"/>
          <w:b/>
        </w:rPr>
        <w:t>1670</w:t>
      </w:r>
      <w:r>
        <w:rPr>
          <w:rFonts w:ascii="Arial" w:hAnsi="Arial" w:cs="Arial"/>
        </w:rPr>
        <w:tab/>
        <w:t xml:space="preserve"> </w:t>
      </w:r>
      <w:r>
        <w:rPr>
          <w:rFonts w:ascii="Arial" w:hAnsi="Arial" w:cs="Arial"/>
        </w:rPr>
        <w:tab/>
      </w:r>
      <w:r w:rsidR="009A78D6">
        <w:rPr>
          <w:rFonts w:ascii="Arial" w:hAnsi="Arial" w:cs="Arial"/>
          <w:b/>
          <w:bCs/>
        </w:rPr>
        <w:t>VERACRUZ</w:t>
      </w:r>
    </w:p>
    <w:p w:rsidR="0015339C" w:rsidRDefault="0015339C">
      <w:pPr>
        <w:jc w:val="both"/>
        <w:rPr>
          <w:rFonts w:ascii="Arial" w:hAnsi="Arial" w:cs="Arial"/>
          <w:b/>
          <w:bCs/>
        </w:rPr>
      </w:pPr>
      <w:r>
        <w:rPr>
          <w:rFonts w:ascii="Arial" w:hAnsi="Arial" w:cs="Arial"/>
          <w:b/>
          <w:bCs/>
        </w:rPr>
        <w:t>3er lugar</w:t>
      </w:r>
      <w:r>
        <w:rPr>
          <w:rFonts w:ascii="Arial" w:hAnsi="Arial" w:cs="Arial"/>
        </w:rPr>
        <w:t xml:space="preserve"> en</w:t>
      </w:r>
      <w:r w:rsidR="005B006A">
        <w:rPr>
          <w:rFonts w:ascii="Arial" w:hAnsi="Arial" w:cs="Arial"/>
        </w:rPr>
        <w:t xml:space="preserve"> Total de puntos </w:t>
      </w:r>
      <w:r w:rsidR="005B006A">
        <w:rPr>
          <w:rFonts w:ascii="Arial" w:hAnsi="Arial" w:cs="Arial"/>
        </w:rPr>
        <w:tab/>
      </w:r>
      <w:r w:rsidR="005B006A">
        <w:rPr>
          <w:rFonts w:ascii="Arial" w:hAnsi="Arial" w:cs="Arial"/>
        </w:rPr>
        <w:tab/>
      </w:r>
      <w:r w:rsidR="00E0372E">
        <w:rPr>
          <w:rFonts w:ascii="Arial" w:hAnsi="Arial" w:cs="Arial"/>
          <w:b/>
        </w:rPr>
        <w:t>1</w:t>
      </w:r>
      <w:r w:rsidR="009A78D6">
        <w:rPr>
          <w:rFonts w:ascii="Arial" w:hAnsi="Arial" w:cs="Arial"/>
          <w:b/>
        </w:rPr>
        <w:t>559</w:t>
      </w:r>
      <w:r>
        <w:rPr>
          <w:rFonts w:ascii="Arial" w:hAnsi="Arial" w:cs="Arial"/>
        </w:rPr>
        <w:tab/>
      </w:r>
      <w:r>
        <w:rPr>
          <w:rFonts w:ascii="Arial" w:hAnsi="Arial" w:cs="Arial"/>
        </w:rPr>
        <w:tab/>
      </w:r>
      <w:r w:rsidR="009A78D6">
        <w:rPr>
          <w:rFonts w:ascii="Arial" w:hAnsi="Arial" w:cs="Arial"/>
          <w:b/>
          <w:bCs/>
        </w:rPr>
        <w:t>NUEVO LEON</w:t>
      </w:r>
    </w:p>
    <w:p w:rsidR="0015339C" w:rsidRDefault="0015339C">
      <w:pPr>
        <w:jc w:val="both"/>
        <w:rPr>
          <w:rFonts w:ascii="Arial" w:hAnsi="Arial" w:cs="Arial"/>
        </w:rPr>
      </w:pPr>
    </w:p>
    <w:p w:rsidR="0015339C" w:rsidRDefault="0015339C">
      <w:pPr>
        <w:pStyle w:val="Textoindependiente"/>
        <w:rPr>
          <w:rFonts w:ascii="Arial" w:hAnsi="Arial" w:cs="Arial"/>
        </w:rPr>
      </w:pPr>
      <w:r>
        <w:rPr>
          <w:rFonts w:ascii="Arial" w:hAnsi="Arial" w:cs="Arial"/>
        </w:rPr>
        <w:t xml:space="preserve">Es interesante destacar </w:t>
      </w:r>
      <w:r w:rsidR="00983B87">
        <w:rPr>
          <w:rFonts w:ascii="Arial" w:hAnsi="Arial" w:cs="Arial"/>
        </w:rPr>
        <w:t>la consistencia de los Estados de</w:t>
      </w:r>
      <w:r w:rsidR="00490988">
        <w:rPr>
          <w:rFonts w:ascii="Arial" w:hAnsi="Arial" w:cs="Arial"/>
        </w:rPr>
        <w:t>: Guanajuato,</w:t>
      </w:r>
      <w:r w:rsidR="00983B87">
        <w:rPr>
          <w:rFonts w:ascii="Arial" w:hAnsi="Arial" w:cs="Arial"/>
        </w:rPr>
        <w:t xml:space="preserve"> </w:t>
      </w:r>
      <w:r w:rsidR="00490988">
        <w:rPr>
          <w:rFonts w:ascii="Arial" w:hAnsi="Arial" w:cs="Arial"/>
        </w:rPr>
        <w:t xml:space="preserve">Distrito Federal, Aguascalientes, Veracruz, </w:t>
      </w:r>
      <w:r w:rsidR="00151192">
        <w:rPr>
          <w:rFonts w:ascii="Arial" w:hAnsi="Arial" w:cs="Arial"/>
        </w:rPr>
        <w:t>Coahuila</w:t>
      </w:r>
      <w:r w:rsidR="00983B87">
        <w:rPr>
          <w:rFonts w:ascii="Arial" w:hAnsi="Arial" w:cs="Arial"/>
        </w:rPr>
        <w:t xml:space="preserve"> </w:t>
      </w:r>
      <w:r w:rsidR="00151192">
        <w:rPr>
          <w:rFonts w:ascii="Arial" w:hAnsi="Arial" w:cs="Arial"/>
        </w:rPr>
        <w:t xml:space="preserve">y Nuevo León, </w:t>
      </w:r>
      <w:r w:rsidR="00983B87">
        <w:rPr>
          <w:rFonts w:ascii="Arial" w:hAnsi="Arial" w:cs="Arial"/>
        </w:rPr>
        <w:t xml:space="preserve">los cuales se han mantenido en los últimos </w:t>
      </w:r>
      <w:r w:rsidR="00E0372E">
        <w:rPr>
          <w:rFonts w:ascii="Arial" w:hAnsi="Arial" w:cs="Arial"/>
        </w:rPr>
        <w:t xml:space="preserve">10 </w:t>
      </w:r>
      <w:r w:rsidR="00983B87">
        <w:rPr>
          <w:rFonts w:ascii="Arial" w:hAnsi="Arial" w:cs="Arial"/>
        </w:rPr>
        <w:t>años entre los primeros 10 lugares, esto seguramente impactar</w:t>
      </w:r>
      <w:r w:rsidR="00125F9B">
        <w:rPr>
          <w:rFonts w:ascii="Arial" w:hAnsi="Arial" w:cs="Arial"/>
        </w:rPr>
        <w:t>á</w:t>
      </w:r>
      <w:r w:rsidR="00983B87">
        <w:rPr>
          <w:rFonts w:ascii="Arial" w:hAnsi="Arial" w:cs="Arial"/>
        </w:rPr>
        <w:t xml:space="preserve"> en el</w:t>
      </w:r>
      <w:r>
        <w:rPr>
          <w:rFonts w:ascii="Arial" w:hAnsi="Arial" w:cs="Arial"/>
        </w:rPr>
        <w:t xml:space="preserve"> desarrollo d</w:t>
      </w:r>
      <w:r w:rsidR="00490988">
        <w:rPr>
          <w:rFonts w:ascii="Arial" w:hAnsi="Arial" w:cs="Arial"/>
        </w:rPr>
        <w:t>e la Informática en su juventud así como en la industria y PIB de su Estado</w:t>
      </w:r>
    </w:p>
    <w:p w:rsidR="0015339C" w:rsidRDefault="0015339C">
      <w:pPr>
        <w:rPr>
          <w:rFonts w:ascii="Arial" w:hAnsi="Arial" w:cs="Arial"/>
        </w:rPr>
      </w:pPr>
    </w:p>
    <w:p w:rsidR="0015339C" w:rsidRDefault="0015339C">
      <w:pPr>
        <w:pStyle w:val="Textoindependiente"/>
        <w:rPr>
          <w:rFonts w:ascii="Arial" w:hAnsi="Arial" w:cs="Arial"/>
        </w:rPr>
      </w:pPr>
      <w:r w:rsidRPr="00E5663B">
        <w:rPr>
          <w:rFonts w:ascii="Arial" w:hAnsi="Arial" w:cs="Arial"/>
        </w:rPr>
        <w:t>La diferencia</w:t>
      </w:r>
      <w:r>
        <w:rPr>
          <w:rFonts w:ascii="Arial" w:hAnsi="Arial" w:cs="Arial"/>
        </w:rPr>
        <w:t xml:space="preserve"> entre los que más avanzan contra los que más retroceden esta fundamentalmente en la cantidad y calidad </w:t>
      </w:r>
      <w:r w:rsidR="00151192">
        <w:rPr>
          <w:rFonts w:ascii="Arial" w:hAnsi="Arial" w:cs="Arial"/>
        </w:rPr>
        <w:t xml:space="preserve">de competidores y </w:t>
      </w:r>
      <w:r>
        <w:rPr>
          <w:rFonts w:ascii="Arial" w:hAnsi="Arial" w:cs="Arial"/>
        </w:rPr>
        <w:t xml:space="preserve">del entrenamiento a </w:t>
      </w:r>
      <w:r w:rsidR="00151192">
        <w:rPr>
          <w:rFonts w:ascii="Arial" w:hAnsi="Arial" w:cs="Arial"/>
        </w:rPr>
        <w:t>los mismos</w:t>
      </w:r>
      <w:r>
        <w:rPr>
          <w:rFonts w:ascii="Arial" w:hAnsi="Arial" w:cs="Arial"/>
        </w:rPr>
        <w:t xml:space="preserve">, por lo que en este caso el COMI felicita encarecidamente a los </w:t>
      </w:r>
      <w:r w:rsidR="003F4B63">
        <w:rPr>
          <w:rFonts w:ascii="Arial" w:hAnsi="Arial" w:cs="Arial"/>
        </w:rPr>
        <w:t>líderes</w:t>
      </w:r>
      <w:r>
        <w:rPr>
          <w:rFonts w:ascii="Arial" w:hAnsi="Arial" w:cs="Arial"/>
        </w:rPr>
        <w:t xml:space="preserve"> y delegados de los estados que avanzaron en el </w:t>
      </w:r>
      <w:r w:rsidR="00847816">
        <w:rPr>
          <w:rFonts w:ascii="Arial" w:hAnsi="Arial" w:cs="Arial"/>
        </w:rPr>
        <w:t>2016</w:t>
      </w:r>
      <w:r>
        <w:rPr>
          <w:rFonts w:ascii="Arial" w:hAnsi="Arial" w:cs="Arial"/>
        </w:rPr>
        <w:t xml:space="preserve">, al mismo tiempo recomienda a los comités, delegados o </w:t>
      </w:r>
      <w:r w:rsidR="003F4B63">
        <w:rPr>
          <w:rFonts w:ascii="Arial" w:hAnsi="Arial" w:cs="Arial"/>
        </w:rPr>
        <w:t>líderes</w:t>
      </w:r>
      <w:r>
        <w:rPr>
          <w:rFonts w:ascii="Arial" w:hAnsi="Arial" w:cs="Arial"/>
        </w:rPr>
        <w:t xml:space="preserve"> de los estados que retrocedieron, revisar sus métodos, sus apoyos y sus competencias estatales con el fin de que en los años por venir, recuperen la posición perdida.</w:t>
      </w:r>
      <w:r w:rsidR="00A852C7">
        <w:rPr>
          <w:rFonts w:ascii="Arial" w:hAnsi="Arial" w:cs="Arial"/>
        </w:rPr>
        <w:t xml:space="preserve"> Es importante que los estados consistentemente </w:t>
      </w:r>
      <w:r w:rsidR="00A852C7" w:rsidRPr="00151192">
        <w:rPr>
          <w:rFonts w:ascii="Arial" w:hAnsi="Arial" w:cs="Arial"/>
          <w:b/>
        </w:rPr>
        <w:t>Ausentes</w:t>
      </w:r>
      <w:r w:rsidR="00797E58">
        <w:rPr>
          <w:rFonts w:ascii="Arial" w:hAnsi="Arial" w:cs="Arial"/>
          <w:b/>
        </w:rPr>
        <w:t xml:space="preserve"> (AUS)</w:t>
      </w:r>
      <w:r w:rsidR="00151192">
        <w:rPr>
          <w:rFonts w:ascii="Arial" w:hAnsi="Arial" w:cs="Arial"/>
          <w:b/>
        </w:rPr>
        <w:t>:</w:t>
      </w:r>
      <w:r w:rsidR="00B26DA0">
        <w:rPr>
          <w:rFonts w:ascii="Arial" w:hAnsi="Arial" w:cs="Arial"/>
          <w:b/>
        </w:rPr>
        <w:t xml:space="preserve"> Baja California Sur</w:t>
      </w:r>
      <w:r w:rsidR="00797E58">
        <w:rPr>
          <w:rFonts w:ascii="Arial" w:hAnsi="Arial" w:cs="Arial"/>
          <w:b/>
        </w:rPr>
        <w:t>, Naya</w:t>
      </w:r>
      <w:r w:rsidR="009A78D6">
        <w:rPr>
          <w:rFonts w:ascii="Arial" w:hAnsi="Arial" w:cs="Arial"/>
          <w:b/>
        </w:rPr>
        <w:t>rit, Durango, Tabasco y Chiapas</w:t>
      </w:r>
      <w:r w:rsidR="00CF0F85">
        <w:rPr>
          <w:rFonts w:ascii="Arial" w:hAnsi="Arial" w:cs="Arial"/>
        </w:rPr>
        <w:t xml:space="preserve">, </w:t>
      </w:r>
      <w:r w:rsidR="00A852C7">
        <w:rPr>
          <w:rFonts w:ascii="Arial" w:hAnsi="Arial" w:cs="Arial"/>
        </w:rPr>
        <w:t>se integren para que sus jóvenes se motiven por estas actividades y se encauce la superación de la informática en sus estados</w:t>
      </w:r>
      <w:r w:rsidR="00CF0F85">
        <w:rPr>
          <w:rFonts w:ascii="Arial" w:hAnsi="Arial" w:cs="Arial"/>
        </w:rPr>
        <w:t xml:space="preserve">, </w:t>
      </w:r>
      <w:r w:rsidR="00797E58">
        <w:rPr>
          <w:rFonts w:ascii="Arial" w:hAnsi="Arial" w:cs="Arial"/>
        </w:rPr>
        <w:t xml:space="preserve">que </w:t>
      </w:r>
      <w:r w:rsidR="00CF0F85">
        <w:rPr>
          <w:rFonts w:ascii="Arial" w:hAnsi="Arial" w:cs="Arial"/>
        </w:rPr>
        <w:t>resuelvan su problemática interna y se reintegren</w:t>
      </w:r>
      <w:r w:rsidR="00B26DA0">
        <w:rPr>
          <w:rFonts w:ascii="Arial" w:hAnsi="Arial" w:cs="Arial"/>
        </w:rPr>
        <w:t xml:space="preserve"> nuevamente</w:t>
      </w:r>
      <w:r w:rsidR="00CF0F85">
        <w:rPr>
          <w:rFonts w:ascii="Arial" w:hAnsi="Arial" w:cs="Arial"/>
        </w:rPr>
        <w:t xml:space="preserve"> a las actividades de la OMI</w:t>
      </w:r>
      <w:r w:rsidR="00A852C7">
        <w:rPr>
          <w:rFonts w:ascii="Arial" w:hAnsi="Arial" w:cs="Arial"/>
        </w:rPr>
        <w:t>.</w:t>
      </w:r>
    </w:p>
    <w:p w:rsidR="00652625" w:rsidRDefault="00652625">
      <w:pPr>
        <w:pStyle w:val="Textoindependiente"/>
        <w:rPr>
          <w:rFonts w:ascii="Arial" w:hAnsi="Arial" w:cs="Arial"/>
        </w:rPr>
      </w:pPr>
    </w:p>
    <w:p w:rsidR="009A78D6" w:rsidRDefault="009A78D6">
      <w:pPr>
        <w:rPr>
          <w:rFonts w:ascii="Arial" w:hAnsi="Arial" w:cs="Arial"/>
        </w:rPr>
      </w:pPr>
      <w:r>
        <w:rPr>
          <w:rFonts w:ascii="Arial" w:hAnsi="Arial" w:cs="Arial"/>
        </w:rPr>
        <w:br w:type="page"/>
      </w:r>
    </w:p>
    <w:p w:rsidR="001A6687" w:rsidRDefault="001A6687">
      <w:pPr>
        <w:pStyle w:val="Textoindependiente"/>
        <w:rPr>
          <w:rFonts w:ascii="Arial" w:hAnsi="Arial" w:cs="Arial"/>
          <w:b/>
        </w:rPr>
      </w:pPr>
      <w:r>
        <w:rPr>
          <w:rFonts w:ascii="Arial" w:hAnsi="Arial" w:cs="Arial"/>
          <w:b/>
        </w:rPr>
        <w:lastRenderedPageBreak/>
        <w:t>Olimpiadas Infantiles de Informatica</w:t>
      </w:r>
    </w:p>
    <w:p w:rsidR="001A6687" w:rsidRDefault="001A6687">
      <w:pPr>
        <w:pStyle w:val="Textoindependiente"/>
        <w:rPr>
          <w:rFonts w:ascii="Arial" w:hAnsi="Arial" w:cs="Arial"/>
          <w:b/>
        </w:rPr>
      </w:pPr>
    </w:p>
    <w:p w:rsidR="001A6687" w:rsidRDefault="001A6687">
      <w:pPr>
        <w:pStyle w:val="Textoindependiente"/>
        <w:rPr>
          <w:rFonts w:ascii="Arial" w:hAnsi="Arial" w:cs="Arial"/>
        </w:rPr>
      </w:pPr>
      <w:r>
        <w:rPr>
          <w:rFonts w:ascii="Arial" w:hAnsi="Arial" w:cs="Arial"/>
        </w:rPr>
        <w:t xml:space="preserve">En </w:t>
      </w:r>
      <w:r w:rsidR="00847816">
        <w:rPr>
          <w:rFonts w:ascii="Arial" w:hAnsi="Arial" w:cs="Arial"/>
        </w:rPr>
        <w:t>VERACRUZ</w:t>
      </w:r>
      <w:r>
        <w:rPr>
          <w:rFonts w:ascii="Arial" w:hAnsi="Arial" w:cs="Arial"/>
        </w:rPr>
        <w:t xml:space="preserve">, </w:t>
      </w:r>
      <w:r w:rsidR="00847816">
        <w:rPr>
          <w:rFonts w:ascii="Arial" w:hAnsi="Arial" w:cs="Arial"/>
        </w:rPr>
        <w:t>VERACRUZ</w:t>
      </w:r>
      <w:r>
        <w:rPr>
          <w:rFonts w:ascii="Arial" w:hAnsi="Arial" w:cs="Arial"/>
        </w:rPr>
        <w:t>, realizamos por primera ocasión una prueba piloto para las Olimpiadas Infantiles de Informatica a las que hemos denominado:</w:t>
      </w:r>
    </w:p>
    <w:p w:rsidR="001A6687" w:rsidRDefault="001A6687">
      <w:pPr>
        <w:pStyle w:val="Textoindependiente"/>
        <w:rPr>
          <w:rFonts w:ascii="Arial" w:hAnsi="Arial" w:cs="Arial"/>
          <w:b/>
        </w:rPr>
      </w:pPr>
      <w:r>
        <w:rPr>
          <w:rFonts w:ascii="Arial" w:hAnsi="Arial" w:cs="Arial"/>
        </w:rPr>
        <w:t xml:space="preserve">Olimpiada Mexicana de Informatica para Primarias </w:t>
      </w:r>
      <w:r>
        <w:rPr>
          <w:rFonts w:ascii="Arial" w:hAnsi="Arial" w:cs="Arial"/>
          <w:b/>
        </w:rPr>
        <w:t>OMIP</w:t>
      </w:r>
    </w:p>
    <w:p w:rsidR="001A6687" w:rsidRDefault="001A6687">
      <w:pPr>
        <w:pStyle w:val="Textoindependiente"/>
        <w:rPr>
          <w:rFonts w:ascii="Arial" w:hAnsi="Arial" w:cs="Arial"/>
          <w:b/>
        </w:rPr>
      </w:pPr>
      <w:r>
        <w:rPr>
          <w:rFonts w:ascii="Arial" w:hAnsi="Arial" w:cs="Arial"/>
        </w:rPr>
        <w:t xml:space="preserve">Olimpiada Mexicana de Informatica para Secundaria </w:t>
      </w:r>
      <w:r>
        <w:rPr>
          <w:rFonts w:ascii="Arial" w:hAnsi="Arial" w:cs="Arial"/>
          <w:b/>
        </w:rPr>
        <w:t>OMIS</w:t>
      </w:r>
    </w:p>
    <w:p w:rsidR="001A6687" w:rsidRDefault="001A6687">
      <w:pPr>
        <w:pStyle w:val="Textoindependiente"/>
        <w:rPr>
          <w:rFonts w:ascii="Arial" w:hAnsi="Arial" w:cs="Arial"/>
          <w:b/>
        </w:rPr>
      </w:pPr>
    </w:p>
    <w:p w:rsidR="001A6687" w:rsidRDefault="001A6687">
      <w:pPr>
        <w:pStyle w:val="Textoindependiente"/>
        <w:rPr>
          <w:rFonts w:ascii="Arial" w:hAnsi="Arial" w:cs="Arial"/>
        </w:rPr>
      </w:pPr>
      <w:r>
        <w:rPr>
          <w:rFonts w:ascii="Arial" w:hAnsi="Arial" w:cs="Arial"/>
        </w:rPr>
        <w:t>Estas competencias están basadas únicamente en Karel el Robot y los problemas a resolver son más simples que los de la OMI.</w:t>
      </w:r>
    </w:p>
    <w:p w:rsidR="001A6687" w:rsidRDefault="001A6687">
      <w:pPr>
        <w:pStyle w:val="Textoindependiente"/>
        <w:rPr>
          <w:rFonts w:ascii="Arial" w:hAnsi="Arial" w:cs="Arial"/>
        </w:rPr>
      </w:pPr>
    </w:p>
    <w:p w:rsidR="001A6687" w:rsidRDefault="001A6687">
      <w:pPr>
        <w:pStyle w:val="Textoindependiente"/>
        <w:rPr>
          <w:rFonts w:ascii="Arial" w:hAnsi="Arial" w:cs="Arial"/>
        </w:rPr>
      </w:pPr>
      <w:r>
        <w:rPr>
          <w:rFonts w:ascii="Arial" w:hAnsi="Arial" w:cs="Arial"/>
        </w:rPr>
        <w:t>Se hicieron los exámenes por Internet para toda la República Mexicana y</w:t>
      </w:r>
      <w:r w:rsidR="009A78D6">
        <w:rPr>
          <w:rFonts w:ascii="Arial" w:hAnsi="Arial" w:cs="Arial"/>
        </w:rPr>
        <w:t xml:space="preserve"> presencial para los mejores 15 de Primaria y los Mejores 15 de Secundaria</w:t>
      </w:r>
      <w:r>
        <w:rPr>
          <w:rFonts w:ascii="Arial" w:hAnsi="Arial" w:cs="Arial"/>
        </w:rPr>
        <w:t>. Los resultados obtenidos son muy alentadores, por lo que estaremos realizando ya las competen</w:t>
      </w:r>
      <w:r w:rsidR="009A78D6">
        <w:rPr>
          <w:rFonts w:ascii="Arial" w:hAnsi="Arial" w:cs="Arial"/>
        </w:rPr>
        <w:t>cias presenciales en la OMI 2017, en Querétaro, Querétaro</w:t>
      </w:r>
      <w:r>
        <w:rPr>
          <w:rFonts w:ascii="Arial" w:hAnsi="Arial" w:cs="Arial"/>
        </w:rPr>
        <w:t>, con la participación de los mejores 15 competidores de Primaria y los mejores 15 competidores de Secundaria sin que haya más de 4 por cada estado, a los cuales se les invitara en compañía de sus profesores y/o familiares a la OMI 201</w:t>
      </w:r>
      <w:r w:rsidR="00050CE6">
        <w:rPr>
          <w:rFonts w:ascii="Arial" w:hAnsi="Arial" w:cs="Arial"/>
        </w:rPr>
        <w:t>7</w:t>
      </w:r>
      <w:r>
        <w:rPr>
          <w:rFonts w:ascii="Arial" w:hAnsi="Arial" w:cs="Arial"/>
        </w:rPr>
        <w:t xml:space="preserve">. </w:t>
      </w:r>
    </w:p>
    <w:p w:rsidR="00050CE6" w:rsidRDefault="00050CE6">
      <w:pPr>
        <w:pStyle w:val="Textoindependiente"/>
        <w:rPr>
          <w:rFonts w:ascii="Arial" w:hAnsi="Arial" w:cs="Arial"/>
        </w:rPr>
      </w:pPr>
    </w:p>
    <w:p w:rsidR="00050CE6" w:rsidRDefault="00050CE6">
      <w:pPr>
        <w:pStyle w:val="Textoindependiente"/>
        <w:rPr>
          <w:rFonts w:ascii="Arial" w:hAnsi="Arial" w:cs="Arial"/>
        </w:rPr>
      </w:pPr>
      <w:r>
        <w:rPr>
          <w:rFonts w:ascii="Arial" w:hAnsi="Arial" w:cs="Arial"/>
        </w:rPr>
        <w:t>Los resultados obtenidos de Primaria son:</w:t>
      </w:r>
    </w:p>
    <w:p w:rsidR="00050CE6" w:rsidRDefault="00050CE6">
      <w:pPr>
        <w:pStyle w:val="Textoindependiente"/>
        <w:rPr>
          <w:rFonts w:ascii="Arial" w:hAnsi="Arial" w:cs="Arial"/>
        </w:rPr>
      </w:pPr>
    </w:p>
    <w:tbl>
      <w:tblPr>
        <w:tblW w:w="6560" w:type="dxa"/>
        <w:tblInd w:w="-5" w:type="dxa"/>
        <w:tblCellMar>
          <w:left w:w="70" w:type="dxa"/>
          <w:right w:w="70" w:type="dxa"/>
        </w:tblCellMar>
        <w:tblLook w:val="04A0" w:firstRow="1" w:lastRow="0" w:firstColumn="1" w:lastColumn="0" w:noHBand="0" w:noVBand="1"/>
      </w:tblPr>
      <w:tblGrid>
        <w:gridCol w:w="1200"/>
        <w:gridCol w:w="1200"/>
        <w:gridCol w:w="2960"/>
        <w:gridCol w:w="1200"/>
      </w:tblGrid>
      <w:tr w:rsidR="00050CE6" w:rsidTr="00050CE6">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CE6" w:rsidRDefault="00050CE6">
            <w:pPr>
              <w:jc w:val="center"/>
              <w:rPr>
                <w:rFonts w:ascii="Calibri" w:hAnsi="Calibri"/>
                <w:b/>
                <w:bCs/>
                <w:color w:val="000000"/>
                <w:sz w:val="22"/>
                <w:szCs w:val="22"/>
              </w:rPr>
            </w:pPr>
            <w:r>
              <w:rPr>
                <w:rFonts w:ascii="Calibri" w:hAnsi="Calibri"/>
                <w:b/>
                <w:bCs/>
                <w:color w:val="000000"/>
                <w:sz w:val="22"/>
                <w:szCs w:val="22"/>
              </w:rPr>
              <w:t xml:space="preserve">Lugar </w:t>
            </w:r>
            <w:proofErr w:type="spellStart"/>
            <w:r>
              <w:rPr>
                <w:rFonts w:ascii="Calibri" w:hAnsi="Calibri"/>
                <w:b/>
                <w:bCs/>
                <w:color w:val="000000"/>
                <w:sz w:val="22"/>
                <w:szCs w:val="22"/>
              </w:rPr>
              <w:t>Nal</w:t>
            </w:r>
            <w:proofErr w:type="spellEnd"/>
            <w:r>
              <w:rPr>
                <w:rFonts w:ascii="Calibri" w:hAnsi="Calibri"/>
                <w:b/>
                <w:bCs/>
                <w:color w:val="000000"/>
                <w:sz w:val="22"/>
                <w:szCs w:val="22"/>
              </w:rPr>
              <w: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50CE6" w:rsidRDefault="00050CE6">
            <w:pPr>
              <w:jc w:val="center"/>
              <w:rPr>
                <w:rFonts w:ascii="Calibri" w:hAnsi="Calibri"/>
                <w:b/>
                <w:bCs/>
                <w:color w:val="000000"/>
                <w:sz w:val="22"/>
                <w:szCs w:val="22"/>
              </w:rPr>
            </w:pPr>
            <w:r>
              <w:rPr>
                <w:rFonts w:ascii="Calibri" w:hAnsi="Calibri"/>
                <w:b/>
                <w:bCs/>
                <w:color w:val="000000"/>
                <w:sz w:val="22"/>
                <w:szCs w:val="22"/>
              </w:rPr>
              <w:t>Clave</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050CE6" w:rsidRDefault="00050CE6">
            <w:pPr>
              <w:jc w:val="center"/>
              <w:rPr>
                <w:rFonts w:ascii="Calibri" w:hAnsi="Calibri"/>
                <w:b/>
                <w:bCs/>
                <w:color w:val="000000"/>
                <w:sz w:val="22"/>
                <w:szCs w:val="22"/>
              </w:rPr>
            </w:pPr>
            <w:r>
              <w:rPr>
                <w:rFonts w:ascii="Calibri" w:hAnsi="Calibri"/>
                <w:b/>
                <w:bCs/>
                <w:color w:val="000000"/>
                <w:sz w:val="22"/>
                <w:szCs w:val="22"/>
              </w:rPr>
              <w:t>Nombre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50CE6" w:rsidRDefault="00050CE6">
            <w:pPr>
              <w:jc w:val="center"/>
              <w:rPr>
                <w:rFonts w:ascii="Calibri" w:hAnsi="Calibri"/>
                <w:b/>
                <w:bCs/>
                <w:color w:val="000000"/>
                <w:sz w:val="22"/>
                <w:szCs w:val="22"/>
              </w:rPr>
            </w:pPr>
            <w:r>
              <w:rPr>
                <w:rFonts w:ascii="Calibri" w:hAnsi="Calibri"/>
                <w:b/>
                <w:bCs/>
                <w:color w:val="000000"/>
                <w:sz w:val="22"/>
                <w:szCs w:val="22"/>
              </w:rPr>
              <w:t>Medalla</w:t>
            </w:r>
          </w:p>
        </w:tc>
      </w:tr>
      <w:tr w:rsidR="00050CE6" w:rsidTr="00050CE6">
        <w:trPr>
          <w:trHeight w:val="300"/>
        </w:trPr>
        <w:tc>
          <w:tcPr>
            <w:tcW w:w="1200" w:type="dxa"/>
            <w:tcBorders>
              <w:top w:val="nil"/>
              <w:left w:val="single" w:sz="4" w:space="0" w:color="auto"/>
              <w:bottom w:val="single" w:sz="4" w:space="0" w:color="auto"/>
              <w:right w:val="single" w:sz="4" w:space="0" w:color="auto"/>
            </w:tcBorders>
            <w:shd w:val="clear" w:color="000000" w:fill="FFFF00"/>
            <w:vAlign w:val="center"/>
            <w:hideMark/>
          </w:tcPr>
          <w:p w:rsidR="00050CE6" w:rsidRDefault="00050CE6">
            <w:pPr>
              <w:jc w:val="center"/>
              <w:rPr>
                <w:rFonts w:ascii="Calibri" w:hAnsi="Calibri"/>
                <w:b/>
                <w:bCs/>
                <w:color w:val="000000"/>
                <w:sz w:val="22"/>
                <w:szCs w:val="22"/>
              </w:rPr>
            </w:pPr>
            <w:r>
              <w:rPr>
                <w:rFonts w:ascii="Calibri" w:hAnsi="Calibri"/>
                <w:b/>
                <w:bCs/>
                <w:color w:val="000000"/>
                <w:sz w:val="22"/>
                <w:szCs w:val="22"/>
              </w:rPr>
              <w:t>1</w:t>
            </w:r>
          </w:p>
        </w:tc>
        <w:tc>
          <w:tcPr>
            <w:tcW w:w="1200" w:type="dxa"/>
            <w:tcBorders>
              <w:top w:val="nil"/>
              <w:left w:val="nil"/>
              <w:bottom w:val="single" w:sz="4" w:space="0" w:color="auto"/>
              <w:right w:val="single" w:sz="4" w:space="0" w:color="auto"/>
            </w:tcBorders>
            <w:shd w:val="clear" w:color="000000" w:fill="FFFF00"/>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COA-1</w:t>
            </w:r>
          </w:p>
        </w:tc>
        <w:tc>
          <w:tcPr>
            <w:tcW w:w="2960" w:type="dxa"/>
            <w:tcBorders>
              <w:top w:val="nil"/>
              <w:left w:val="nil"/>
              <w:bottom w:val="single" w:sz="4" w:space="0" w:color="auto"/>
              <w:right w:val="single" w:sz="4" w:space="0" w:color="auto"/>
            </w:tcBorders>
            <w:shd w:val="clear" w:color="000000" w:fill="FFFF00"/>
            <w:vAlign w:val="center"/>
            <w:hideMark/>
          </w:tcPr>
          <w:p w:rsidR="00050CE6" w:rsidRDefault="00050CE6">
            <w:pPr>
              <w:rPr>
                <w:rFonts w:ascii="Calibri" w:hAnsi="Calibri"/>
                <w:color w:val="000000"/>
                <w:sz w:val="22"/>
                <w:szCs w:val="22"/>
              </w:rPr>
            </w:pPr>
            <w:r>
              <w:rPr>
                <w:rFonts w:ascii="Calibri" w:hAnsi="Calibri"/>
                <w:color w:val="000000"/>
                <w:sz w:val="22"/>
                <w:szCs w:val="22"/>
              </w:rPr>
              <w:t>Fernando Gonzalez Gutierrez</w:t>
            </w:r>
          </w:p>
        </w:tc>
        <w:tc>
          <w:tcPr>
            <w:tcW w:w="1200" w:type="dxa"/>
            <w:tcBorders>
              <w:top w:val="nil"/>
              <w:left w:val="nil"/>
              <w:bottom w:val="single" w:sz="4" w:space="0" w:color="auto"/>
              <w:right w:val="single" w:sz="4" w:space="0" w:color="auto"/>
            </w:tcBorders>
            <w:shd w:val="clear" w:color="000000" w:fill="FFFF00"/>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Oro</w:t>
            </w:r>
          </w:p>
        </w:tc>
      </w:tr>
      <w:tr w:rsidR="00050CE6" w:rsidTr="00050CE6">
        <w:trPr>
          <w:trHeight w:val="300"/>
        </w:trPr>
        <w:tc>
          <w:tcPr>
            <w:tcW w:w="1200" w:type="dxa"/>
            <w:tcBorders>
              <w:top w:val="nil"/>
              <w:left w:val="single" w:sz="4" w:space="0" w:color="auto"/>
              <w:bottom w:val="single" w:sz="4" w:space="0" w:color="auto"/>
              <w:right w:val="single" w:sz="4" w:space="0" w:color="auto"/>
            </w:tcBorders>
            <w:shd w:val="clear" w:color="000000" w:fill="FFFF00"/>
            <w:vAlign w:val="center"/>
            <w:hideMark/>
          </w:tcPr>
          <w:p w:rsidR="00050CE6" w:rsidRDefault="00050CE6">
            <w:pPr>
              <w:jc w:val="center"/>
              <w:rPr>
                <w:rFonts w:ascii="Calibri" w:hAnsi="Calibri"/>
                <w:b/>
                <w:bCs/>
                <w:color w:val="000000"/>
                <w:sz w:val="22"/>
                <w:szCs w:val="22"/>
              </w:rPr>
            </w:pPr>
            <w:r>
              <w:rPr>
                <w:rFonts w:ascii="Calibri" w:hAnsi="Calibri"/>
                <w:b/>
                <w:bCs/>
                <w:color w:val="000000"/>
                <w:sz w:val="22"/>
                <w:szCs w:val="22"/>
              </w:rPr>
              <w:t>2</w:t>
            </w:r>
          </w:p>
        </w:tc>
        <w:tc>
          <w:tcPr>
            <w:tcW w:w="1200" w:type="dxa"/>
            <w:tcBorders>
              <w:top w:val="nil"/>
              <w:left w:val="nil"/>
              <w:bottom w:val="single" w:sz="4" w:space="0" w:color="auto"/>
              <w:right w:val="single" w:sz="4" w:space="0" w:color="auto"/>
            </w:tcBorders>
            <w:shd w:val="clear" w:color="000000" w:fill="FFFF00"/>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MEX-1</w:t>
            </w:r>
          </w:p>
        </w:tc>
        <w:tc>
          <w:tcPr>
            <w:tcW w:w="2960" w:type="dxa"/>
            <w:tcBorders>
              <w:top w:val="nil"/>
              <w:left w:val="nil"/>
              <w:bottom w:val="single" w:sz="4" w:space="0" w:color="auto"/>
              <w:right w:val="single" w:sz="4" w:space="0" w:color="auto"/>
            </w:tcBorders>
            <w:shd w:val="clear" w:color="000000" w:fill="FFFF00"/>
            <w:vAlign w:val="center"/>
            <w:hideMark/>
          </w:tcPr>
          <w:p w:rsidR="00050CE6" w:rsidRDefault="00050CE6">
            <w:pPr>
              <w:rPr>
                <w:rFonts w:ascii="Calibri" w:hAnsi="Calibri"/>
                <w:color w:val="000000"/>
                <w:sz w:val="22"/>
                <w:szCs w:val="22"/>
              </w:rPr>
            </w:pPr>
            <w:r>
              <w:rPr>
                <w:rFonts w:ascii="Calibri" w:hAnsi="Calibri"/>
                <w:color w:val="000000"/>
                <w:sz w:val="22"/>
                <w:szCs w:val="22"/>
              </w:rPr>
              <w:t>Ozymandias Cepeda Beltrán</w:t>
            </w:r>
          </w:p>
        </w:tc>
        <w:tc>
          <w:tcPr>
            <w:tcW w:w="1200" w:type="dxa"/>
            <w:tcBorders>
              <w:top w:val="nil"/>
              <w:left w:val="nil"/>
              <w:bottom w:val="single" w:sz="4" w:space="0" w:color="auto"/>
              <w:right w:val="single" w:sz="4" w:space="0" w:color="auto"/>
            </w:tcBorders>
            <w:shd w:val="clear" w:color="000000" w:fill="FFFF00"/>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Oro</w:t>
            </w:r>
          </w:p>
        </w:tc>
      </w:tr>
      <w:tr w:rsidR="00050CE6" w:rsidTr="00050CE6">
        <w:trPr>
          <w:trHeight w:val="600"/>
        </w:trPr>
        <w:tc>
          <w:tcPr>
            <w:tcW w:w="1200" w:type="dxa"/>
            <w:tcBorders>
              <w:top w:val="nil"/>
              <w:left w:val="single" w:sz="4" w:space="0" w:color="auto"/>
              <w:bottom w:val="single" w:sz="4" w:space="0" w:color="auto"/>
              <w:right w:val="single" w:sz="4" w:space="0" w:color="auto"/>
            </w:tcBorders>
            <w:shd w:val="clear" w:color="000000" w:fill="FFFF00"/>
            <w:vAlign w:val="center"/>
            <w:hideMark/>
          </w:tcPr>
          <w:p w:rsidR="00050CE6" w:rsidRDefault="00050CE6">
            <w:pPr>
              <w:jc w:val="center"/>
              <w:rPr>
                <w:rFonts w:ascii="Calibri" w:hAnsi="Calibri"/>
                <w:b/>
                <w:bCs/>
                <w:color w:val="000000"/>
                <w:sz w:val="22"/>
                <w:szCs w:val="22"/>
              </w:rPr>
            </w:pPr>
            <w:r>
              <w:rPr>
                <w:rFonts w:ascii="Calibri" w:hAnsi="Calibri"/>
                <w:b/>
                <w:bCs/>
                <w:color w:val="000000"/>
                <w:sz w:val="22"/>
                <w:szCs w:val="22"/>
              </w:rPr>
              <w:t>3</w:t>
            </w:r>
          </w:p>
        </w:tc>
        <w:tc>
          <w:tcPr>
            <w:tcW w:w="1200" w:type="dxa"/>
            <w:tcBorders>
              <w:top w:val="nil"/>
              <w:left w:val="nil"/>
              <w:bottom w:val="single" w:sz="4" w:space="0" w:color="auto"/>
              <w:right w:val="single" w:sz="4" w:space="0" w:color="auto"/>
            </w:tcBorders>
            <w:shd w:val="clear" w:color="000000" w:fill="FFFF00"/>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MIC-1</w:t>
            </w:r>
          </w:p>
        </w:tc>
        <w:tc>
          <w:tcPr>
            <w:tcW w:w="2960" w:type="dxa"/>
            <w:tcBorders>
              <w:top w:val="nil"/>
              <w:left w:val="nil"/>
              <w:bottom w:val="single" w:sz="4" w:space="0" w:color="auto"/>
              <w:right w:val="single" w:sz="4" w:space="0" w:color="auto"/>
            </w:tcBorders>
            <w:shd w:val="clear" w:color="000000" w:fill="FFFF00"/>
            <w:vAlign w:val="center"/>
            <w:hideMark/>
          </w:tcPr>
          <w:p w:rsidR="00050CE6" w:rsidRDefault="00050CE6">
            <w:pPr>
              <w:rPr>
                <w:rFonts w:ascii="Calibri" w:hAnsi="Calibri"/>
                <w:color w:val="000000"/>
                <w:sz w:val="22"/>
                <w:szCs w:val="22"/>
              </w:rPr>
            </w:pPr>
            <w:r>
              <w:rPr>
                <w:rFonts w:ascii="Calibri" w:hAnsi="Calibri"/>
                <w:color w:val="000000"/>
                <w:sz w:val="22"/>
                <w:szCs w:val="22"/>
              </w:rPr>
              <w:t>Miguel Enrique Rangel Castillo</w:t>
            </w:r>
          </w:p>
        </w:tc>
        <w:tc>
          <w:tcPr>
            <w:tcW w:w="1200" w:type="dxa"/>
            <w:tcBorders>
              <w:top w:val="nil"/>
              <w:left w:val="nil"/>
              <w:bottom w:val="single" w:sz="4" w:space="0" w:color="auto"/>
              <w:right w:val="single" w:sz="4" w:space="0" w:color="auto"/>
            </w:tcBorders>
            <w:shd w:val="clear" w:color="000000" w:fill="FFFF00"/>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Oro</w:t>
            </w:r>
          </w:p>
        </w:tc>
      </w:tr>
      <w:tr w:rsidR="00050CE6" w:rsidTr="00050CE6">
        <w:trPr>
          <w:trHeight w:val="300"/>
        </w:trPr>
        <w:tc>
          <w:tcPr>
            <w:tcW w:w="1200" w:type="dxa"/>
            <w:tcBorders>
              <w:top w:val="nil"/>
              <w:left w:val="single" w:sz="4" w:space="0" w:color="auto"/>
              <w:bottom w:val="single" w:sz="4" w:space="0" w:color="auto"/>
              <w:right w:val="single" w:sz="4" w:space="0" w:color="auto"/>
            </w:tcBorders>
            <w:shd w:val="clear" w:color="000000" w:fill="FFFF00"/>
            <w:vAlign w:val="center"/>
            <w:hideMark/>
          </w:tcPr>
          <w:p w:rsidR="00050CE6" w:rsidRDefault="00050CE6">
            <w:pPr>
              <w:jc w:val="center"/>
              <w:rPr>
                <w:rFonts w:ascii="Calibri" w:hAnsi="Calibri"/>
                <w:b/>
                <w:bCs/>
                <w:color w:val="000000"/>
                <w:sz w:val="22"/>
                <w:szCs w:val="22"/>
              </w:rPr>
            </w:pPr>
            <w:r>
              <w:rPr>
                <w:rFonts w:ascii="Calibri" w:hAnsi="Calibri"/>
                <w:b/>
                <w:bCs/>
                <w:color w:val="000000"/>
                <w:sz w:val="22"/>
                <w:szCs w:val="22"/>
              </w:rPr>
              <w:t>4</w:t>
            </w:r>
          </w:p>
        </w:tc>
        <w:tc>
          <w:tcPr>
            <w:tcW w:w="1200" w:type="dxa"/>
            <w:tcBorders>
              <w:top w:val="nil"/>
              <w:left w:val="nil"/>
              <w:bottom w:val="single" w:sz="4" w:space="0" w:color="auto"/>
              <w:right w:val="single" w:sz="4" w:space="0" w:color="auto"/>
            </w:tcBorders>
            <w:shd w:val="clear" w:color="000000" w:fill="FFFF00"/>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YUC-3</w:t>
            </w:r>
          </w:p>
        </w:tc>
        <w:tc>
          <w:tcPr>
            <w:tcW w:w="2960" w:type="dxa"/>
            <w:tcBorders>
              <w:top w:val="nil"/>
              <w:left w:val="nil"/>
              <w:bottom w:val="single" w:sz="4" w:space="0" w:color="auto"/>
              <w:right w:val="single" w:sz="4" w:space="0" w:color="auto"/>
            </w:tcBorders>
            <w:shd w:val="clear" w:color="000000" w:fill="FFFF00"/>
            <w:vAlign w:val="center"/>
            <w:hideMark/>
          </w:tcPr>
          <w:p w:rsidR="00050CE6" w:rsidRDefault="00050CE6">
            <w:pPr>
              <w:rPr>
                <w:rFonts w:ascii="Calibri" w:hAnsi="Calibri"/>
                <w:color w:val="000000"/>
                <w:sz w:val="22"/>
                <w:szCs w:val="22"/>
              </w:rPr>
            </w:pPr>
            <w:r>
              <w:rPr>
                <w:rFonts w:ascii="Calibri" w:hAnsi="Calibri"/>
                <w:color w:val="000000"/>
                <w:sz w:val="22"/>
                <w:szCs w:val="22"/>
              </w:rPr>
              <w:t>Jorge Bonilla Montoya</w:t>
            </w:r>
          </w:p>
        </w:tc>
        <w:tc>
          <w:tcPr>
            <w:tcW w:w="1200" w:type="dxa"/>
            <w:tcBorders>
              <w:top w:val="nil"/>
              <w:left w:val="nil"/>
              <w:bottom w:val="single" w:sz="4" w:space="0" w:color="auto"/>
              <w:right w:val="single" w:sz="4" w:space="0" w:color="auto"/>
            </w:tcBorders>
            <w:shd w:val="clear" w:color="000000" w:fill="FFFF00"/>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Oro</w:t>
            </w:r>
          </w:p>
        </w:tc>
      </w:tr>
      <w:tr w:rsidR="00050CE6" w:rsidTr="00050CE6">
        <w:trPr>
          <w:trHeight w:val="300"/>
        </w:trPr>
        <w:tc>
          <w:tcPr>
            <w:tcW w:w="1200" w:type="dxa"/>
            <w:tcBorders>
              <w:top w:val="nil"/>
              <w:left w:val="single" w:sz="4" w:space="0" w:color="auto"/>
              <w:bottom w:val="single" w:sz="4" w:space="0" w:color="auto"/>
              <w:right w:val="single" w:sz="4" w:space="0" w:color="auto"/>
            </w:tcBorders>
            <w:shd w:val="clear" w:color="000000" w:fill="FFFF00"/>
            <w:vAlign w:val="center"/>
            <w:hideMark/>
          </w:tcPr>
          <w:p w:rsidR="00050CE6" w:rsidRDefault="00050CE6">
            <w:pPr>
              <w:jc w:val="center"/>
              <w:rPr>
                <w:rFonts w:ascii="Calibri" w:hAnsi="Calibri"/>
                <w:b/>
                <w:bCs/>
                <w:color w:val="000000"/>
                <w:sz w:val="22"/>
                <w:szCs w:val="22"/>
              </w:rPr>
            </w:pPr>
            <w:r>
              <w:rPr>
                <w:rFonts w:ascii="Calibri" w:hAnsi="Calibri"/>
                <w:b/>
                <w:bCs/>
                <w:color w:val="000000"/>
                <w:sz w:val="22"/>
                <w:szCs w:val="22"/>
              </w:rPr>
              <w:t>5</w:t>
            </w:r>
          </w:p>
        </w:tc>
        <w:tc>
          <w:tcPr>
            <w:tcW w:w="1200" w:type="dxa"/>
            <w:tcBorders>
              <w:top w:val="nil"/>
              <w:left w:val="nil"/>
              <w:bottom w:val="single" w:sz="4" w:space="0" w:color="auto"/>
              <w:right w:val="single" w:sz="4" w:space="0" w:color="auto"/>
            </w:tcBorders>
            <w:shd w:val="clear" w:color="000000" w:fill="FFFF00"/>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COA-2</w:t>
            </w:r>
          </w:p>
        </w:tc>
        <w:tc>
          <w:tcPr>
            <w:tcW w:w="2960" w:type="dxa"/>
            <w:tcBorders>
              <w:top w:val="nil"/>
              <w:left w:val="nil"/>
              <w:bottom w:val="single" w:sz="4" w:space="0" w:color="auto"/>
              <w:right w:val="single" w:sz="4" w:space="0" w:color="auto"/>
            </w:tcBorders>
            <w:shd w:val="clear" w:color="000000" w:fill="FFFF00"/>
            <w:vAlign w:val="center"/>
            <w:hideMark/>
          </w:tcPr>
          <w:p w:rsidR="00050CE6" w:rsidRDefault="00050CE6">
            <w:pPr>
              <w:rPr>
                <w:rFonts w:ascii="Calibri" w:hAnsi="Calibri"/>
                <w:color w:val="000000"/>
                <w:sz w:val="22"/>
                <w:szCs w:val="22"/>
              </w:rPr>
            </w:pPr>
            <w:r>
              <w:rPr>
                <w:rFonts w:ascii="Calibri" w:hAnsi="Calibri"/>
                <w:color w:val="000000"/>
                <w:sz w:val="22"/>
                <w:szCs w:val="22"/>
              </w:rPr>
              <w:t xml:space="preserve">Rafael </w:t>
            </w:r>
            <w:proofErr w:type="spellStart"/>
            <w:r>
              <w:rPr>
                <w:rFonts w:ascii="Calibri" w:hAnsi="Calibri"/>
                <w:color w:val="000000"/>
                <w:sz w:val="22"/>
                <w:szCs w:val="22"/>
              </w:rPr>
              <w:t>Alvarez</w:t>
            </w:r>
            <w:proofErr w:type="spellEnd"/>
            <w:r>
              <w:rPr>
                <w:rFonts w:ascii="Calibri" w:hAnsi="Calibri"/>
                <w:color w:val="000000"/>
                <w:sz w:val="22"/>
                <w:szCs w:val="22"/>
              </w:rPr>
              <w:t xml:space="preserve"> </w:t>
            </w:r>
            <w:proofErr w:type="spellStart"/>
            <w:r>
              <w:rPr>
                <w:rFonts w:ascii="Calibri" w:hAnsi="Calibri"/>
                <w:color w:val="000000"/>
                <w:sz w:val="22"/>
                <w:szCs w:val="22"/>
              </w:rPr>
              <w:t>Jaidar</w:t>
            </w:r>
            <w:proofErr w:type="spellEnd"/>
          </w:p>
        </w:tc>
        <w:tc>
          <w:tcPr>
            <w:tcW w:w="1200" w:type="dxa"/>
            <w:tcBorders>
              <w:top w:val="nil"/>
              <w:left w:val="nil"/>
              <w:bottom w:val="single" w:sz="4" w:space="0" w:color="auto"/>
              <w:right w:val="single" w:sz="4" w:space="0" w:color="auto"/>
            </w:tcBorders>
            <w:shd w:val="clear" w:color="000000" w:fill="FFFF00"/>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Oro</w:t>
            </w:r>
          </w:p>
        </w:tc>
      </w:tr>
      <w:tr w:rsidR="00050CE6" w:rsidTr="00050CE6">
        <w:trPr>
          <w:trHeight w:val="300"/>
        </w:trPr>
        <w:tc>
          <w:tcPr>
            <w:tcW w:w="1200" w:type="dxa"/>
            <w:tcBorders>
              <w:top w:val="nil"/>
              <w:left w:val="single" w:sz="4" w:space="0" w:color="auto"/>
              <w:bottom w:val="single" w:sz="4" w:space="0" w:color="auto"/>
              <w:right w:val="single" w:sz="4" w:space="0" w:color="auto"/>
            </w:tcBorders>
            <w:shd w:val="clear" w:color="000000" w:fill="BFBFBF"/>
            <w:vAlign w:val="center"/>
            <w:hideMark/>
          </w:tcPr>
          <w:p w:rsidR="00050CE6" w:rsidRDefault="00050CE6">
            <w:pPr>
              <w:jc w:val="center"/>
              <w:rPr>
                <w:rFonts w:ascii="Calibri" w:hAnsi="Calibri"/>
                <w:b/>
                <w:bCs/>
                <w:color w:val="000000"/>
                <w:sz w:val="22"/>
                <w:szCs w:val="22"/>
              </w:rPr>
            </w:pPr>
            <w:r>
              <w:rPr>
                <w:rFonts w:ascii="Calibri" w:hAnsi="Calibri"/>
                <w:b/>
                <w:bCs/>
                <w:color w:val="000000"/>
                <w:sz w:val="22"/>
                <w:szCs w:val="22"/>
              </w:rPr>
              <w:t>6</w:t>
            </w:r>
          </w:p>
        </w:tc>
        <w:tc>
          <w:tcPr>
            <w:tcW w:w="1200" w:type="dxa"/>
            <w:tcBorders>
              <w:top w:val="nil"/>
              <w:left w:val="nil"/>
              <w:bottom w:val="single" w:sz="4" w:space="0" w:color="auto"/>
              <w:right w:val="single" w:sz="4" w:space="0" w:color="auto"/>
            </w:tcBorders>
            <w:shd w:val="clear" w:color="000000" w:fill="BFBFBF"/>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COA-4</w:t>
            </w:r>
          </w:p>
        </w:tc>
        <w:tc>
          <w:tcPr>
            <w:tcW w:w="2960" w:type="dxa"/>
            <w:tcBorders>
              <w:top w:val="nil"/>
              <w:left w:val="nil"/>
              <w:bottom w:val="single" w:sz="4" w:space="0" w:color="auto"/>
              <w:right w:val="single" w:sz="4" w:space="0" w:color="auto"/>
            </w:tcBorders>
            <w:shd w:val="clear" w:color="000000" w:fill="BFBFBF"/>
            <w:vAlign w:val="center"/>
            <w:hideMark/>
          </w:tcPr>
          <w:p w:rsidR="00050CE6" w:rsidRDefault="00050CE6">
            <w:pPr>
              <w:rPr>
                <w:rFonts w:ascii="Calibri" w:hAnsi="Calibri"/>
                <w:color w:val="000000"/>
                <w:sz w:val="22"/>
                <w:szCs w:val="22"/>
              </w:rPr>
            </w:pPr>
            <w:r>
              <w:rPr>
                <w:rFonts w:ascii="Calibri" w:hAnsi="Calibri"/>
                <w:color w:val="000000"/>
                <w:sz w:val="22"/>
                <w:szCs w:val="22"/>
              </w:rPr>
              <w:t>Andrés Regalado Rosas</w:t>
            </w:r>
          </w:p>
        </w:tc>
        <w:tc>
          <w:tcPr>
            <w:tcW w:w="1200" w:type="dxa"/>
            <w:tcBorders>
              <w:top w:val="nil"/>
              <w:left w:val="nil"/>
              <w:bottom w:val="single" w:sz="4" w:space="0" w:color="auto"/>
              <w:right w:val="single" w:sz="4" w:space="0" w:color="auto"/>
            </w:tcBorders>
            <w:shd w:val="clear" w:color="000000" w:fill="BFBFBF"/>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Plata</w:t>
            </w:r>
          </w:p>
        </w:tc>
      </w:tr>
      <w:tr w:rsidR="00050CE6" w:rsidTr="00050CE6">
        <w:trPr>
          <w:trHeight w:val="300"/>
        </w:trPr>
        <w:tc>
          <w:tcPr>
            <w:tcW w:w="1200" w:type="dxa"/>
            <w:tcBorders>
              <w:top w:val="nil"/>
              <w:left w:val="single" w:sz="4" w:space="0" w:color="auto"/>
              <w:bottom w:val="single" w:sz="4" w:space="0" w:color="auto"/>
              <w:right w:val="single" w:sz="4" w:space="0" w:color="auto"/>
            </w:tcBorders>
            <w:shd w:val="clear" w:color="000000" w:fill="BFBFBF"/>
            <w:vAlign w:val="center"/>
            <w:hideMark/>
          </w:tcPr>
          <w:p w:rsidR="00050CE6" w:rsidRDefault="00050CE6">
            <w:pPr>
              <w:jc w:val="center"/>
              <w:rPr>
                <w:rFonts w:ascii="Calibri" w:hAnsi="Calibri"/>
                <w:b/>
                <w:bCs/>
                <w:color w:val="000000"/>
                <w:sz w:val="22"/>
                <w:szCs w:val="22"/>
              </w:rPr>
            </w:pPr>
            <w:r>
              <w:rPr>
                <w:rFonts w:ascii="Calibri" w:hAnsi="Calibri"/>
                <w:b/>
                <w:bCs/>
                <w:color w:val="000000"/>
                <w:sz w:val="22"/>
                <w:szCs w:val="22"/>
              </w:rPr>
              <w:t>7</w:t>
            </w:r>
          </w:p>
        </w:tc>
        <w:tc>
          <w:tcPr>
            <w:tcW w:w="1200" w:type="dxa"/>
            <w:tcBorders>
              <w:top w:val="nil"/>
              <w:left w:val="nil"/>
              <w:bottom w:val="single" w:sz="4" w:space="0" w:color="auto"/>
              <w:right w:val="single" w:sz="4" w:space="0" w:color="auto"/>
            </w:tcBorders>
            <w:shd w:val="clear" w:color="000000" w:fill="BFBFBF"/>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COA-3</w:t>
            </w:r>
          </w:p>
        </w:tc>
        <w:tc>
          <w:tcPr>
            <w:tcW w:w="2960" w:type="dxa"/>
            <w:tcBorders>
              <w:top w:val="nil"/>
              <w:left w:val="nil"/>
              <w:bottom w:val="single" w:sz="4" w:space="0" w:color="auto"/>
              <w:right w:val="single" w:sz="4" w:space="0" w:color="auto"/>
            </w:tcBorders>
            <w:shd w:val="clear" w:color="000000" w:fill="BFBFBF"/>
            <w:vAlign w:val="center"/>
            <w:hideMark/>
          </w:tcPr>
          <w:p w:rsidR="00050CE6" w:rsidRDefault="00050CE6">
            <w:pPr>
              <w:rPr>
                <w:rFonts w:ascii="Calibri" w:hAnsi="Calibri"/>
                <w:color w:val="000000"/>
                <w:sz w:val="22"/>
                <w:szCs w:val="22"/>
              </w:rPr>
            </w:pPr>
            <w:proofErr w:type="spellStart"/>
            <w:r>
              <w:rPr>
                <w:rFonts w:ascii="Calibri" w:hAnsi="Calibri"/>
                <w:color w:val="000000"/>
                <w:sz w:val="22"/>
                <w:szCs w:val="22"/>
              </w:rPr>
              <w:t>Sebastian</w:t>
            </w:r>
            <w:proofErr w:type="spellEnd"/>
            <w:r>
              <w:rPr>
                <w:rFonts w:ascii="Calibri" w:hAnsi="Calibri"/>
                <w:color w:val="000000"/>
                <w:sz w:val="22"/>
                <w:szCs w:val="22"/>
              </w:rPr>
              <w:t xml:space="preserve"> Perez </w:t>
            </w:r>
            <w:proofErr w:type="spellStart"/>
            <w:r>
              <w:rPr>
                <w:rFonts w:ascii="Calibri" w:hAnsi="Calibri"/>
                <w:color w:val="000000"/>
                <w:sz w:val="22"/>
                <w:szCs w:val="22"/>
              </w:rPr>
              <w:t>Fematt</w:t>
            </w:r>
            <w:proofErr w:type="spellEnd"/>
          </w:p>
        </w:tc>
        <w:tc>
          <w:tcPr>
            <w:tcW w:w="1200" w:type="dxa"/>
            <w:tcBorders>
              <w:top w:val="nil"/>
              <w:left w:val="nil"/>
              <w:bottom w:val="single" w:sz="4" w:space="0" w:color="auto"/>
              <w:right w:val="single" w:sz="4" w:space="0" w:color="auto"/>
            </w:tcBorders>
            <w:shd w:val="clear" w:color="000000" w:fill="BFBFBF"/>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Plata</w:t>
            </w:r>
          </w:p>
        </w:tc>
      </w:tr>
      <w:tr w:rsidR="00050CE6" w:rsidTr="00050CE6">
        <w:trPr>
          <w:trHeight w:val="300"/>
        </w:trPr>
        <w:tc>
          <w:tcPr>
            <w:tcW w:w="1200" w:type="dxa"/>
            <w:tcBorders>
              <w:top w:val="nil"/>
              <w:left w:val="single" w:sz="4" w:space="0" w:color="auto"/>
              <w:bottom w:val="single" w:sz="4" w:space="0" w:color="auto"/>
              <w:right w:val="single" w:sz="4" w:space="0" w:color="auto"/>
            </w:tcBorders>
            <w:shd w:val="clear" w:color="000000" w:fill="BFBFBF"/>
            <w:vAlign w:val="center"/>
            <w:hideMark/>
          </w:tcPr>
          <w:p w:rsidR="00050CE6" w:rsidRDefault="00050CE6">
            <w:pPr>
              <w:jc w:val="center"/>
              <w:rPr>
                <w:rFonts w:ascii="Calibri" w:hAnsi="Calibri"/>
                <w:b/>
                <w:bCs/>
                <w:color w:val="000000"/>
                <w:sz w:val="22"/>
                <w:szCs w:val="22"/>
              </w:rPr>
            </w:pPr>
            <w:r>
              <w:rPr>
                <w:rFonts w:ascii="Calibri" w:hAnsi="Calibri"/>
                <w:b/>
                <w:bCs/>
                <w:color w:val="000000"/>
                <w:sz w:val="22"/>
                <w:szCs w:val="22"/>
              </w:rPr>
              <w:t>8</w:t>
            </w:r>
          </w:p>
        </w:tc>
        <w:tc>
          <w:tcPr>
            <w:tcW w:w="1200" w:type="dxa"/>
            <w:tcBorders>
              <w:top w:val="nil"/>
              <w:left w:val="nil"/>
              <w:bottom w:val="single" w:sz="4" w:space="0" w:color="auto"/>
              <w:right w:val="single" w:sz="4" w:space="0" w:color="auto"/>
            </w:tcBorders>
            <w:shd w:val="clear" w:color="000000" w:fill="BFBFBF"/>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VER-1</w:t>
            </w:r>
          </w:p>
        </w:tc>
        <w:tc>
          <w:tcPr>
            <w:tcW w:w="2960" w:type="dxa"/>
            <w:tcBorders>
              <w:top w:val="nil"/>
              <w:left w:val="nil"/>
              <w:bottom w:val="single" w:sz="4" w:space="0" w:color="auto"/>
              <w:right w:val="single" w:sz="4" w:space="0" w:color="auto"/>
            </w:tcBorders>
            <w:shd w:val="clear" w:color="000000" w:fill="BFBFBF"/>
            <w:vAlign w:val="center"/>
            <w:hideMark/>
          </w:tcPr>
          <w:p w:rsidR="00050CE6" w:rsidRDefault="00050CE6">
            <w:pPr>
              <w:rPr>
                <w:rFonts w:ascii="Calibri" w:hAnsi="Calibri"/>
                <w:color w:val="000000"/>
                <w:sz w:val="22"/>
                <w:szCs w:val="22"/>
              </w:rPr>
            </w:pPr>
            <w:r>
              <w:rPr>
                <w:rFonts w:ascii="Calibri" w:hAnsi="Calibri"/>
                <w:color w:val="000000"/>
                <w:sz w:val="22"/>
                <w:szCs w:val="22"/>
              </w:rPr>
              <w:t>Luis Angel López García</w:t>
            </w:r>
          </w:p>
        </w:tc>
        <w:tc>
          <w:tcPr>
            <w:tcW w:w="1200" w:type="dxa"/>
            <w:tcBorders>
              <w:top w:val="nil"/>
              <w:left w:val="nil"/>
              <w:bottom w:val="single" w:sz="4" w:space="0" w:color="auto"/>
              <w:right w:val="single" w:sz="4" w:space="0" w:color="auto"/>
            </w:tcBorders>
            <w:shd w:val="clear" w:color="000000" w:fill="BFBFBF"/>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Plata</w:t>
            </w:r>
          </w:p>
        </w:tc>
      </w:tr>
      <w:tr w:rsidR="00050CE6" w:rsidTr="00050CE6">
        <w:trPr>
          <w:trHeight w:val="300"/>
        </w:trPr>
        <w:tc>
          <w:tcPr>
            <w:tcW w:w="1200" w:type="dxa"/>
            <w:tcBorders>
              <w:top w:val="nil"/>
              <w:left w:val="single" w:sz="4" w:space="0" w:color="auto"/>
              <w:bottom w:val="single" w:sz="4" w:space="0" w:color="auto"/>
              <w:right w:val="single" w:sz="4" w:space="0" w:color="auto"/>
            </w:tcBorders>
            <w:shd w:val="clear" w:color="000000" w:fill="BFBFBF"/>
            <w:vAlign w:val="center"/>
            <w:hideMark/>
          </w:tcPr>
          <w:p w:rsidR="00050CE6" w:rsidRDefault="00050CE6">
            <w:pPr>
              <w:jc w:val="center"/>
              <w:rPr>
                <w:rFonts w:ascii="Calibri" w:hAnsi="Calibri"/>
                <w:b/>
                <w:bCs/>
                <w:color w:val="000000"/>
                <w:sz w:val="22"/>
                <w:szCs w:val="22"/>
              </w:rPr>
            </w:pPr>
            <w:r>
              <w:rPr>
                <w:rFonts w:ascii="Calibri" w:hAnsi="Calibri"/>
                <w:b/>
                <w:bCs/>
                <w:color w:val="000000"/>
                <w:sz w:val="22"/>
                <w:szCs w:val="22"/>
              </w:rPr>
              <w:t>9</w:t>
            </w:r>
          </w:p>
        </w:tc>
        <w:tc>
          <w:tcPr>
            <w:tcW w:w="1200" w:type="dxa"/>
            <w:tcBorders>
              <w:top w:val="nil"/>
              <w:left w:val="nil"/>
              <w:bottom w:val="single" w:sz="4" w:space="0" w:color="auto"/>
              <w:right w:val="single" w:sz="4" w:space="0" w:color="auto"/>
            </w:tcBorders>
            <w:shd w:val="clear" w:color="000000" w:fill="BFBFBF"/>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YUC-2</w:t>
            </w:r>
          </w:p>
        </w:tc>
        <w:tc>
          <w:tcPr>
            <w:tcW w:w="2960" w:type="dxa"/>
            <w:tcBorders>
              <w:top w:val="nil"/>
              <w:left w:val="nil"/>
              <w:bottom w:val="single" w:sz="4" w:space="0" w:color="auto"/>
              <w:right w:val="single" w:sz="4" w:space="0" w:color="auto"/>
            </w:tcBorders>
            <w:shd w:val="clear" w:color="000000" w:fill="BFBFBF"/>
            <w:vAlign w:val="center"/>
            <w:hideMark/>
          </w:tcPr>
          <w:p w:rsidR="00050CE6" w:rsidRDefault="00050CE6">
            <w:pPr>
              <w:rPr>
                <w:rFonts w:ascii="Calibri" w:hAnsi="Calibri"/>
                <w:color w:val="000000"/>
                <w:sz w:val="22"/>
                <w:szCs w:val="22"/>
              </w:rPr>
            </w:pPr>
            <w:r>
              <w:rPr>
                <w:rFonts w:ascii="Calibri" w:hAnsi="Calibri"/>
                <w:color w:val="000000"/>
                <w:sz w:val="22"/>
                <w:szCs w:val="22"/>
              </w:rPr>
              <w:t>Felipe Iván Alonzo de Pau</w:t>
            </w:r>
          </w:p>
        </w:tc>
        <w:tc>
          <w:tcPr>
            <w:tcW w:w="1200" w:type="dxa"/>
            <w:tcBorders>
              <w:top w:val="nil"/>
              <w:left w:val="nil"/>
              <w:bottom w:val="single" w:sz="4" w:space="0" w:color="auto"/>
              <w:right w:val="single" w:sz="4" w:space="0" w:color="auto"/>
            </w:tcBorders>
            <w:shd w:val="clear" w:color="000000" w:fill="BFBFBF"/>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Plata</w:t>
            </w:r>
          </w:p>
        </w:tc>
      </w:tr>
      <w:tr w:rsidR="00050CE6" w:rsidTr="00050CE6">
        <w:trPr>
          <w:trHeight w:val="300"/>
        </w:trPr>
        <w:tc>
          <w:tcPr>
            <w:tcW w:w="1200" w:type="dxa"/>
            <w:tcBorders>
              <w:top w:val="nil"/>
              <w:left w:val="single" w:sz="4" w:space="0" w:color="auto"/>
              <w:bottom w:val="single" w:sz="4" w:space="0" w:color="auto"/>
              <w:right w:val="single" w:sz="4" w:space="0" w:color="auto"/>
            </w:tcBorders>
            <w:shd w:val="clear" w:color="000000" w:fill="BFBFBF"/>
            <w:vAlign w:val="center"/>
            <w:hideMark/>
          </w:tcPr>
          <w:p w:rsidR="00050CE6" w:rsidRDefault="00050CE6">
            <w:pPr>
              <w:jc w:val="center"/>
              <w:rPr>
                <w:rFonts w:ascii="Calibri" w:hAnsi="Calibri"/>
                <w:b/>
                <w:bCs/>
                <w:color w:val="000000"/>
                <w:sz w:val="22"/>
                <w:szCs w:val="22"/>
              </w:rPr>
            </w:pPr>
            <w:r>
              <w:rPr>
                <w:rFonts w:ascii="Calibri" w:hAnsi="Calibri"/>
                <w:b/>
                <w:bCs/>
                <w:color w:val="000000"/>
                <w:sz w:val="22"/>
                <w:szCs w:val="22"/>
              </w:rPr>
              <w:t>10</w:t>
            </w:r>
          </w:p>
        </w:tc>
        <w:tc>
          <w:tcPr>
            <w:tcW w:w="1200" w:type="dxa"/>
            <w:tcBorders>
              <w:top w:val="nil"/>
              <w:left w:val="nil"/>
              <w:bottom w:val="single" w:sz="4" w:space="0" w:color="auto"/>
              <w:right w:val="single" w:sz="4" w:space="0" w:color="auto"/>
            </w:tcBorders>
            <w:shd w:val="clear" w:color="000000" w:fill="BFBFBF"/>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YUC-1</w:t>
            </w:r>
          </w:p>
        </w:tc>
        <w:tc>
          <w:tcPr>
            <w:tcW w:w="2960" w:type="dxa"/>
            <w:tcBorders>
              <w:top w:val="nil"/>
              <w:left w:val="nil"/>
              <w:bottom w:val="single" w:sz="4" w:space="0" w:color="auto"/>
              <w:right w:val="single" w:sz="4" w:space="0" w:color="auto"/>
            </w:tcBorders>
            <w:shd w:val="clear" w:color="000000" w:fill="BFBFBF"/>
            <w:vAlign w:val="center"/>
            <w:hideMark/>
          </w:tcPr>
          <w:p w:rsidR="00050CE6" w:rsidRDefault="00050CE6">
            <w:pPr>
              <w:rPr>
                <w:rFonts w:ascii="Calibri" w:hAnsi="Calibri"/>
                <w:color w:val="000000"/>
                <w:sz w:val="22"/>
                <w:szCs w:val="22"/>
              </w:rPr>
            </w:pPr>
            <w:r>
              <w:rPr>
                <w:rFonts w:ascii="Calibri" w:hAnsi="Calibri"/>
                <w:color w:val="000000"/>
                <w:sz w:val="22"/>
                <w:szCs w:val="22"/>
              </w:rPr>
              <w:t xml:space="preserve">Mario Atilio Flota </w:t>
            </w:r>
            <w:proofErr w:type="spellStart"/>
            <w:r>
              <w:rPr>
                <w:rFonts w:ascii="Calibri" w:hAnsi="Calibri"/>
                <w:color w:val="000000"/>
                <w:sz w:val="22"/>
                <w:szCs w:val="22"/>
              </w:rPr>
              <w:t>Chowell</w:t>
            </w:r>
            <w:proofErr w:type="spellEnd"/>
          </w:p>
        </w:tc>
        <w:tc>
          <w:tcPr>
            <w:tcW w:w="1200" w:type="dxa"/>
            <w:tcBorders>
              <w:top w:val="nil"/>
              <w:left w:val="nil"/>
              <w:bottom w:val="single" w:sz="4" w:space="0" w:color="auto"/>
              <w:right w:val="single" w:sz="4" w:space="0" w:color="auto"/>
            </w:tcBorders>
            <w:shd w:val="clear" w:color="000000" w:fill="BFBFBF"/>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Plata</w:t>
            </w:r>
          </w:p>
        </w:tc>
      </w:tr>
      <w:tr w:rsidR="00050CE6" w:rsidTr="00050CE6">
        <w:trPr>
          <w:trHeight w:val="600"/>
        </w:trPr>
        <w:tc>
          <w:tcPr>
            <w:tcW w:w="1200" w:type="dxa"/>
            <w:tcBorders>
              <w:top w:val="nil"/>
              <w:left w:val="single" w:sz="4" w:space="0" w:color="auto"/>
              <w:bottom w:val="single" w:sz="4" w:space="0" w:color="auto"/>
              <w:right w:val="single" w:sz="4" w:space="0" w:color="auto"/>
            </w:tcBorders>
            <w:shd w:val="clear" w:color="000000" w:fill="FFC000"/>
            <w:vAlign w:val="center"/>
            <w:hideMark/>
          </w:tcPr>
          <w:p w:rsidR="00050CE6" w:rsidRDefault="00050CE6">
            <w:pPr>
              <w:jc w:val="center"/>
              <w:rPr>
                <w:rFonts w:ascii="Calibri" w:hAnsi="Calibri"/>
                <w:b/>
                <w:bCs/>
                <w:color w:val="000000"/>
                <w:sz w:val="22"/>
                <w:szCs w:val="22"/>
              </w:rPr>
            </w:pPr>
            <w:r>
              <w:rPr>
                <w:rFonts w:ascii="Calibri" w:hAnsi="Calibri"/>
                <w:b/>
                <w:bCs/>
                <w:color w:val="000000"/>
                <w:sz w:val="22"/>
                <w:szCs w:val="22"/>
              </w:rPr>
              <w:t>11</w:t>
            </w:r>
          </w:p>
        </w:tc>
        <w:tc>
          <w:tcPr>
            <w:tcW w:w="1200" w:type="dxa"/>
            <w:tcBorders>
              <w:top w:val="nil"/>
              <w:left w:val="nil"/>
              <w:bottom w:val="single" w:sz="4" w:space="0" w:color="auto"/>
              <w:right w:val="single" w:sz="4" w:space="0" w:color="auto"/>
            </w:tcBorders>
            <w:shd w:val="clear" w:color="000000" w:fill="FFC000"/>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NLE-1</w:t>
            </w:r>
          </w:p>
        </w:tc>
        <w:tc>
          <w:tcPr>
            <w:tcW w:w="2960" w:type="dxa"/>
            <w:tcBorders>
              <w:top w:val="nil"/>
              <w:left w:val="nil"/>
              <w:bottom w:val="single" w:sz="4" w:space="0" w:color="auto"/>
              <w:right w:val="single" w:sz="4" w:space="0" w:color="auto"/>
            </w:tcBorders>
            <w:shd w:val="clear" w:color="000000" w:fill="FFC000"/>
            <w:vAlign w:val="center"/>
            <w:hideMark/>
          </w:tcPr>
          <w:p w:rsidR="00050CE6" w:rsidRDefault="00050CE6">
            <w:pPr>
              <w:rPr>
                <w:rFonts w:ascii="Calibri" w:hAnsi="Calibri"/>
                <w:color w:val="000000"/>
                <w:sz w:val="22"/>
                <w:szCs w:val="22"/>
              </w:rPr>
            </w:pPr>
            <w:r>
              <w:rPr>
                <w:rFonts w:ascii="Calibri" w:hAnsi="Calibri"/>
                <w:color w:val="000000"/>
                <w:sz w:val="22"/>
                <w:szCs w:val="22"/>
              </w:rPr>
              <w:t>Diego Alberto De La Fuente Jimenez</w:t>
            </w:r>
          </w:p>
        </w:tc>
        <w:tc>
          <w:tcPr>
            <w:tcW w:w="1200" w:type="dxa"/>
            <w:tcBorders>
              <w:top w:val="nil"/>
              <w:left w:val="nil"/>
              <w:bottom w:val="single" w:sz="4" w:space="0" w:color="auto"/>
              <w:right w:val="single" w:sz="4" w:space="0" w:color="auto"/>
            </w:tcBorders>
            <w:shd w:val="clear" w:color="000000" w:fill="FFC000"/>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Bronce</w:t>
            </w:r>
          </w:p>
        </w:tc>
      </w:tr>
      <w:tr w:rsidR="00050CE6" w:rsidTr="00050CE6">
        <w:trPr>
          <w:trHeight w:val="300"/>
        </w:trPr>
        <w:tc>
          <w:tcPr>
            <w:tcW w:w="1200" w:type="dxa"/>
            <w:tcBorders>
              <w:top w:val="nil"/>
              <w:left w:val="single" w:sz="4" w:space="0" w:color="auto"/>
              <w:bottom w:val="single" w:sz="4" w:space="0" w:color="auto"/>
              <w:right w:val="single" w:sz="4" w:space="0" w:color="auto"/>
            </w:tcBorders>
            <w:shd w:val="clear" w:color="000000" w:fill="FFC000"/>
            <w:vAlign w:val="center"/>
            <w:hideMark/>
          </w:tcPr>
          <w:p w:rsidR="00050CE6" w:rsidRDefault="00050CE6">
            <w:pPr>
              <w:jc w:val="center"/>
              <w:rPr>
                <w:rFonts w:ascii="Calibri" w:hAnsi="Calibri"/>
                <w:b/>
                <w:bCs/>
                <w:color w:val="000000"/>
                <w:sz w:val="22"/>
                <w:szCs w:val="22"/>
              </w:rPr>
            </w:pPr>
            <w:r>
              <w:rPr>
                <w:rFonts w:ascii="Calibri" w:hAnsi="Calibri"/>
                <w:b/>
                <w:bCs/>
                <w:color w:val="000000"/>
                <w:sz w:val="22"/>
                <w:szCs w:val="22"/>
              </w:rPr>
              <w:t>12</w:t>
            </w:r>
          </w:p>
        </w:tc>
        <w:tc>
          <w:tcPr>
            <w:tcW w:w="1200" w:type="dxa"/>
            <w:tcBorders>
              <w:top w:val="nil"/>
              <w:left w:val="nil"/>
              <w:bottom w:val="single" w:sz="4" w:space="0" w:color="auto"/>
              <w:right w:val="single" w:sz="4" w:space="0" w:color="auto"/>
            </w:tcBorders>
            <w:shd w:val="clear" w:color="000000" w:fill="FFC000"/>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JAL-1</w:t>
            </w:r>
          </w:p>
        </w:tc>
        <w:tc>
          <w:tcPr>
            <w:tcW w:w="2960" w:type="dxa"/>
            <w:tcBorders>
              <w:top w:val="nil"/>
              <w:left w:val="nil"/>
              <w:bottom w:val="single" w:sz="4" w:space="0" w:color="auto"/>
              <w:right w:val="single" w:sz="4" w:space="0" w:color="auto"/>
            </w:tcBorders>
            <w:shd w:val="clear" w:color="000000" w:fill="FFC000"/>
            <w:vAlign w:val="center"/>
            <w:hideMark/>
          </w:tcPr>
          <w:p w:rsidR="00050CE6" w:rsidRDefault="00050CE6">
            <w:pPr>
              <w:rPr>
                <w:rFonts w:ascii="Calibri" w:hAnsi="Calibri"/>
                <w:color w:val="000000"/>
                <w:sz w:val="22"/>
                <w:szCs w:val="22"/>
              </w:rPr>
            </w:pPr>
            <w:r>
              <w:rPr>
                <w:rFonts w:ascii="Calibri" w:hAnsi="Calibri"/>
                <w:color w:val="000000"/>
                <w:sz w:val="22"/>
                <w:szCs w:val="22"/>
              </w:rPr>
              <w:t>Carolina Ruiz Alonso</w:t>
            </w:r>
          </w:p>
        </w:tc>
        <w:tc>
          <w:tcPr>
            <w:tcW w:w="1200" w:type="dxa"/>
            <w:tcBorders>
              <w:top w:val="nil"/>
              <w:left w:val="nil"/>
              <w:bottom w:val="single" w:sz="4" w:space="0" w:color="auto"/>
              <w:right w:val="single" w:sz="4" w:space="0" w:color="auto"/>
            </w:tcBorders>
            <w:shd w:val="clear" w:color="000000" w:fill="FFC000"/>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Bronce</w:t>
            </w:r>
          </w:p>
        </w:tc>
      </w:tr>
      <w:tr w:rsidR="00050CE6" w:rsidTr="00050CE6">
        <w:trPr>
          <w:trHeight w:val="300"/>
        </w:trPr>
        <w:tc>
          <w:tcPr>
            <w:tcW w:w="1200" w:type="dxa"/>
            <w:tcBorders>
              <w:top w:val="nil"/>
              <w:left w:val="single" w:sz="4" w:space="0" w:color="auto"/>
              <w:bottom w:val="single" w:sz="4" w:space="0" w:color="auto"/>
              <w:right w:val="single" w:sz="4" w:space="0" w:color="auto"/>
            </w:tcBorders>
            <w:shd w:val="clear" w:color="000000" w:fill="FFC000"/>
            <w:vAlign w:val="center"/>
            <w:hideMark/>
          </w:tcPr>
          <w:p w:rsidR="00050CE6" w:rsidRDefault="00050CE6">
            <w:pPr>
              <w:jc w:val="center"/>
              <w:rPr>
                <w:rFonts w:ascii="Calibri" w:hAnsi="Calibri"/>
                <w:b/>
                <w:bCs/>
                <w:color w:val="000000"/>
                <w:sz w:val="22"/>
                <w:szCs w:val="22"/>
              </w:rPr>
            </w:pPr>
            <w:r>
              <w:rPr>
                <w:rFonts w:ascii="Calibri" w:hAnsi="Calibri"/>
                <w:b/>
                <w:bCs/>
                <w:color w:val="000000"/>
                <w:sz w:val="22"/>
                <w:szCs w:val="22"/>
              </w:rPr>
              <w:t>13</w:t>
            </w:r>
          </w:p>
        </w:tc>
        <w:tc>
          <w:tcPr>
            <w:tcW w:w="1200" w:type="dxa"/>
            <w:tcBorders>
              <w:top w:val="nil"/>
              <w:left w:val="nil"/>
              <w:bottom w:val="single" w:sz="4" w:space="0" w:color="auto"/>
              <w:right w:val="single" w:sz="4" w:space="0" w:color="auto"/>
            </w:tcBorders>
            <w:shd w:val="clear" w:color="000000" w:fill="FFC000"/>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JAL-3</w:t>
            </w:r>
          </w:p>
        </w:tc>
        <w:tc>
          <w:tcPr>
            <w:tcW w:w="2960" w:type="dxa"/>
            <w:tcBorders>
              <w:top w:val="nil"/>
              <w:left w:val="nil"/>
              <w:bottom w:val="single" w:sz="4" w:space="0" w:color="auto"/>
              <w:right w:val="single" w:sz="4" w:space="0" w:color="auto"/>
            </w:tcBorders>
            <w:shd w:val="clear" w:color="000000" w:fill="FFC000"/>
            <w:vAlign w:val="center"/>
            <w:hideMark/>
          </w:tcPr>
          <w:p w:rsidR="00050CE6" w:rsidRDefault="00050CE6">
            <w:pPr>
              <w:rPr>
                <w:rFonts w:ascii="Calibri" w:hAnsi="Calibri"/>
                <w:color w:val="000000"/>
                <w:sz w:val="22"/>
                <w:szCs w:val="22"/>
              </w:rPr>
            </w:pPr>
            <w:r>
              <w:rPr>
                <w:rFonts w:ascii="Calibri" w:hAnsi="Calibri"/>
                <w:color w:val="000000"/>
                <w:sz w:val="22"/>
                <w:szCs w:val="22"/>
              </w:rPr>
              <w:t xml:space="preserve">Laura </w:t>
            </w:r>
            <w:proofErr w:type="spellStart"/>
            <w:r>
              <w:rPr>
                <w:rFonts w:ascii="Calibri" w:hAnsi="Calibri"/>
                <w:color w:val="000000"/>
                <w:sz w:val="22"/>
                <w:szCs w:val="22"/>
              </w:rPr>
              <w:t>Nayeli</w:t>
            </w:r>
            <w:proofErr w:type="spellEnd"/>
            <w:r>
              <w:rPr>
                <w:rFonts w:ascii="Calibri" w:hAnsi="Calibri"/>
                <w:color w:val="000000"/>
                <w:sz w:val="22"/>
                <w:szCs w:val="22"/>
              </w:rPr>
              <w:t xml:space="preserve"> </w:t>
            </w:r>
            <w:proofErr w:type="spellStart"/>
            <w:r>
              <w:rPr>
                <w:rFonts w:ascii="Calibri" w:hAnsi="Calibri"/>
                <w:color w:val="000000"/>
                <w:sz w:val="22"/>
                <w:szCs w:val="22"/>
              </w:rPr>
              <w:t>Elliott</w:t>
            </w:r>
            <w:proofErr w:type="spellEnd"/>
            <w:r>
              <w:rPr>
                <w:rFonts w:ascii="Calibri" w:hAnsi="Calibri"/>
                <w:color w:val="000000"/>
                <w:sz w:val="22"/>
                <w:szCs w:val="22"/>
              </w:rPr>
              <w:t xml:space="preserve"> Zúñiga</w:t>
            </w:r>
          </w:p>
        </w:tc>
        <w:tc>
          <w:tcPr>
            <w:tcW w:w="1200" w:type="dxa"/>
            <w:tcBorders>
              <w:top w:val="nil"/>
              <w:left w:val="nil"/>
              <w:bottom w:val="single" w:sz="4" w:space="0" w:color="auto"/>
              <w:right w:val="single" w:sz="4" w:space="0" w:color="auto"/>
            </w:tcBorders>
            <w:shd w:val="clear" w:color="000000" w:fill="FFC000"/>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Bronce</w:t>
            </w:r>
          </w:p>
        </w:tc>
      </w:tr>
      <w:tr w:rsidR="00050CE6" w:rsidTr="00050CE6">
        <w:trPr>
          <w:trHeight w:val="300"/>
        </w:trPr>
        <w:tc>
          <w:tcPr>
            <w:tcW w:w="1200" w:type="dxa"/>
            <w:tcBorders>
              <w:top w:val="nil"/>
              <w:left w:val="single" w:sz="4" w:space="0" w:color="auto"/>
              <w:bottom w:val="single" w:sz="4" w:space="0" w:color="auto"/>
              <w:right w:val="single" w:sz="4" w:space="0" w:color="auto"/>
            </w:tcBorders>
            <w:shd w:val="clear" w:color="000000" w:fill="FFC000"/>
            <w:vAlign w:val="center"/>
            <w:hideMark/>
          </w:tcPr>
          <w:p w:rsidR="00050CE6" w:rsidRDefault="00050CE6">
            <w:pPr>
              <w:jc w:val="center"/>
              <w:rPr>
                <w:rFonts w:ascii="Calibri" w:hAnsi="Calibri"/>
                <w:b/>
                <w:bCs/>
                <w:color w:val="000000"/>
                <w:sz w:val="22"/>
                <w:szCs w:val="22"/>
              </w:rPr>
            </w:pPr>
            <w:r>
              <w:rPr>
                <w:rFonts w:ascii="Calibri" w:hAnsi="Calibri"/>
                <w:b/>
                <w:bCs/>
                <w:color w:val="000000"/>
                <w:sz w:val="22"/>
                <w:szCs w:val="22"/>
              </w:rPr>
              <w:t>14</w:t>
            </w:r>
          </w:p>
        </w:tc>
        <w:tc>
          <w:tcPr>
            <w:tcW w:w="1200" w:type="dxa"/>
            <w:tcBorders>
              <w:top w:val="nil"/>
              <w:left w:val="nil"/>
              <w:bottom w:val="single" w:sz="4" w:space="0" w:color="auto"/>
              <w:right w:val="single" w:sz="4" w:space="0" w:color="auto"/>
            </w:tcBorders>
            <w:shd w:val="clear" w:color="000000" w:fill="FFC000"/>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JAL-2</w:t>
            </w:r>
          </w:p>
        </w:tc>
        <w:tc>
          <w:tcPr>
            <w:tcW w:w="2960" w:type="dxa"/>
            <w:tcBorders>
              <w:top w:val="nil"/>
              <w:left w:val="nil"/>
              <w:bottom w:val="single" w:sz="4" w:space="0" w:color="auto"/>
              <w:right w:val="single" w:sz="4" w:space="0" w:color="auto"/>
            </w:tcBorders>
            <w:shd w:val="clear" w:color="000000" w:fill="FFC000"/>
            <w:vAlign w:val="center"/>
            <w:hideMark/>
          </w:tcPr>
          <w:p w:rsidR="00050CE6" w:rsidRDefault="00050CE6">
            <w:pPr>
              <w:rPr>
                <w:rFonts w:ascii="Calibri" w:hAnsi="Calibri"/>
                <w:color w:val="000000"/>
                <w:sz w:val="22"/>
                <w:szCs w:val="22"/>
              </w:rPr>
            </w:pPr>
            <w:r>
              <w:rPr>
                <w:rFonts w:ascii="Calibri" w:hAnsi="Calibri"/>
                <w:color w:val="000000"/>
                <w:sz w:val="22"/>
                <w:szCs w:val="22"/>
              </w:rPr>
              <w:t>Luis Angel Santana Hernandez</w:t>
            </w:r>
          </w:p>
        </w:tc>
        <w:tc>
          <w:tcPr>
            <w:tcW w:w="1200" w:type="dxa"/>
            <w:tcBorders>
              <w:top w:val="nil"/>
              <w:left w:val="nil"/>
              <w:bottom w:val="single" w:sz="4" w:space="0" w:color="auto"/>
              <w:right w:val="single" w:sz="4" w:space="0" w:color="auto"/>
            </w:tcBorders>
            <w:shd w:val="clear" w:color="000000" w:fill="FFC000"/>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Bronce</w:t>
            </w:r>
          </w:p>
        </w:tc>
      </w:tr>
      <w:tr w:rsidR="00050CE6" w:rsidTr="00050CE6">
        <w:trPr>
          <w:trHeight w:val="300"/>
        </w:trPr>
        <w:tc>
          <w:tcPr>
            <w:tcW w:w="1200" w:type="dxa"/>
            <w:tcBorders>
              <w:top w:val="nil"/>
              <w:left w:val="single" w:sz="4" w:space="0" w:color="auto"/>
              <w:bottom w:val="single" w:sz="4" w:space="0" w:color="auto"/>
              <w:right w:val="single" w:sz="4" w:space="0" w:color="auto"/>
            </w:tcBorders>
            <w:shd w:val="clear" w:color="000000" w:fill="FFC000"/>
            <w:vAlign w:val="center"/>
            <w:hideMark/>
          </w:tcPr>
          <w:p w:rsidR="00050CE6" w:rsidRDefault="00050CE6" w:rsidP="00050CE6">
            <w:pPr>
              <w:jc w:val="center"/>
              <w:rPr>
                <w:rFonts w:ascii="Calibri" w:hAnsi="Calibri"/>
                <w:b/>
                <w:bCs/>
                <w:color w:val="000000"/>
                <w:sz w:val="22"/>
                <w:szCs w:val="22"/>
              </w:rPr>
            </w:pPr>
            <w:r>
              <w:rPr>
                <w:rFonts w:ascii="Calibri" w:hAnsi="Calibri"/>
                <w:b/>
                <w:bCs/>
                <w:color w:val="000000"/>
                <w:sz w:val="22"/>
                <w:szCs w:val="22"/>
              </w:rPr>
              <w:t>15</w:t>
            </w:r>
          </w:p>
        </w:tc>
        <w:tc>
          <w:tcPr>
            <w:tcW w:w="1200" w:type="dxa"/>
            <w:tcBorders>
              <w:top w:val="nil"/>
              <w:left w:val="nil"/>
              <w:bottom w:val="single" w:sz="4" w:space="0" w:color="auto"/>
              <w:right w:val="single" w:sz="4" w:space="0" w:color="auto"/>
            </w:tcBorders>
            <w:shd w:val="clear" w:color="000000" w:fill="FFC000"/>
            <w:vAlign w:val="center"/>
            <w:hideMark/>
          </w:tcPr>
          <w:p w:rsidR="00050CE6" w:rsidRDefault="00050CE6" w:rsidP="00050CE6">
            <w:pPr>
              <w:jc w:val="center"/>
              <w:rPr>
                <w:rFonts w:ascii="Calibri" w:hAnsi="Calibri"/>
                <w:color w:val="000000"/>
                <w:sz w:val="22"/>
                <w:szCs w:val="22"/>
              </w:rPr>
            </w:pPr>
            <w:r>
              <w:rPr>
                <w:rFonts w:ascii="Calibri" w:hAnsi="Calibri"/>
                <w:color w:val="000000"/>
                <w:sz w:val="22"/>
                <w:szCs w:val="22"/>
              </w:rPr>
              <w:t>YUC-4</w:t>
            </w:r>
          </w:p>
        </w:tc>
        <w:tc>
          <w:tcPr>
            <w:tcW w:w="2960" w:type="dxa"/>
            <w:tcBorders>
              <w:top w:val="nil"/>
              <w:left w:val="nil"/>
              <w:bottom w:val="single" w:sz="4" w:space="0" w:color="auto"/>
              <w:right w:val="single" w:sz="4" w:space="0" w:color="auto"/>
            </w:tcBorders>
            <w:shd w:val="clear" w:color="000000" w:fill="FFC000"/>
            <w:vAlign w:val="center"/>
            <w:hideMark/>
          </w:tcPr>
          <w:p w:rsidR="00050CE6" w:rsidRDefault="00050CE6" w:rsidP="00050CE6">
            <w:pPr>
              <w:rPr>
                <w:rFonts w:ascii="Calibri" w:hAnsi="Calibri"/>
                <w:color w:val="000000"/>
                <w:sz w:val="22"/>
                <w:szCs w:val="22"/>
              </w:rPr>
            </w:pPr>
            <w:r>
              <w:rPr>
                <w:rFonts w:ascii="Calibri" w:hAnsi="Calibri"/>
                <w:color w:val="000000"/>
                <w:sz w:val="22"/>
                <w:szCs w:val="22"/>
              </w:rPr>
              <w:t xml:space="preserve">Jesús Antonio </w:t>
            </w:r>
            <w:proofErr w:type="spellStart"/>
            <w:r>
              <w:rPr>
                <w:rFonts w:ascii="Calibri" w:hAnsi="Calibri"/>
                <w:color w:val="000000"/>
                <w:sz w:val="22"/>
                <w:szCs w:val="22"/>
              </w:rPr>
              <w:t>Narvaez</w:t>
            </w:r>
            <w:proofErr w:type="spellEnd"/>
            <w:r>
              <w:rPr>
                <w:rFonts w:ascii="Calibri" w:hAnsi="Calibri"/>
                <w:color w:val="000000"/>
                <w:sz w:val="22"/>
                <w:szCs w:val="22"/>
              </w:rPr>
              <w:t xml:space="preserve"> Arias</w:t>
            </w:r>
          </w:p>
        </w:tc>
        <w:tc>
          <w:tcPr>
            <w:tcW w:w="1200" w:type="dxa"/>
            <w:tcBorders>
              <w:top w:val="nil"/>
              <w:left w:val="nil"/>
              <w:bottom w:val="single" w:sz="4" w:space="0" w:color="auto"/>
              <w:right w:val="single" w:sz="4" w:space="0" w:color="auto"/>
            </w:tcBorders>
            <w:shd w:val="clear" w:color="000000" w:fill="FFC000"/>
            <w:vAlign w:val="center"/>
            <w:hideMark/>
          </w:tcPr>
          <w:p w:rsidR="00050CE6" w:rsidRDefault="00050CE6" w:rsidP="00050CE6">
            <w:pPr>
              <w:jc w:val="center"/>
              <w:rPr>
                <w:rFonts w:ascii="Calibri" w:hAnsi="Calibri"/>
                <w:color w:val="000000"/>
                <w:sz w:val="22"/>
                <w:szCs w:val="22"/>
              </w:rPr>
            </w:pPr>
            <w:r>
              <w:rPr>
                <w:rFonts w:ascii="Calibri" w:hAnsi="Calibri"/>
                <w:color w:val="000000"/>
                <w:sz w:val="22"/>
                <w:szCs w:val="22"/>
              </w:rPr>
              <w:t>Bronce</w:t>
            </w:r>
          </w:p>
          <w:p w:rsidR="00050CE6" w:rsidRDefault="00050CE6">
            <w:pPr>
              <w:pStyle w:val="z-Finaldelformulario"/>
            </w:pPr>
            <w:r>
              <w:t>Final del formulario</w:t>
            </w:r>
          </w:p>
        </w:tc>
      </w:tr>
    </w:tbl>
    <w:p w:rsidR="00050CE6" w:rsidRDefault="00050CE6">
      <w:pPr>
        <w:pStyle w:val="Textoindependiente"/>
        <w:rPr>
          <w:rFonts w:ascii="Arial" w:hAnsi="Arial" w:cs="Arial"/>
        </w:rPr>
      </w:pPr>
    </w:p>
    <w:p w:rsidR="00050CE6" w:rsidRDefault="00050CE6">
      <w:pPr>
        <w:pStyle w:val="Textoindependiente"/>
        <w:rPr>
          <w:rFonts w:ascii="Arial" w:hAnsi="Arial" w:cs="Arial"/>
        </w:rPr>
      </w:pPr>
      <w:r>
        <w:rPr>
          <w:rFonts w:ascii="Arial" w:hAnsi="Arial" w:cs="Arial"/>
        </w:rPr>
        <w:t>Se entregaron 5 Medallas de ORO, 5 de Plata y 5 de Bronce, considerando que los 15 participantes presenciales fueron los mejores de todo el país.</w:t>
      </w:r>
    </w:p>
    <w:p w:rsidR="00050CE6" w:rsidRDefault="00050CE6">
      <w:pPr>
        <w:pStyle w:val="Textoindependiente"/>
        <w:rPr>
          <w:rFonts w:ascii="Arial" w:hAnsi="Arial" w:cs="Arial"/>
        </w:rPr>
      </w:pPr>
    </w:p>
    <w:p w:rsidR="00050CE6" w:rsidRDefault="00050CE6">
      <w:pPr>
        <w:rPr>
          <w:rFonts w:ascii="Arial" w:hAnsi="Arial" w:cs="Arial"/>
        </w:rPr>
      </w:pPr>
      <w:r>
        <w:rPr>
          <w:rFonts w:ascii="Arial" w:hAnsi="Arial" w:cs="Arial"/>
        </w:rPr>
        <w:br w:type="page"/>
      </w:r>
    </w:p>
    <w:p w:rsidR="00050CE6" w:rsidRDefault="00050CE6">
      <w:pPr>
        <w:pStyle w:val="Textoindependiente"/>
        <w:rPr>
          <w:rFonts w:ascii="Arial" w:hAnsi="Arial" w:cs="Arial"/>
        </w:rPr>
      </w:pPr>
      <w:r>
        <w:rPr>
          <w:rFonts w:ascii="Arial" w:hAnsi="Arial" w:cs="Arial"/>
        </w:rPr>
        <w:lastRenderedPageBreak/>
        <w:t>En el caso de las Secundarias los resultados fueron:</w:t>
      </w:r>
    </w:p>
    <w:p w:rsidR="00050CE6" w:rsidRDefault="00050CE6">
      <w:pPr>
        <w:pStyle w:val="Textoindependiente"/>
        <w:rPr>
          <w:rFonts w:ascii="Arial" w:hAnsi="Arial" w:cs="Arial"/>
        </w:rPr>
      </w:pPr>
    </w:p>
    <w:tbl>
      <w:tblPr>
        <w:tblW w:w="6540" w:type="dxa"/>
        <w:tblInd w:w="-5" w:type="dxa"/>
        <w:tblCellMar>
          <w:left w:w="70" w:type="dxa"/>
          <w:right w:w="70" w:type="dxa"/>
        </w:tblCellMar>
        <w:tblLook w:val="04A0" w:firstRow="1" w:lastRow="0" w:firstColumn="1" w:lastColumn="0" w:noHBand="0" w:noVBand="1"/>
      </w:tblPr>
      <w:tblGrid>
        <w:gridCol w:w="1200"/>
        <w:gridCol w:w="1200"/>
        <w:gridCol w:w="2940"/>
        <w:gridCol w:w="1200"/>
      </w:tblGrid>
      <w:tr w:rsidR="00050CE6" w:rsidTr="00050CE6">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CE6" w:rsidRDefault="00050CE6">
            <w:pPr>
              <w:jc w:val="center"/>
              <w:rPr>
                <w:rFonts w:ascii="Calibri" w:hAnsi="Calibri"/>
                <w:b/>
                <w:bCs/>
                <w:color w:val="000000"/>
                <w:sz w:val="22"/>
                <w:szCs w:val="22"/>
              </w:rPr>
            </w:pPr>
            <w:r>
              <w:rPr>
                <w:rFonts w:ascii="Calibri" w:hAnsi="Calibri"/>
                <w:b/>
                <w:bCs/>
                <w:color w:val="000000"/>
                <w:sz w:val="22"/>
                <w:szCs w:val="22"/>
              </w:rPr>
              <w:t xml:space="preserve">Lugar </w:t>
            </w:r>
            <w:proofErr w:type="spellStart"/>
            <w:r>
              <w:rPr>
                <w:rFonts w:ascii="Calibri" w:hAnsi="Calibri"/>
                <w:b/>
                <w:bCs/>
                <w:color w:val="000000"/>
                <w:sz w:val="22"/>
                <w:szCs w:val="22"/>
              </w:rPr>
              <w:t>Nal</w:t>
            </w:r>
            <w:proofErr w:type="spellEnd"/>
            <w:r>
              <w:rPr>
                <w:rFonts w:ascii="Calibri" w:hAnsi="Calibri"/>
                <w:b/>
                <w:bCs/>
                <w:color w:val="000000"/>
                <w:sz w:val="22"/>
                <w:szCs w:val="22"/>
              </w:rPr>
              <w: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50CE6" w:rsidRDefault="00050CE6">
            <w:pPr>
              <w:jc w:val="center"/>
              <w:rPr>
                <w:rFonts w:ascii="Calibri" w:hAnsi="Calibri"/>
                <w:b/>
                <w:bCs/>
                <w:color w:val="000000"/>
                <w:sz w:val="22"/>
                <w:szCs w:val="22"/>
              </w:rPr>
            </w:pPr>
            <w:r>
              <w:rPr>
                <w:rFonts w:ascii="Calibri" w:hAnsi="Calibri"/>
                <w:b/>
                <w:bCs/>
                <w:color w:val="000000"/>
                <w:sz w:val="22"/>
                <w:szCs w:val="22"/>
              </w:rPr>
              <w:t>Clave</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050CE6" w:rsidRDefault="00050CE6">
            <w:pPr>
              <w:jc w:val="center"/>
              <w:rPr>
                <w:rFonts w:ascii="Calibri" w:hAnsi="Calibri"/>
                <w:b/>
                <w:bCs/>
                <w:color w:val="000000"/>
                <w:sz w:val="22"/>
                <w:szCs w:val="22"/>
              </w:rPr>
            </w:pPr>
            <w:r>
              <w:rPr>
                <w:rFonts w:ascii="Calibri" w:hAnsi="Calibri"/>
                <w:b/>
                <w:bCs/>
                <w:color w:val="000000"/>
                <w:sz w:val="22"/>
                <w:szCs w:val="22"/>
              </w:rPr>
              <w:t>Nombre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50CE6" w:rsidRDefault="00050CE6">
            <w:pPr>
              <w:jc w:val="center"/>
              <w:rPr>
                <w:rFonts w:ascii="Calibri" w:hAnsi="Calibri"/>
                <w:b/>
                <w:bCs/>
                <w:color w:val="000000"/>
                <w:sz w:val="22"/>
                <w:szCs w:val="22"/>
              </w:rPr>
            </w:pPr>
            <w:r>
              <w:rPr>
                <w:rFonts w:ascii="Calibri" w:hAnsi="Calibri"/>
                <w:b/>
                <w:bCs/>
                <w:color w:val="000000"/>
                <w:sz w:val="22"/>
                <w:szCs w:val="22"/>
              </w:rPr>
              <w:t>Medalla</w:t>
            </w:r>
          </w:p>
        </w:tc>
      </w:tr>
      <w:tr w:rsidR="00050CE6" w:rsidTr="00050CE6">
        <w:trPr>
          <w:trHeight w:val="300"/>
        </w:trPr>
        <w:tc>
          <w:tcPr>
            <w:tcW w:w="1200" w:type="dxa"/>
            <w:tcBorders>
              <w:top w:val="nil"/>
              <w:left w:val="single" w:sz="4" w:space="0" w:color="auto"/>
              <w:bottom w:val="single" w:sz="4" w:space="0" w:color="auto"/>
              <w:right w:val="single" w:sz="4" w:space="0" w:color="auto"/>
            </w:tcBorders>
            <w:shd w:val="clear" w:color="000000" w:fill="FFFF00"/>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single" w:sz="4" w:space="0" w:color="auto"/>
              <w:right w:val="single" w:sz="4" w:space="0" w:color="auto"/>
            </w:tcBorders>
            <w:shd w:val="clear" w:color="000000" w:fill="FFFF00"/>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NLE-1</w:t>
            </w:r>
          </w:p>
        </w:tc>
        <w:tc>
          <w:tcPr>
            <w:tcW w:w="2940" w:type="dxa"/>
            <w:tcBorders>
              <w:top w:val="nil"/>
              <w:left w:val="nil"/>
              <w:bottom w:val="single" w:sz="4" w:space="0" w:color="auto"/>
              <w:right w:val="single" w:sz="4" w:space="0" w:color="auto"/>
            </w:tcBorders>
            <w:shd w:val="clear" w:color="000000" w:fill="FFFF00"/>
            <w:vAlign w:val="center"/>
            <w:hideMark/>
          </w:tcPr>
          <w:p w:rsidR="00050CE6" w:rsidRDefault="00050CE6">
            <w:pPr>
              <w:rPr>
                <w:rFonts w:ascii="Calibri" w:hAnsi="Calibri"/>
                <w:color w:val="000000"/>
                <w:sz w:val="22"/>
                <w:szCs w:val="22"/>
              </w:rPr>
            </w:pPr>
            <w:r>
              <w:rPr>
                <w:rFonts w:ascii="Calibri" w:hAnsi="Calibri"/>
                <w:color w:val="000000"/>
                <w:sz w:val="22"/>
                <w:szCs w:val="22"/>
              </w:rPr>
              <w:t>Angel Manuel Tapia Avitia</w:t>
            </w:r>
          </w:p>
        </w:tc>
        <w:tc>
          <w:tcPr>
            <w:tcW w:w="1200" w:type="dxa"/>
            <w:tcBorders>
              <w:top w:val="nil"/>
              <w:left w:val="nil"/>
              <w:bottom w:val="single" w:sz="4" w:space="0" w:color="auto"/>
              <w:right w:val="single" w:sz="4" w:space="0" w:color="auto"/>
            </w:tcBorders>
            <w:shd w:val="clear" w:color="000000" w:fill="FFFF00"/>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Oro</w:t>
            </w:r>
          </w:p>
        </w:tc>
      </w:tr>
      <w:tr w:rsidR="00050CE6" w:rsidTr="00050CE6">
        <w:trPr>
          <w:trHeight w:val="600"/>
        </w:trPr>
        <w:tc>
          <w:tcPr>
            <w:tcW w:w="1200" w:type="dxa"/>
            <w:tcBorders>
              <w:top w:val="nil"/>
              <w:left w:val="single" w:sz="4" w:space="0" w:color="auto"/>
              <w:bottom w:val="single" w:sz="4" w:space="0" w:color="auto"/>
              <w:right w:val="single" w:sz="4" w:space="0" w:color="auto"/>
            </w:tcBorders>
            <w:shd w:val="clear" w:color="000000" w:fill="FFFF00"/>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2</w:t>
            </w:r>
          </w:p>
        </w:tc>
        <w:tc>
          <w:tcPr>
            <w:tcW w:w="1200" w:type="dxa"/>
            <w:tcBorders>
              <w:top w:val="nil"/>
              <w:left w:val="nil"/>
              <w:bottom w:val="single" w:sz="4" w:space="0" w:color="auto"/>
              <w:right w:val="single" w:sz="4" w:space="0" w:color="auto"/>
            </w:tcBorders>
            <w:shd w:val="clear" w:color="000000" w:fill="FFFF00"/>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YUC-2</w:t>
            </w:r>
          </w:p>
        </w:tc>
        <w:tc>
          <w:tcPr>
            <w:tcW w:w="2940" w:type="dxa"/>
            <w:tcBorders>
              <w:top w:val="nil"/>
              <w:left w:val="nil"/>
              <w:bottom w:val="single" w:sz="4" w:space="0" w:color="auto"/>
              <w:right w:val="single" w:sz="4" w:space="0" w:color="auto"/>
            </w:tcBorders>
            <w:shd w:val="clear" w:color="000000" w:fill="FFFF00"/>
            <w:vAlign w:val="center"/>
            <w:hideMark/>
          </w:tcPr>
          <w:p w:rsidR="00050CE6" w:rsidRDefault="00050CE6">
            <w:pPr>
              <w:rPr>
                <w:rFonts w:ascii="Calibri" w:hAnsi="Calibri"/>
                <w:color w:val="000000"/>
                <w:sz w:val="22"/>
                <w:szCs w:val="22"/>
              </w:rPr>
            </w:pPr>
            <w:r>
              <w:rPr>
                <w:rFonts w:ascii="Calibri" w:hAnsi="Calibri"/>
                <w:color w:val="000000"/>
                <w:sz w:val="22"/>
                <w:szCs w:val="22"/>
              </w:rPr>
              <w:t>Javier de Jesús Pantoja Copado</w:t>
            </w:r>
          </w:p>
        </w:tc>
        <w:tc>
          <w:tcPr>
            <w:tcW w:w="1200" w:type="dxa"/>
            <w:tcBorders>
              <w:top w:val="nil"/>
              <w:left w:val="nil"/>
              <w:bottom w:val="single" w:sz="4" w:space="0" w:color="auto"/>
              <w:right w:val="single" w:sz="4" w:space="0" w:color="auto"/>
            </w:tcBorders>
            <w:shd w:val="clear" w:color="000000" w:fill="FFFF00"/>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Oro</w:t>
            </w:r>
          </w:p>
        </w:tc>
      </w:tr>
      <w:tr w:rsidR="00050CE6" w:rsidTr="00050CE6">
        <w:trPr>
          <w:trHeight w:val="300"/>
        </w:trPr>
        <w:tc>
          <w:tcPr>
            <w:tcW w:w="1200" w:type="dxa"/>
            <w:tcBorders>
              <w:top w:val="nil"/>
              <w:left w:val="single" w:sz="4" w:space="0" w:color="auto"/>
              <w:bottom w:val="single" w:sz="4" w:space="0" w:color="auto"/>
              <w:right w:val="single" w:sz="4" w:space="0" w:color="auto"/>
            </w:tcBorders>
            <w:shd w:val="clear" w:color="000000" w:fill="FFFF00"/>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3</w:t>
            </w:r>
          </w:p>
        </w:tc>
        <w:tc>
          <w:tcPr>
            <w:tcW w:w="1200" w:type="dxa"/>
            <w:tcBorders>
              <w:top w:val="nil"/>
              <w:left w:val="nil"/>
              <w:bottom w:val="single" w:sz="4" w:space="0" w:color="auto"/>
              <w:right w:val="single" w:sz="4" w:space="0" w:color="auto"/>
            </w:tcBorders>
            <w:shd w:val="clear" w:color="000000" w:fill="FFFF00"/>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MOR-1</w:t>
            </w:r>
          </w:p>
        </w:tc>
        <w:tc>
          <w:tcPr>
            <w:tcW w:w="2940" w:type="dxa"/>
            <w:tcBorders>
              <w:top w:val="nil"/>
              <w:left w:val="nil"/>
              <w:bottom w:val="single" w:sz="4" w:space="0" w:color="auto"/>
              <w:right w:val="single" w:sz="4" w:space="0" w:color="auto"/>
            </w:tcBorders>
            <w:shd w:val="clear" w:color="000000" w:fill="FFFF00"/>
            <w:vAlign w:val="center"/>
            <w:hideMark/>
          </w:tcPr>
          <w:p w:rsidR="00050CE6" w:rsidRDefault="00050CE6">
            <w:pPr>
              <w:rPr>
                <w:rFonts w:ascii="Calibri" w:hAnsi="Calibri"/>
                <w:color w:val="000000"/>
                <w:sz w:val="22"/>
                <w:szCs w:val="22"/>
              </w:rPr>
            </w:pPr>
            <w:r>
              <w:rPr>
                <w:rFonts w:ascii="Calibri" w:hAnsi="Calibri"/>
                <w:color w:val="000000"/>
                <w:sz w:val="22"/>
                <w:szCs w:val="22"/>
              </w:rPr>
              <w:t xml:space="preserve">Renata </w:t>
            </w:r>
            <w:proofErr w:type="spellStart"/>
            <w:r>
              <w:rPr>
                <w:rFonts w:ascii="Calibri" w:hAnsi="Calibri"/>
                <w:color w:val="000000"/>
                <w:sz w:val="22"/>
                <w:szCs w:val="22"/>
              </w:rPr>
              <w:t>Tyche</w:t>
            </w:r>
            <w:proofErr w:type="spellEnd"/>
            <w:r>
              <w:rPr>
                <w:rFonts w:ascii="Calibri" w:hAnsi="Calibri"/>
                <w:color w:val="000000"/>
                <w:sz w:val="22"/>
                <w:szCs w:val="22"/>
              </w:rPr>
              <w:t xml:space="preserve"> Estrada Narváez</w:t>
            </w:r>
          </w:p>
        </w:tc>
        <w:tc>
          <w:tcPr>
            <w:tcW w:w="1200" w:type="dxa"/>
            <w:tcBorders>
              <w:top w:val="nil"/>
              <w:left w:val="nil"/>
              <w:bottom w:val="single" w:sz="4" w:space="0" w:color="auto"/>
              <w:right w:val="single" w:sz="4" w:space="0" w:color="auto"/>
            </w:tcBorders>
            <w:shd w:val="clear" w:color="000000" w:fill="FFFF00"/>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Oro</w:t>
            </w:r>
          </w:p>
        </w:tc>
      </w:tr>
      <w:tr w:rsidR="00050CE6" w:rsidTr="00050CE6">
        <w:trPr>
          <w:trHeight w:val="300"/>
        </w:trPr>
        <w:tc>
          <w:tcPr>
            <w:tcW w:w="1200" w:type="dxa"/>
            <w:tcBorders>
              <w:top w:val="nil"/>
              <w:left w:val="single" w:sz="4" w:space="0" w:color="auto"/>
              <w:bottom w:val="single" w:sz="4" w:space="0" w:color="auto"/>
              <w:right w:val="single" w:sz="4" w:space="0" w:color="auto"/>
            </w:tcBorders>
            <w:shd w:val="clear" w:color="000000" w:fill="FFFF00"/>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4</w:t>
            </w:r>
          </w:p>
        </w:tc>
        <w:tc>
          <w:tcPr>
            <w:tcW w:w="1200" w:type="dxa"/>
            <w:tcBorders>
              <w:top w:val="nil"/>
              <w:left w:val="nil"/>
              <w:bottom w:val="single" w:sz="4" w:space="0" w:color="auto"/>
              <w:right w:val="single" w:sz="4" w:space="0" w:color="auto"/>
            </w:tcBorders>
            <w:shd w:val="clear" w:color="000000" w:fill="FFFF00"/>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GUA-1</w:t>
            </w:r>
          </w:p>
        </w:tc>
        <w:tc>
          <w:tcPr>
            <w:tcW w:w="2940" w:type="dxa"/>
            <w:tcBorders>
              <w:top w:val="nil"/>
              <w:left w:val="nil"/>
              <w:bottom w:val="single" w:sz="4" w:space="0" w:color="auto"/>
              <w:right w:val="single" w:sz="4" w:space="0" w:color="auto"/>
            </w:tcBorders>
            <w:shd w:val="clear" w:color="000000" w:fill="FFFF00"/>
            <w:vAlign w:val="center"/>
            <w:hideMark/>
          </w:tcPr>
          <w:p w:rsidR="00050CE6" w:rsidRDefault="00050CE6">
            <w:pPr>
              <w:rPr>
                <w:rFonts w:ascii="Calibri" w:hAnsi="Calibri"/>
                <w:color w:val="000000"/>
                <w:sz w:val="22"/>
                <w:szCs w:val="22"/>
              </w:rPr>
            </w:pPr>
            <w:proofErr w:type="spellStart"/>
            <w:r>
              <w:rPr>
                <w:rFonts w:ascii="Calibri" w:hAnsi="Calibri"/>
                <w:color w:val="000000"/>
                <w:sz w:val="22"/>
                <w:szCs w:val="22"/>
              </w:rPr>
              <w:t>Hector</w:t>
            </w:r>
            <w:proofErr w:type="spellEnd"/>
            <w:r>
              <w:rPr>
                <w:rFonts w:ascii="Calibri" w:hAnsi="Calibri"/>
                <w:color w:val="000000"/>
                <w:sz w:val="22"/>
                <w:szCs w:val="22"/>
              </w:rPr>
              <w:t xml:space="preserve"> Fernando </w:t>
            </w:r>
            <w:proofErr w:type="spellStart"/>
            <w:r>
              <w:rPr>
                <w:rFonts w:ascii="Calibri" w:hAnsi="Calibri"/>
                <w:color w:val="000000"/>
                <w:sz w:val="22"/>
                <w:szCs w:val="22"/>
              </w:rPr>
              <w:t>Ricardez</w:t>
            </w:r>
            <w:proofErr w:type="spellEnd"/>
            <w:r>
              <w:rPr>
                <w:rFonts w:ascii="Calibri" w:hAnsi="Calibri"/>
                <w:color w:val="000000"/>
                <w:sz w:val="22"/>
                <w:szCs w:val="22"/>
              </w:rPr>
              <w:t xml:space="preserve"> Lara</w:t>
            </w:r>
          </w:p>
        </w:tc>
        <w:tc>
          <w:tcPr>
            <w:tcW w:w="1200" w:type="dxa"/>
            <w:tcBorders>
              <w:top w:val="nil"/>
              <w:left w:val="nil"/>
              <w:bottom w:val="single" w:sz="4" w:space="0" w:color="auto"/>
              <w:right w:val="single" w:sz="4" w:space="0" w:color="auto"/>
            </w:tcBorders>
            <w:shd w:val="clear" w:color="000000" w:fill="FFFF00"/>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Oro</w:t>
            </w:r>
          </w:p>
        </w:tc>
      </w:tr>
      <w:tr w:rsidR="00050CE6" w:rsidTr="00050CE6">
        <w:trPr>
          <w:trHeight w:val="300"/>
        </w:trPr>
        <w:tc>
          <w:tcPr>
            <w:tcW w:w="1200" w:type="dxa"/>
            <w:tcBorders>
              <w:top w:val="nil"/>
              <w:left w:val="single" w:sz="4" w:space="0" w:color="auto"/>
              <w:bottom w:val="single" w:sz="4" w:space="0" w:color="auto"/>
              <w:right w:val="single" w:sz="4" w:space="0" w:color="auto"/>
            </w:tcBorders>
            <w:shd w:val="clear" w:color="000000" w:fill="FFFF00"/>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5</w:t>
            </w:r>
          </w:p>
        </w:tc>
        <w:tc>
          <w:tcPr>
            <w:tcW w:w="1200" w:type="dxa"/>
            <w:tcBorders>
              <w:top w:val="nil"/>
              <w:left w:val="nil"/>
              <w:bottom w:val="single" w:sz="4" w:space="0" w:color="auto"/>
              <w:right w:val="single" w:sz="4" w:space="0" w:color="auto"/>
            </w:tcBorders>
            <w:shd w:val="clear" w:color="000000" w:fill="FFFF00"/>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CMX-1</w:t>
            </w:r>
          </w:p>
        </w:tc>
        <w:tc>
          <w:tcPr>
            <w:tcW w:w="2940" w:type="dxa"/>
            <w:tcBorders>
              <w:top w:val="nil"/>
              <w:left w:val="nil"/>
              <w:bottom w:val="single" w:sz="4" w:space="0" w:color="auto"/>
              <w:right w:val="single" w:sz="4" w:space="0" w:color="auto"/>
            </w:tcBorders>
            <w:shd w:val="clear" w:color="000000" w:fill="FFFF00"/>
            <w:vAlign w:val="center"/>
            <w:hideMark/>
          </w:tcPr>
          <w:p w:rsidR="00050CE6" w:rsidRDefault="00050CE6">
            <w:pPr>
              <w:rPr>
                <w:rFonts w:ascii="Calibri" w:hAnsi="Calibri"/>
                <w:color w:val="000000"/>
                <w:sz w:val="22"/>
                <w:szCs w:val="22"/>
              </w:rPr>
            </w:pPr>
            <w:r>
              <w:rPr>
                <w:rFonts w:ascii="Calibri" w:hAnsi="Calibri"/>
                <w:color w:val="000000"/>
                <w:sz w:val="22"/>
                <w:szCs w:val="22"/>
              </w:rPr>
              <w:t>Iván Alejandro Olguín Reyes</w:t>
            </w:r>
          </w:p>
        </w:tc>
        <w:tc>
          <w:tcPr>
            <w:tcW w:w="1200" w:type="dxa"/>
            <w:tcBorders>
              <w:top w:val="nil"/>
              <w:left w:val="nil"/>
              <w:bottom w:val="single" w:sz="4" w:space="0" w:color="auto"/>
              <w:right w:val="single" w:sz="4" w:space="0" w:color="auto"/>
            </w:tcBorders>
            <w:shd w:val="clear" w:color="000000" w:fill="FFFF00"/>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Oro</w:t>
            </w:r>
          </w:p>
        </w:tc>
      </w:tr>
      <w:tr w:rsidR="00050CE6" w:rsidTr="00050CE6">
        <w:trPr>
          <w:trHeight w:val="300"/>
        </w:trPr>
        <w:tc>
          <w:tcPr>
            <w:tcW w:w="1200" w:type="dxa"/>
            <w:tcBorders>
              <w:top w:val="nil"/>
              <w:left w:val="single" w:sz="4" w:space="0" w:color="auto"/>
              <w:bottom w:val="single" w:sz="4" w:space="0" w:color="auto"/>
              <w:right w:val="single" w:sz="4" w:space="0" w:color="auto"/>
            </w:tcBorders>
            <w:shd w:val="clear" w:color="000000" w:fill="A6A6A6"/>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6</w:t>
            </w:r>
          </w:p>
        </w:tc>
        <w:tc>
          <w:tcPr>
            <w:tcW w:w="1200" w:type="dxa"/>
            <w:tcBorders>
              <w:top w:val="nil"/>
              <w:left w:val="nil"/>
              <w:bottom w:val="single" w:sz="4" w:space="0" w:color="auto"/>
              <w:right w:val="single" w:sz="4" w:space="0" w:color="auto"/>
            </w:tcBorders>
            <w:shd w:val="clear" w:color="000000" w:fill="A6A6A6"/>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CMX-2</w:t>
            </w:r>
          </w:p>
        </w:tc>
        <w:tc>
          <w:tcPr>
            <w:tcW w:w="2940" w:type="dxa"/>
            <w:tcBorders>
              <w:top w:val="nil"/>
              <w:left w:val="nil"/>
              <w:bottom w:val="single" w:sz="4" w:space="0" w:color="auto"/>
              <w:right w:val="single" w:sz="4" w:space="0" w:color="auto"/>
            </w:tcBorders>
            <w:shd w:val="clear" w:color="000000" w:fill="A6A6A6"/>
            <w:vAlign w:val="center"/>
            <w:hideMark/>
          </w:tcPr>
          <w:p w:rsidR="00050CE6" w:rsidRDefault="00050CE6">
            <w:pPr>
              <w:rPr>
                <w:rFonts w:ascii="Calibri" w:hAnsi="Calibri"/>
                <w:color w:val="000000"/>
                <w:sz w:val="22"/>
                <w:szCs w:val="22"/>
              </w:rPr>
            </w:pPr>
            <w:r>
              <w:rPr>
                <w:rFonts w:ascii="Calibri" w:hAnsi="Calibri"/>
                <w:color w:val="000000"/>
                <w:sz w:val="22"/>
                <w:szCs w:val="22"/>
              </w:rPr>
              <w:t>Leslie Karen Mendoza Solís</w:t>
            </w:r>
          </w:p>
        </w:tc>
        <w:tc>
          <w:tcPr>
            <w:tcW w:w="1200" w:type="dxa"/>
            <w:tcBorders>
              <w:top w:val="nil"/>
              <w:left w:val="nil"/>
              <w:bottom w:val="single" w:sz="4" w:space="0" w:color="auto"/>
              <w:right w:val="single" w:sz="4" w:space="0" w:color="auto"/>
            </w:tcBorders>
            <w:shd w:val="clear" w:color="000000" w:fill="A6A6A6"/>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Plata</w:t>
            </w:r>
          </w:p>
        </w:tc>
      </w:tr>
      <w:tr w:rsidR="00050CE6" w:rsidTr="00050CE6">
        <w:trPr>
          <w:trHeight w:val="600"/>
        </w:trPr>
        <w:tc>
          <w:tcPr>
            <w:tcW w:w="1200" w:type="dxa"/>
            <w:tcBorders>
              <w:top w:val="nil"/>
              <w:left w:val="single" w:sz="4" w:space="0" w:color="auto"/>
              <w:bottom w:val="single" w:sz="4" w:space="0" w:color="auto"/>
              <w:right w:val="single" w:sz="4" w:space="0" w:color="auto"/>
            </w:tcBorders>
            <w:shd w:val="clear" w:color="000000" w:fill="A6A6A6"/>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7</w:t>
            </w:r>
          </w:p>
        </w:tc>
        <w:tc>
          <w:tcPr>
            <w:tcW w:w="1200" w:type="dxa"/>
            <w:tcBorders>
              <w:top w:val="nil"/>
              <w:left w:val="nil"/>
              <w:bottom w:val="single" w:sz="4" w:space="0" w:color="auto"/>
              <w:right w:val="single" w:sz="4" w:space="0" w:color="auto"/>
            </w:tcBorders>
            <w:shd w:val="clear" w:color="000000" w:fill="A6A6A6"/>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VER-2</w:t>
            </w:r>
          </w:p>
        </w:tc>
        <w:tc>
          <w:tcPr>
            <w:tcW w:w="2940" w:type="dxa"/>
            <w:tcBorders>
              <w:top w:val="nil"/>
              <w:left w:val="nil"/>
              <w:bottom w:val="single" w:sz="4" w:space="0" w:color="auto"/>
              <w:right w:val="single" w:sz="4" w:space="0" w:color="auto"/>
            </w:tcBorders>
            <w:shd w:val="clear" w:color="000000" w:fill="A6A6A6"/>
            <w:vAlign w:val="center"/>
            <w:hideMark/>
          </w:tcPr>
          <w:p w:rsidR="00050CE6" w:rsidRDefault="00050CE6">
            <w:pPr>
              <w:rPr>
                <w:rFonts w:ascii="Calibri" w:hAnsi="Calibri"/>
                <w:color w:val="000000"/>
                <w:sz w:val="22"/>
                <w:szCs w:val="22"/>
              </w:rPr>
            </w:pPr>
            <w:r>
              <w:rPr>
                <w:rFonts w:ascii="Calibri" w:hAnsi="Calibri"/>
                <w:color w:val="000000"/>
                <w:sz w:val="22"/>
                <w:szCs w:val="22"/>
              </w:rPr>
              <w:t xml:space="preserve">León Enrique </w:t>
            </w:r>
            <w:proofErr w:type="spellStart"/>
            <w:r>
              <w:rPr>
                <w:rFonts w:ascii="Calibri" w:hAnsi="Calibri"/>
                <w:color w:val="000000"/>
                <w:sz w:val="22"/>
                <w:szCs w:val="22"/>
              </w:rPr>
              <w:t>Heitler</w:t>
            </w:r>
            <w:proofErr w:type="spellEnd"/>
            <w:r>
              <w:rPr>
                <w:rFonts w:ascii="Calibri" w:hAnsi="Calibri"/>
                <w:color w:val="000000"/>
                <w:sz w:val="22"/>
                <w:szCs w:val="22"/>
              </w:rPr>
              <w:t xml:space="preserve"> Ladrón de Guevara</w:t>
            </w:r>
          </w:p>
        </w:tc>
        <w:tc>
          <w:tcPr>
            <w:tcW w:w="1200" w:type="dxa"/>
            <w:tcBorders>
              <w:top w:val="nil"/>
              <w:left w:val="nil"/>
              <w:bottom w:val="single" w:sz="4" w:space="0" w:color="auto"/>
              <w:right w:val="single" w:sz="4" w:space="0" w:color="auto"/>
            </w:tcBorders>
            <w:shd w:val="clear" w:color="000000" w:fill="A6A6A6"/>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Plata</w:t>
            </w:r>
          </w:p>
        </w:tc>
      </w:tr>
      <w:tr w:rsidR="00050CE6" w:rsidTr="00050CE6">
        <w:trPr>
          <w:trHeight w:val="300"/>
        </w:trPr>
        <w:tc>
          <w:tcPr>
            <w:tcW w:w="1200" w:type="dxa"/>
            <w:tcBorders>
              <w:top w:val="nil"/>
              <w:left w:val="single" w:sz="4" w:space="0" w:color="auto"/>
              <w:bottom w:val="single" w:sz="4" w:space="0" w:color="auto"/>
              <w:right w:val="single" w:sz="4" w:space="0" w:color="auto"/>
            </w:tcBorders>
            <w:shd w:val="clear" w:color="000000" w:fill="A6A6A6"/>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8</w:t>
            </w:r>
          </w:p>
        </w:tc>
        <w:tc>
          <w:tcPr>
            <w:tcW w:w="1200" w:type="dxa"/>
            <w:tcBorders>
              <w:top w:val="nil"/>
              <w:left w:val="nil"/>
              <w:bottom w:val="single" w:sz="4" w:space="0" w:color="auto"/>
              <w:right w:val="single" w:sz="4" w:space="0" w:color="auto"/>
            </w:tcBorders>
            <w:shd w:val="clear" w:color="000000" w:fill="A6A6A6"/>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YUC-1</w:t>
            </w:r>
          </w:p>
        </w:tc>
        <w:tc>
          <w:tcPr>
            <w:tcW w:w="2940" w:type="dxa"/>
            <w:tcBorders>
              <w:top w:val="nil"/>
              <w:left w:val="nil"/>
              <w:bottom w:val="single" w:sz="4" w:space="0" w:color="auto"/>
              <w:right w:val="single" w:sz="4" w:space="0" w:color="auto"/>
            </w:tcBorders>
            <w:shd w:val="clear" w:color="000000" w:fill="A6A6A6"/>
            <w:vAlign w:val="center"/>
            <w:hideMark/>
          </w:tcPr>
          <w:p w:rsidR="00050CE6" w:rsidRDefault="00050CE6">
            <w:pPr>
              <w:rPr>
                <w:rFonts w:ascii="Calibri" w:hAnsi="Calibri"/>
                <w:color w:val="000000"/>
                <w:sz w:val="22"/>
                <w:szCs w:val="22"/>
              </w:rPr>
            </w:pPr>
            <w:r>
              <w:rPr>
                <w:rFonts w:ascii="Calibri" w:hAnsi="Calibri"/>
                <w:color w:val="000000"/>
                <w:sz w:val="22"/>
                <w:szCs w:val="22"/>
              </w:rPr>
              <w:t>José Santiago Vales Mena</w:t>
            </w:r>
          </w:p>
        </w:tc>
        <w:tc>
          <w:tcPr>
            <w:tcW w:w="1200" w:type="dxa"/>
            <w:tcBorders>
              <w:top w:val="nil"/>
              <w:left w:val="nil"/>
              <w:bottom w:val="single" w:sz="4" w:space="0" w:color="auto"/>
              <w:right w:val="single" w:sz="4" w:space="0" w:color="auto"/>
            </w:tcBorders>
            <w:shd w:val="clear" w:color="000000" w:fill="A6A6A6"/>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Plata</w:t>
            </w:r>
          </w:p>
        </w:tc>
      </w:tr>
      <w:tr w:rsidR="00050CE6" w:rsidTr="00050CE6">
        <w:trPr>
          <w:trHeight w:val="300"/>
        </w:trPr>
        <w:tc>
          <w:tcPr>
            <w:tcW w:w="1200" w:type="dxa"/>
            <w:tcBorders>
              <w:top w:val="nil"/>
              <w:left w:val="single" w:sz="4" w:space="0" w:color="auto"/>
              <w:bottom w:val="single" w:sz="4" w:space="0" w:color="auto"/>
              <w:right w:val="single" w:sz="4" w:space="0" w:color="auto"/>
            </w:tcBorders>
            <w:shd w:val="clear" w:color="000000" w:fill="A6A6A6"/>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9</w:t>
            </w:r>
          </w:p>
        </w:tc>
        <w:tc>
          <w:tcPr>
            <w:tcW w:w="1200" w:type="dxa"/>
            <w:tcBorders>
              <w:top w:val="nil"/>
              <w:left w:val="nil"/>
              <w:bottom w:val="single" w:sz="4" w:space="0" w:color="auto"/>
              <w:right w:val="single" w:sz="4" w:space="0" w:color="auto"/>
            </w:tcBorders>
            <w:shd w:val="clear" w:color="000000" w:fill="A6A6A6"/>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CMX-4</w:t>
            </w:r>
          </w:p>
        </w:tc>
        <w:tc>
          <w:tcPr>
            <w:tcW w:w="2940" w:type="dxa"/>
            <w:tcBorders>
              <w:top w:val="nil"/>
              <w:left w:val="nil"/>
              <w:bottom w:val="single" w:sz="4" w:space="0" w:color="auto"/>
              <w:right w:val="single" w:sz="4" w:space="0" w:color="auto"/>
            </w:tcBorders>
            <w:shd w:val="clear" w:color="000000" w:fill="A6A6A6"/>
            <w:vAlign w:val="center"/>
            <w:hideMark/>
          </w:tcPr>
          <w:p w:rsidR="00050CE6" w:rsidRDefault="00050CE6">
            <w:pPr>
              <w:rPr>
                <w:rFonts w:ascii="Calibri" w:hAnsi="Calibri"/>
                <w:color w:val="000000"/>
                <w:sz w:val="22"/>
                <w:szCs w:val="22"/>
              </w:rPr>
            </w:pPr>
            <w:r>
              <w:rPr>
                <w:rFonts w:ascii="Calibri" w:hAnsi="Calibri"/>
                <w:color w:val="000000"/>
                <w:sz w:val="22"/>
                <w:szCs w:val="22"/>
              </w:rPr>
              <w:t>Marco Jair Mendoza Bernal</w:t>
            </w:r>
          </w:p>
        </w:tc>
        <w:tc>
          <w:tcPr>
            <w:tcW w:w="1200" w:type="dxa"/>
            <w:tcBorders>
              <w:top w:val="nil"/>
              <w:left w:val="nil"/>
              <w:bottom w:val="single" w:sz="4" w:space="0" w:color="auto"/>
              <w:right w:val="single" w:sz="4" w:space="0" w:color="auto"/>
            </w:tcBorders>
            <w:shd w:val="clear" w:color="000000" w:fill="A6A6A6"/>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Plata</w:t>
            </w:r>
          </w:p>
        </w:tc>
      </w:tr>
      <w:tr w:rsidR="00050CE6" w:rsidTr="00050CE6">
        <w:trPr>
          <w:trHeight w:val="300"/>
        </w:trPr>
        <w:tc>
          <w:tcPr>
            <w:tcW w:w="1200" w:type="dxa"/>
            <w:tcBorders>
              <w:top w:val="nil"/>
              <w:left w:val="single" w:sz="4" w:space="0" w:color="auto"/>
              <w:bottom w:val="single" w:sz="4" w:space="0" w:color="auto"/>
              <w:right w:val="single" w:sz="4" w:space="0" w:color="auto"/>
            </w:tcBorders>
            <w:shd w:val="clear" w:color="000000" w:fill="A6A6A6"/>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10</w:t>
            </w:r>
          </w:p>
        </w:tc>
        <w:tc>
          <w:tcPr>
            <w:tcW w:w="1200" w:type="dxa"/>
            <w:tcBorders>
              <w:top w:val="nil"/>
              <w:left w:val="nil"/>
              <w:bottom w:val="single" w:sz="4" w:space="0" w:color="auto"/>
              <w:right w:val="single" w:sz="4" w:space="0" w:color="auto"/>
            </w:tcBorders>
            <w:shd w:val="clear" w:color="000000" w:fill="A6A6A6"/>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CMX-3</w:t>
            </w:r>
          </w:p>
        </w:tc>
        <w:tc>
          <w:tcPr>
            <w:tcW w:w="2940" w:type="dxa"/>
            <w:tcBorders>
              <w:top w:val="nil"/>
              <w:left w:val="nil"/>
              <w:bottom w:val="single" w:sz="4" w:space="0" w:color="auto"/>
              <w:right w:val="single" w:sz="4" w:space="0" w:color="auto"/>
            </w:tcBorders>
            <w:shd w:val="clear" w:color="000000" w:fill="A6A6A6"/>
            <w:vAlign w:val="center"/>
            <w:hideMark/>
          </w:tcPr>
          <w:p w:rsidR="00050CE6" w:rsidRDefault="00050CE6">
            <w:pPr>
              <w:rPr>
                <w:rFonts w:ascii="Calibri" w:hAnsi="Calibri"/>
                <w:color w:val="000000"/>
                <w:sz w:val="22"/>
                <w:szCs w:val="22"/>
              </w:rPr>
            </w:pPr>
            <w:r>
              <w:rPr>
                <w:rFonts w:ascii="Calibri" w:hAnsi="Calibri"/>
                <w:color w:val="000000"/>
                <w:sz w:val="22"/>
                <w:szCs w:val="22"/>
              </w:rPr>
              <w:t>Luis Gerardo Ortiz Cruz</w:t>
            </w:r>
          </w:p>
        </w:tc>
        <w:tc>
          <w:tcPr>
            <w:tcW w:w="1200" w:type="dxa"/>
            <w:tcBorders>
              <w:top w:val="nil"/>
              <w:left w:val="nil"/>
              <w:bottom w:val="single" w:sz="4" w:space="0" w:color="auto"/>
              <w:right w:val="single" w:sz="4" w:space="0" w:color="auto"/>
            </w:tcBorders>
            <w:shd w:val="clear" w:color="000000" w:fill="A6A6A6"/>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Plata</w:t>
            </w:r>
          </w:p>
        </w:tc>
      </w:tr>
      <w:tr w:rsidR="00050CE6" w:rsidTr="00050CE6">
        <w:trPr>
          <w:trHeight w:val="300"/>
        </w:trPr>
        <w:tc>
          <w:tcPr>
            <w:tcW w:w="1200" w:type="dxa"/>
            <w:tcBorders>
              <w:top w:val="nil"/>
              <w:left w:val="single" w:sz="4" w:space="0" w:color="auto"/>
              <w:bottom w:val="single" w:sz="4" w:space="0" w:color="auto"/>
              <w:right w:val="single" w:sz="4" w:space="0" w:color="auto"/>
            </w:tcBorders>
            <w:shd w:val="clear" w:color="000000" w:fill="FFC000"/>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11</w:t>
            </w:r>
          </w:p>
        </w:tc>
        <w:tc>
          <w:tcPr>
            <w:tcW w:w="1200" w:type="dxa"/>
            <w:tcBorders>
              <w:top w:val="nil"/>
              <w:left w:val="nil"/>
              <w:bottom w:val="single" w:sz="4" w:space="0" w:color="auto"/>
              <w:right w:val="single" w:sz="4" w:space="0" w:color="auto"/>
            </w:tcBorders>
            <w:shd w:val="clear" w:color="000000" w:fill="FFC000"/>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MOR-2</w:t>
            </w:r>
          </w:p>
        </w:tc>
        <w:tc>
          <w:tcPr>
            <w:tcW w:w="2940" w:type="dxa"/>
            <w:tcBorders>
              <w:top w:val="nil"/>
              <w:left w:val="nil"/>
              <w:bottom w:val="single" w:sz="4" w:space="0" w:color="auto"/>
              <w:right w:val="single" w:sz="4" w:space="0" w:color="auto"/>
            </w:tcBorders>
            <w:shd w:val="clear" w:color="000000" w:fill="FFC000"/>
            <w:vAlign w:val="center"/>
            <w:hideMark/>
          </w:tcPr>
          <w:p w:rsidR="00050CE6" w:rsidRDefault="00050CE6">
            <w:pPr>
              <w:rPr>
                <w:rFonts w:ascii="Calibri" w:hAnsi="Calibri"/>
                <w:color w:val="000000"/>
                <w:sz w:val="22"/>
                <w:szCs w:val="22"/>
              </w:rPr>
            </w:pPr>
            <w:r>
              <w:rPr>
                <w:rFonts w:ascii="Calibri" w:hAnsi="Calibri"/>
                <w:color w:val="000000"/>
                <w:sz w:val="22"/>
                <w:szCs w:val="22"/>
              </w:rPr>
              <w:t xml:space="preserve">Kevin </w:t>
            </w:r>
            <w:proofErr w:type="spellStart"/>
            <w:r>
              <w:rPr>
                <w:rFonts w:ascii="Calibri" w:hAnsi="Calibri"/>
                <w:color w:val="000000"/>
                <w:sz w:val="22"/>
                <w:szCs w:val="22"/>
              </w:rPr>
              <w:t>Yassir</w:t>
            </w:r>
            <w:proofErr w:type="spellEnd"/>
            <w:r>
              <w:rPr>
                <w:rFonts w:ascii="Calibri" w:hAnsi="Calibri"/>
                <w:color w:val="000000"/>
                <w:sz w:val="22"/>
                <w:szCs w:val="22"/>
              </w:rPr>
              <w:t xml:space="preserve"> Fuentes García</w:t>
            </w:r>
          </w:p>
        </w:tc>
        <w:tc>
          <w:tcPr>
            <w:tcW w:w="1200" w:type="dxa"/>
            <w:tcBorders>
              <w:top w:val="nil"/>
              <w:left w:val="nil"/>
              <w:bottom w:val="single" w:sz="4" w:space="0" w:color="auto"/>
              <w:right w:val="single" w:sz="4" w:space="0" w:color="auto"/>
            </w:tcBorders>
            <w:shd w:val="clear" w:color="000000" w:fill="FFC000"/>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Bronce</w:t>
            </w:r>
          </w:p>
        </w:tc>
      </w:tr>
      <w:tr w:rsidR="00050CE6" w:rsidTr="00050CE6">
        <w:trPr>
          <w:trHeight w:val="600"/>
        </w:trPr>
        <w:tc>
          <w:tcPr>
            <w:tcW w:w="1200" w:type="dxa"/>
            <w:tcBorders>
              <w:top w:val="nil"/>
              <w:left w:val="single" w:sz="4" w:space="0" w:color="auto"/>
              <w:bottom w:val="single" w:sz="4" w:space="0" w:color="auto"/>
              <w:right w:val="single" w:sz="4" w:space="0" w:color="auto"/>
            </w:tcBorders>
            <w:shd w:val="clear" w:color="000000" w:fill="FFC000"/>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12</w:t>
            </w:r>
          </w:p>
        </w:tc>
        <w:tc>
          <w:tcPr>
            <w:tcW w:w="1200" w:type="dxa"/>
            <w:tcBorders>
              <w:top w:val="nil"/>
              <w:left w:val="nil"/>
              <w:bottom w:val="single" w:sz="4" w:space="0" w:color="auto"/>
              <w:right w:val="single" w:sz="4" w:space="0" w:color="auto"/>
            </w:tcBorders>
            <w:shd w:val="clear" w:color="000000" w:fill="FFC000"/>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COA-1</w:t>
            </w:r>
          </w:p>
        </w:tc>
        <w:tc>
          <w:tcPr>
            <w:tcW w:w="2940" w:type="dxa"/>
            <w:tcBorders>
              <w:top w:val="nil"/>
              <w:left w:val="nil"/>
              <w:bottom w:val="single" w:sz="4" w:space="0" w:color="auto"/>
              <w:right w:val="single" w:sz="4" w:space="0" w:color="auto"/>
            </w:tcBorders>
            <w:shd w:val="clear" w:color="000000" w:fill="FFC000"/>
            <w:vAlign w:val="center"/>
            <w:hideMark/>
          </w:tcPr>
          <w:p w:rsidR="00050CE6" w:rsidRDefault="00050CE6">
            <w:pPr>
              <w:rPr>
                <w:rFonts w:ascii="Calibri" w:hAnsi="Calibri"/>
                <w:color w:val="000000"/>
                <w:sz w:val="22"/>
                <w:szCs w:val="22"/>
              </w:rPr>
            </w:pPr>
            <w:r>
              <w:rPr>
                <w:rFonts w:ascii="Calibri" w:hAnsi="Calibri"/>
                <w:color w:val="000000"/>
                <w:sz w:val="22"/>
                <w:szCs w:val="22"/>
              </w:rPr>
              <w:t xml:space="preserve">Juan Carlos </w:t>
            </w:r>
            <w:proofErr w:type="spellStart"/>
            <w:r>
              <w:rPr>
                <w:rFonts w:ascii="Calibri" w:hAnsi="Calibri"/>
                <w:color w:val="000000"/>
                <w:sz w:val="22"/>
                <w:szCs w:val="22"/>
              </w:rPr>
              <w:t>Issa</w:t>
            </w:r>
            <w:proofErr w:type="spellEnd"/>
            <w:r>
              <w:rPr>
                <w:rFonts w:ascii="Calibri" w:hAnsi="Calibri"/>
                <w:color w:val="000000"/>
                <w:sz w:val="22"/>
                <w:szCs w:val="22"/>
              </w:rPr>
              <w:t xml:space="preserve"> Beltrán del Río</w:t>
            </w:r>
          </w:p>
        </w:tc>
        <w:tc>
          <w:tcPr>
            <w:tcW w:w="1200" w:type="dxa"/>
            <w:tcBorders>
              <w:top w:val="nil"/>
              <w:left w:val="nil"/>
              <w:bottom w:val="single" w:sz="4" w:space="0" w:color="auto"/>
              <w:right w:val="single" w:sz="4" w:space="0" w:color="auto"/>
            </w:tcBorders>
            <w:shd w:val="clear" w:color="000000" w:fill="FFC000"/>
            <w:vAlign w:val="center"/>
            <w:hideMark/>
          </w:tcPr>
          <w:p w:rsidR="00050CE6" w:rsidRDefault="00050CE6">
            <w:pPr>
              <w:jc w:val="center"/>
              <w:rPr>
                <w:rFonts w:ascii="Calibri" w:hAnsi="Calibri"/>
                <w:color w:val="000000"/>
                <w:sz w:val="22"/>
                <w:szCs w:val="22"/>
              </w:rPr>
            </w:pPr>
            <w:r>
              <w:rPr>
                <w:rFonts w:ascii="Calibri" w:hAnsi="Calibri"/>
                <w:color w:val="000000"/>
                <w:sz w:val="22"/>
                <w:szCs w:val="22"/>
              </w:rPr>
              <w:t>Bronce</w:t>
            </w:r>
          </w:p>
        </w:tc>
      </w:tr>
      <w:tr w:rsidR="00050CE6" w:rsidTr="00050CE6">
        <w:trPr>
          <w:trHeight w:val="300"/>
        </w:trPr>
        <w:tc>
          <w:tcPr>
            <w:tcW w:w="1200" w:type="dxa"/>
            <w:tcBorders>
              <w:top w:val="nil"/>
              <w:left w:val="single" w:sz="4" w:space="0" w:color="auto"/>
              <w:bottom w:val="single" w:sz="4" w:space="0" w:color="auto"/>
              <w:right w:val="single" w:sz="4" w:space="0" w:color="auto"/>
            </w:tcBorders>
            <w:shd w:val="clear" w:color="000000" w:fill="FFC000"/>
            <w:vAlign w:val="center"/>
            <w:hideMark/>
          </w:tcPr>
          <w:p w:rsidR="00050CE6" w:rsidRDefault="00050CE6" w:rsidP="00050CE6">
            <w:pPr>
              <w:jc w:val="center"/>
              <w:rPr>
                <w:rFonts w:ascii="Calibri" w:hAnsi="Calibri"/>
                <w:color w:val="000000"/>
                <w:sz w:val="22"/>
                <w:szCs w:val="22"/>
              </w:rPr>
            </w:pPr>
            <w:r>
              <w:rPr>
                <w:rFonts w:ascii="Calibri" w:hAnsi="Calibri"/>
                <w:color w:val="000000"/>
                <w:sz w:val="22"/>
                <w:szCs w:val="22"/>
              </w:rPr>
              <w:t>13</w:t>
            </w:r>
          </w:p>
        </w:tc>
        <w:tc>
          <w:tcPr>
            <w:tcW w:w="1200" w:type="dxa"/>
            <w:tcBorders>
              <w:top w:val="nil"/>
              <w:left w:val="nil"/>
              <w:bottom w:val="single" w:sz="4" w:space="0" w:color="auto"/>
              <w:right w:val="single" w:sz="4" w:space="0" w:color="auto"/>
            </w:tcBorders>
            <w:shd w:val="clear" w:color="000000" w:fill="FFC000"/>
            <w:vAlign w:val="center"/>
            <w:hideMark/>
          </w:tcPr>
          <w:p w:rsidR="00050CE6" w:rsidRDefault="00050CE6" w:rsidP="00050CE6">
            <w:pPr>
              <w:jc w:val="center"/>
              <w:rPr>
                <w:rFonts w:ascii="Calibri" w:hAnsi="Calibri"/>
                <w:color w:val="000000"/>
                <w:sz w:val="22"/>
                <w:szCs w:val="22"/>
              </w:rPr>
            </w:pPr>
            <w:r>
              <w:rPr>
                <w:rFonts w:ascii="Calibri" w:hAnsi="Calibri"/>
                <w:color w:val="000000"/>
                <w:sz w:val="22"/>
                <w:szCs w:val="22"/>
              </w:rPr>
              <w:t>VER-1</w:t>
            </w:r>
          </w:p>
        </w:tc>
        <w:tc>
          <w:tcPr>
            <w:tcW w:w="2940" w:type="dxa"/>
            <w:tcBorders>
              <w:top w:val="nil"/>
              <w:left w:val="nil"/>
              <w:bottom w:val="single" w:sz="4" w:space="0" w:color="auto"/>
              <w:right w:val="single" w:sz="4" w:space="0" w:color="auto"/>
            </w:tcBorders>
            <w:shd w:val="clear" w:color="000000" w:fill="FFC000"/>
            <w:vAlign w:val="center"/>
            <w:hideMark/>
          </w:tcPr>
          <w:p w:rsidR="00050CE6" w:rsidRDefault="00050CE6" w:rsidP="00050CE6">
            <w:pPr>
              <w:rPr>
                <w:rFonts w:ascii="Calibri" w:hAnsi="Calibri"/>
                <w:color w:val="000000"/>
                <w:sz w:val="22"/>
                <w:szCs w:val="22"/>
              </w:rPr>
            </w:pPr>
            <w:r>
              <w:rPr>
                <w:rFonts w:ascii="Calibri" w:hAnsi="Calibri"/>
                <w:color w:val="000000"/>
                <w:sz w:val="22"/>
                <w:szCs w:val="22"/>
              </w:rPr>
              <w:t xml:space="preserve">Aldo </w:t>
            </w:r>
            <w:proofErr w:type="spellStart"/>
            <w:r>
              <w:rPr>
                <w:rFonts w:ascii="Calibri" w:hAnsi="Calibri"/>
                <w:color w:val="000000"/>
                <w:sz w:val="22"/>
                <w:szCs w:val="22"/>
              </w:rPr>
              <w:t>Alafita</w:t>
            </w:r>
            <w:proofErr w:type="spellEnd"/>
            <w:r>
              <w:rPr>
                <w:rFonts w:ascii="Calibri" w:hAnsi="Calibri"/>
                <w:color w:val="000000"/>
                <w:sz w:val="22"/>
                <w:szCs w:val="22"/>
              </w:rPr>
              <w:t xml:space="preserve"> Mota</w:t>
            </w:r>
          </w:p>
        </w:tc>
        <w:tc>
          <w:tcPr>
            <w:tcW w:w="1200" w:type="dxa"/>
            <w:tcBorders>
              <w:top w:val="nil"/>
              <w:left w:val="nil"/>
              <w:bottom w:val="single" w:sz="4" w:space="0" w:color="auto"/>
              <w:right w:val="single" w:sz="4" w:space="0" w:color="auto"/>
            </w:tcBorders>
            <w:shd w:val="clear" w:color="000000" w:fill="FFC000"/>
            <w:vAlign w:val="center"/>
            <w:hideMark/>
          </w:tcPr>
          <w:p w:rsidR="00050CE6" w:rsidRDefault="00050CE6" w:rsidP="00050CE6">
            <w:pPr>
              <w:jc w:val="center"/>
              <w:rPr>
                <w:rFonts w:ascii="Calibri" w:hAnsi="Calibri"/>
                <w:color w:val="000000"/>
                <w:sz w:val="22"/>
                <w:szCs w:val="22"/>
              </w:rPr>
            </w:pPr>
            <w:r>
              <w:rPr>
                <w:rFonts w:ascii="Calibri" w:hAnsi="Calibri"/>
                <w:color w:val="000000"/>
                <w:sz w:val="22"/>
                <w:szCs w:val="22"/>
              </w:rPr>
              <w:t>Bronce</w:t>
            </w:r>
          </w:p>
          <w:p w:rsidR="00050CE6" w:rsidRDefault="00050CE6">
            <w:pPr>
              <w:pStyle w:val="z-Finaldelformulario"/>
            </w:pPr>
            <w:r>
              <w:t>Final del formulario</w:t>
            </w:r>
          </w:p>
        </w:tc>
      </w:tr>
    </w:tbl>
    <w:p w:rsidR="00050CE6" w:rsidRDefault="00050CE6">
      <w:pPr>
        <w:pStyle w:val="Textoindependiente"/>
        <w:rPr>
          <w:rFonts w:ascii="Arial" w:hAnsi="Arial" w:cs="Arial"/>
        </w:rPr>
      </w:pPr>
    </w:p>
    <w:p w:rsidR="00050CE6" w:rsidRDefault="00050CE6">
      <w:pPr>
        <w:pStyle w:val="Textoindependiente"/>
        <w:rPr>
          <w:rFonts w:ascii="Arial" w:hAnsi="Arial" w:cs="Arial"/>
        </w:rPr>
      </w:pPr>
      <w:r>
        <w:rPr>
          <w:rFonts w:ascii="Arial" w:hAnsi="Arial" w:cs="Arial"/>
        </w:rPr>
        <w:t>En secundarias se entregaron 13 Medallas, pues de los 15 preseleccionados solo se presentaron ellos, se dieron 5 Medallas de ORO, 5 de Plata y 3 de Bronce.</w:t>
      </w:r>
    </w:p>
    <w:p w:rsidR="00050CE6" w:rsidRDefault="00050CE6">
      <w:pPr>
        <w:pStyle w:val="Textoindependiente"/>
        <w:rPr>
          <w:rFonts w:ascii="Arial" w:hAnsi="Arial" w:cs="Arial"/>
        </w:rPr>
      </w:pPr>
    </w:p>
    <w:p w:rsidR="00050CE6" w:rsidRDefault="00050CE6">
      <w:pPr>
        <w:pStyle w:val="Textoindependiente"/>
        <w:rPr>
          <w:rFonts w:ascii="Arial" w:hAnsi="Arial" w:cs="Arial"/>
        </w:rPr>
      </w:pPr>
      <w:r>
        <w:rPr>
          <w:rFonts w:ascii="Arial" w:hAnsi="Arial" w:cs="Arial"/>
        </w:rPr>
        <w:t xml:space="preserve">Esperamos que la </w:t>
      </w:r>
      <w:r w:rsidRPr="001A5121">
        <w:rPr>
          <w:rFonts w:ascii="Arial" w:hAnsi="Arial" w:cs="Arial"/>
          <w:b/>
        </w:rPr>
        <w:t>OMIPS, Olimpiada Mexicana para Primaria y Secundaria</w:t>
      </w:r>
      <w:r>
        <w:rPr>
          <w:rFonts w:ascii="Arial" w:hAnsi="Arial" w:cs="Arial"/>
        </w:rPr>
        <w:t xml:space="preserve">, crezca en los próximos años y se puedan descubrir a los jóvenes talentosos en esta importante rama del quehacer humano y </w:t>
      </w:r>
      <w:r w:rsidR="001A5121">
        <w:rPr>
          <w:rFonts w:ascii="Arial" w:hAnsi="Arial" w:cs="Arial"/>
        </w:rPr>
        <w:t>México</w:t>
      </w:r>
      <w:r>
        <w:rPr>
          <w:rFonts w:ascii="Arial" w:hAnsi="Arial" w:cs="Arial"/>
        </w:rPr>
        <w:t xml:space="preserve"> pueda </w:t>
      </w:r>
      <w:r w:rsidR="001A5121">
        <w:rPr>
          <w:rFonts w:ascii="Arial" w:hAnsi="Arial" w:cs="Arial"/>
        </w:rPr>
        <w:t xml:space="preserve">así </w:t>
      </w:r>
      <w:r>
        <w:rPr>
          <w:rFonts w:ascii="Arial" w:hAnsi="Arial" w:cs="Arial"/>
        </w:rPr>
        <w:t xml:space="preserve">lograr mejores lugares en las competencias internacionales y se propicie el avance en la industria del desarrollo del Software, que </w:t>
      </w:r>
      <w:r w:rsidR="001A5121">
        <w:rPr>
          <w:rFonts w:ascii="Arial" w:hAnsi="Arial" w:cs="Arial"/>
        </w:rPr>
        <w:t>reditúe</w:t>
      </w:r>
      <w:r>
        <w:rPr>
          <w:rFonts w:ascii="Arial" w:hAnsi="Arial" w:cs="Arial"/>
        </w:rPr>
        <w:t xml:space="preserve"> en generación de empleos, riqueza y posicionamiento mercadológico en el mundo global en el que nos debatimos.</w:t>
      </w:r>
    </w:p>
    <w:p w:rsidR="00050CE6" w:rsidRDefault="00050CE6">
      <w:pPr>
        <w:pStyle w:val="Textoindependiente"/>
        <w:rPr>
          <w:rFonts w:ascii="Arial" w:hAnsi="Arial" w:cs="Arial"/>
        </w:rPr>
      </w:pPr>
    </w:p>
    <w:p w:rsidR="001A6687" w:rsidRPr="001A6687" w:rsidRDefault="001A6687">
      <w:pPr>
        <w:pStyle w:val="Textoindependiente"/>
        <w:rPr>
          <w:rFonts w:ascii="Arial" w:hAnsi="Arial" w:cs="Arial"/>
        </w:rPr>
      </w:pPr>
    </w:p>
    <w:p w:rsidR="001A6687" w:rsidRPr="001A6687" w:rsidRDefault="00A81994" w:rsidP="001A6687">
      <w:pPr>
        <w:rPr>
          <w:rFonts w:ascii="Arial" w:hAnsi="Arial" w:cs="Arial"/>
        </w:rPr>
      </w:pPr>
      <w:r>
        <w:rPr>
          <w:rFonts w:ascii="Arial" w:hAnsi="Arial" w:cs="Arial"/>
          <w:b/>
        </w:rPr>
        <w:t>PROXIMAS SEDES DE LA OMI</w:t>
      </w:r>
    </w:p>
    <w:p w:rsidR="001A6687" w:rsidRDefault="001A6687">
      <w:pPr>
        <w:jc w:val="both"/>
        <w:rPr>
          <w:rFonts w:ascii="Arial" w:hAnsi="Arial" w:cs="Arial"/>
          <w:b/>
        </w:rPr>
      </w:pPr>
    </w:p>
    <w:p w:rsidR="00B26DA0" w:rsidRDefault="0015339C">
      <w:pPr>
        <w:jc w:val="both"/>
        <w:rPr>
          <w:rFonts w:ascii="Arial" w:hAnsi="Arial" w:cs="Arial"/>
        </w:rPr>
      </w:pPr>
      <w:r>
        <w:rPr>
          <w:rFonts w:ascii="Arial" w:hAnsi="Arial" w:cs="Arial"/>
        </w:rPr>
        <w:t>Se recibieron las solicitudes para s</w:t>
      </w:r>
      <w:r w:rsidR="00713B88">
        <w:rPr>
          <w:rFonts w:ascii="Arial" w:hAnsi="Arial" w:cs="Arial"/>
        </w:rPr>
        <w:t xml:space="preserve">er próximas sedes de la </w:t>
      </w:r>
      <w:r w:rsidR="00713B88" w:rsidRPr="00314C3C">
        <w:rPr>
          <w:rFonts w:ascii="Arial" w:hAnsi="Arial" w:cs="Arial"/>
          <w:b/>
        </w:rPr>
        <w:t>OMI</w:t>
      </w:r>
      <w:r>
        <w:rPr>
          <w:rFonts w:ascii="Arial" w:hAnsi="Arial" w:cs="Arial"/>
        </w:rPr>
        <w:t>, En sesión especial del COMI y después de a</w:t>
      </w:r>
      <w:r w:rsidR="005B006A">
        <w:rPr>
          <w:rFonts w:ascii="Arial" w:hAnsi="Arial" w:cs="Arial"/>
        </w:rPr>
        <w:t>nalizar exhaustivamente las</w:t>
      </w:r>
      <w:r>
        <w:rPr>
          <w:rFonts w:ascii="Arial" w:hAnsi="Arial" w:cs="Arial"/>
        </w:rPr>
        <w:t xml:space="preserve"> solicitudes recibidas se </w:t>
      </w:r>
      <w:r w:rsidR="00C11640">
        <w:rPr>
          <w:rFonts w:ascii="Arial" w:hAnsi="Arial" w:cs="Arial"/>
        </w:rPr>
        <w:t>mantienen vivas las de Aguascalientes y de Quintana Roo, esperando definir su designación en la OMI 2017.</w:t>
      </w:r>
    </w:p>
    <w:p w:rsidR="00B26DA0" w:rsidRDefault="00B26DA0">
      <w:pPr>
        <w:jc w:val="both"/>
        <w:rPr>
          <w:rFonts w:ascii="Arial" w:hAnsi="Arial" w:cs="Arial"/>
        </w:rPr>
      </w:pPr>
    </w:p>
    <w:p w:rsidR="0015339C" w:rsidRDefault="00B26DA0">
      <w:pPr>
        <w:jc w:val="both"/>
        <w:rPr>
          <w:rFonts w:ascii="Arial" w:hAnsi="Arial" w:cs="Arial"/>
        </w:rPr>
      </w:pPr>
      <w:r>
        <w:rPr>
          <w:rFonts w:ascii="Arial" w:hAnsi="Arial" w:cs="Arial"/>
        </w:rPr>
        <w:t>El tener designadas las Sedes de</w:t>
      </w:r>
      <w:r w:rsidR="00807051">
        <w:rPr>
          <w:rFonts w:ascii="Arial" w:hAnsi="Arial" w:cs="Arial"/>
        </w:rPr>
        <w:t xml:space="preserve"> </w:t>
      </w:r>
      <w:r>
        <w:rPr>
          <w:rFonts w:ascii="Arial" w:hAnsi="Arial" w:cs="Arial"/>
        </w:rPr>
        <w:t xml:space="preserve">la OMI por </w:t>
      </w:r>
      <w:r w:rsidR="00797E58">
        <w:rPr>
          <w:rFonts w:ascii="Arial" w:hAnsi="Arial" w:cs="Arial"/>
        </w:rPr>
        <w:t>dos o más</w:t>
      </w:r>
      <w:r>
        <w:rPr>
          <w:rFonts w:ascii="Arial" w:hAnsi="Arial" w:cs="Arial"/>
        </w:rPr>
        <w:t xml:space="preserve"> años adelantados, </w:t>
      </w:r>
      <w:r w:rsidR="0015339C">
        <w:rPr>
          <w:rFonts w:ascii="Arial" w:hAnsi="Arial" w:cs="Arial"/>
        </w:rPr>
        <w:t xml:space="preserve">muestra el interés que ha despertado la realización de </w:t>
      </w:r>
      <w:r w:rsidR="00C847B7">
        <w:rPr>
          <w:rFonts w:ascii="Arial" w:hAnsi="Arial" w:cs="Arial"/>
        </w:rPr>
        <w:t>estas competencias</w:t>
      </w:r>
      <w:r w:rsidR="0015339C">
        <w:rPr>
          <w:rFonts w:ascii="Arial" w:hAnsi="Arial" w:cs="Arial"/>
        </w:rPr>
        <w:t>, lo que da mayor seguridad a la or</w:t>
      </w:r>
      <w:r>
        <w:rPr>
          <w:rFonts w:ascii="Arial" w:hAnsi="Arial" w:cs="Arial"/>
        </w:rPr>
        <w:t xml:space="preserve">ganización y coordinación </w:t>
      </w:r>
      <w:r w:rsidR="00151192">
        <w:rPr>
          <w:rFonts w:ascii="Arial" w:hAnsi="Arial" w:cs="Arial"/>
        </w:rPr>
        <w:t>de las mismas</w:t>
      </w:r>
      <w:r w:rsidR="0015339C">
        <w:rPr>
          <w:rFonts w:ascii="Arial" w:hAnsi="Arial" w:cs="Arial"/>
        </w:rPr>
        <w:t xml:space="preserve">, así como, la diversificación de zonas de desarrollo en el país, lo que necesariamente ayuda a la mejor distribución de la culturización informática de México. Es importante destacar que la participación, preparación y obtención de primeros lugares </w:t>
      </w:r>
      <w:r w:rsidR="00C847B7">
        <w:rPr>
          <w:rFonts w:ascii="Arial" w:hAnsi="Arial" w:cs="Arial"/>
        </w:rPr>
        <w:t xml:space="preserve">en el Medallero Olímpico Mexicano, </w:t>
      </w:r>
      <w:r w:rsidR="0015339C">
        <w:rPr>
          <w:rFonts w:ascii="Arial" w:hAnsi="Arial" w:cs="Arial"/>
        </w:rPr>
        <w:t>se manifiesta más claramente en aquellos estados que han sido sedes anteriores de la OMI.</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lastRenderedPageBreak/>
        <w:t xml:space="preserve">En esta ocasión también se tuvo el patrocinio de CONACYT; de la SEP, del Instituto Politécnico </w:t>
      </w:r>
      <w:r w:rsidR="0054413C">
        <w:rPr>
          <w:rFonts w:ascii="Arial" w:hAnsi="Arial" w:cs="Arial"/>
        </w:rPr>
        <w:t>Nacional IPN,</w:t>
      </w:r>
      <w:r>
        <w:rPr>
          <w:rFonts w:ascii="Arial" w:hAnsi="Arial" w:cs="Arial"/>
        </w:rPr>
        <w:t xml:space="preserve"> de la UAM - Azcapotzalco, </w:t>
      </w:r>
      <w:r w:rsidR="00713B88">
        <w:rPr>
          <w:rFonts w:ascii="Arial" w:hAnsi="Arial" w:cs="Arial"/>
        </w:rPr>
        <w:t xml:space="preserve">de la </w:t>
      </w:r>
      <w:r w:rsidR="0054413C">
        <w:rPr>
          <w:rFonts w:ascii="Arial" w:hAnsi="Arial" w:cs="Arial"/>
        </w:rPr>
        <w:t xml:space="preserve">Universidad </w:t>
      </w:r>
      <w:r w:rsidR="00151192">
        <w:rPr>
          <w:rFonts w:ascii="Arial" w:hAnsi="Arial" w:cs="Arial"/>
        </w:rPr>
        <w:t xml:space="preserve">Nacional Autónoma </w:t>
      </w:r>
      <w:r w:rsidR="00681786">
        <w:rPr>
          <w:rFonts w:ascii="Arial" w:hAnsi="Arial" w:cs="Arial"/>
        </w:rPr>
        <w:t xml:space="preserve">de </w:t>
      </w:r>
      <w:r w:rsidR="003448F5">
        <w:rPr>
          <w:rFonts w:ascii="Arial" w:hAnsi="Arial" w:cs="Arial"/>
        </w:rPr>
        <w:t>México</w:t>
      </w:r>
      <w:r w:rsidR="00681786">
        <w:rPr>
          <w:rFonts w:ascii="Arial" w:hAnsi="Arial" w:cs="Arial"/>
        </w:rPr>
        <w:t xml:space="preserve">, </w:t>
      </w:r>
      <w:r w:rsidR="004F7C68">
        <w:rPr>
          <w:rFonts w:ascii="Arial" w:hAnsi="Arial" w:cs="Arial"/>
        </w:rPr>
        <w:t>de</w:t>
      </w:r>
      <w:r w:rsidR="00807051">
        <w:rPr>
          <w:rFonts w:ascii="Arial" w:hAnsi="Arial" w:cs="Arial"/>
        </w:rPr>
        <w:t xml:space="preserve"> </w:t>
      </w:r>
      <w:r w:rsidR="004F7C68">
        <w:rPr>
          <w:rFonts w:ascii="Arial" w:hAnsi="Arial" w:cs="Arial"/>
        </w:rPr>
        <w:t xml:space="preserve">la UAEM y </w:t>
      </w:r>
      <w:r w:rsidR="00681786">
        <w:rPr>
          <w:rFonts w:ascii="Arial" w:hAnsi="Arial" w:cs="Arial"/>
        </w:rPr>
        <w:t>del CIMAT en Guanajuato</w:t>
      </w:r>
      <w:r w:rsidR="00A81994">
        <w:rPr>
          <w:rFonts w:ascii="Arial" w:hAnsi="Arial" w:cs="Arial"/>
        </w:rPr>
        <w:t>.</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 xml:space="preserve">Varias de las actividades ya mencionadas dentro de este evento, fueron posibles gracias al valioso apoyo de compañías patrocinadoras como son: AURONIX SA de CV, y AUROTEK SC., Grupo Salinas, TV Azteca, a quienes les agradecemos su apoyo, colaboración y aportación, para alcanzar las metas de la OMI – </w:t>
      </w:r>
      <w:r w:rsidR="00847816">
        <w:rPr>
          <w:rFonts w:ascii="Arial" w:hAnsi="Arial" w:cs="Arial"/>
        </w:rPr>
        <w:t>2016</w:t>
      </w:r>
      <w:r>
        <w:rPr>
          <w:rFonts w:ascii="Arial" w:hAnsi="Arial" w:cs="Arial"/>
        </w:rPr>
        <w:t>.</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Es encomiable la labor realizada por el Comité Técnico</w:t>
      </w:r>
      <w:r w:rsidR="00B26DA0">
        <w:rPr>
          <w:rFonts w:ascii="Arial" w:hAnsi="Arial" w:cs="Arial"/>
        </w:rPr>
        <w:t xml:space="preserve">, Académico y </w:t>
      </w:r>
      <w:r>
        <w:rPr>
          <w:rFonts w:ascii="Arial" w:hAnsi="Arial" w:cs="Arial"/>
        </w:rPr>
        <w:t xml:space="preserve"> Científico del COMI, en la organización, elaboración, realización y evaluación de los exámenes por Internet, teóricos y prácticos estatales y nacional, este comité es presidido por el Secretario Académico del COMI, Ing. César Arturo Cepeda García y participaron adem</w:t>
      </w:r>
      <w:r w:rsidR="005B006A">
        <w:rPr>
          <w:rFonts w:ascii="Arial" w:hAnsi="Arial" w:cs="Arial"/>
        </w:rPr>
        <w:t>ás</w:t>
      </w:r>
      <w:r w:rsidR="001553F4">
        <w:rPr>
          <w:rFonts w:ascii="Arial" w:hAnsi="Arial" w:cs="Arial"/>
        </w:rPr>
        <w:t xml:space="preserve">, </w:t>
      </w:r>
      <w:r w:rsidR="0054413C">
        <w:rPr>
          <w:rFonts w:ascii="Arial" w:hAnsi="Arial" w:cs="Arial"/>
        </w:rPr>
        <w:t xml:space="preserve">Alexis </w:t>
      </w:r>
      <w:r w:rsidR="001F4A52">
        <w:rPr>
          <w:rFonts w:ascii="Arial" w:hAnsi="Arial" w:cs="Arial"/>
        </w:rPr>
        <w:t xml:space="preserve">Cervantes </w:t>
      </w:r>
      <w:r w:rsidR="00451B7A">
        <w:rPr>
          <w:rFonts w:ascii="Arial" w:hAnsi="Arial" w:cs="Arial"/>
        </w:rPr>
        <w:t>Caballero,</w:t>
      </w:r>
      <w:r>
        <w:rPr>
          <w:rFonts w:ascii="Arial" w:hAnsi="Arial" w:cs="Arial"/>
        </w:rPr>
        <w:t xml:space="preserve"> Marcel Stockli Contreras, </w:t>
      </w:r>
      <w:r w:rsidR="00C11640">
        <w:rPr>
          <w:rFonts w:ascii="Arial" w:hAnsi="Arial" w:cs="Arial"/>
        </w:rPr>
        <w:t>Enrique Lira Vargas,</w:t>
      </w:r>
      <w:r w:rsidR="00713B88">
        <w:rPr>
          <w:rFonts w:ascii="Arial" w:hAnsi="Arial" w:cs="Arial"/>
        </w:rPr>
        <w:t xml:space="preserve"> Rodrigo Rubén Santiago Nieves</w:t>
      </w:r>
      <w:r w:rsidR="00451B7A">
        <w:rPr>
          <w:rFonts w:ascii="Arial" w:hAnsi="Arial" w:cs="Arial"/>
        </w:rPr>
        <w:t xml:space="preserve">, </w:t>
      </w:r>
      <w:r w:rsidR="00552759">
        <w:rPr>
          <w:rFonts w:ascii="Arial" w:hAnsi="Arial" w:cs="Arial"/>
        </w:rPr>
        <w:t>Joemmanuel Ponce Galindo</w:t>
      </w:r>
      <w:r w:rsidR="00A81994">
        <w:rPr>
          <w:rFonts w:ascii="Arial" w:hAnsi="Arial" w:cs="Arial"/>
        </w:rPr>
        <w:t>,</w:t>
      </w:r>
      <w:r w:rsidR="0054413C">
        <w:rPr>
          <w:rFonts w:ascii="Arial" w:hAnsi="Arial" w:cs="Arial"/>
        </w:rPr>
        <w:t xml:space="preserve"> </w:t>
      </w:r>
      <w:r w:rsidR="00C847B7">
        <w:rPr>
          <w:rFonts w:ascii="Arial" w:hAnsi="Arial" w:cs="Arial"/>
        </w:rPr>
        <w:t>Freddy Román Cepeda</w:t>
      </w:r>
      <w:r w:rsidR="0054413C">
        <w:rPr>
          <w:rFonts w:ascii="Arial" w:hAnsi="Arial" w:cs="Arial"/>
        </w:rPr>
        <w:t xml:space="preserve">, </w:t>
      </w:r>
      <w:r w:rsidR="00C847B7">
        <w:rPr>
          <w:rFonts w:ascii="Arial" w:hAnsi="Arial" w:cs="Arial"/>
        </w:rPr>
        <w:t>Luis Rodolfo Nájera Ramirez</w:t>
      </w:r>
      <w:r w:rsidR="0054413C">
        <w:rPr>
          <w:rFonts w:ascii="Arial" w:hAnsi="Arial" w:cs="Arial"/>
        </w:rPr>
        <w:t>, Ulises Escobar Aranda, Joel Cuevas Reyes</w:t>
      </w:r>
      <w:r w:rsidR="00C11640">
        <w:rPr>
          <w:rFonts w:ascii="Arial" w:hAnsi="Arial" w:cs="Arial"/>
        </w:rPr>
        <w:t>, Ethan Jimenez Vargas, Andrea Santillana</w:t>
      </w:r>
      <w:r w:rsidR="00C76E11">
        <w:rPr>
          <w:rFonts w:ascii="Arial" w:hAnsi="Arial" w:cs="Arial"/>
        </w:rPr>
        <w:t xml:space="preserve"> Fernandez, Alberto José Ramirez Valades, Jordan Alexander Salas, Diego Alonso Roque Montoya, Luis Enrique Vargas Azcona.</w:t>
      </w:r>
    </w:p>
    <w:p w:rsidR="00151192" w:rsidRDefault="00151192">
      <w:pPr>
        <w:jc w:val="both"/>
        <w:rPr>
          <w:rFonts w:ascii="Arial" w:hAnsi="Arial" w:cs="Arial"/>
        </w:rPr>
      </w:pPr>
    </w:p>
    <w:p w:rsidR="0015339C" w:rsidRDefault="0015339C">
      <w:pPr>
        <w:pStyle w:val="Textoindependiente"/>
        <w:rPr>
          <w:rFonts w:ascii="Arial" w:hAnsi="Arial" w:cs="Arial"/>
        </w:rPr>
      </w:pPr>
      <w:r>
        <w:rPr>
          <w:rFonts w:ascii="Arial" w:hAnsi="Arial" w:cs="Arial"/>
        </w:rPr>
        <w:t xml:space="preserve">Dentro del COMI en la parte administrativa y soporte tuvimos la participación de la Ing. Margarita García Burciaga Secretaria General del COMI, </w:t>
      </w:r>
      <w:r w:rsidR="00E36A68">
        <w:rPr>
          <w:rFonts w:ascii="Arial" w:hAnsi="Arial" w:cs="Arial"/>
        </w:rPr>
        <w:t xml:space="preserve">así como la colaboración de la </w:t>
      </w:r>
      <w:r w:rsidR="00681786">
        <w:rPr>
          <w:rFonts w:ascii="Arial" w:hAnsi="Arial" w:cs="Arial"/>
        </w:rPr>
        <w:t>Sra. Paula Martinez Solano</w:t>
      </w:r>
      <w:r w:rsidR="00C76E11">
        <w:rPr>
          <w:rFonts w:ascii="Arial" w:hAnsi="Arial" w:cs="Arial"/>
        </w:rPr>
        <w:t xml:space="preserve">, </w:t>
      </w:r>
      <w:r w:rsidR="003438F8">
        <w:rPr>
          <w:rFonts w:ascii="Arial" w:hAnsi="Arial" w:cs="Arial"/>
        </w:rPr>
        <w:t xml:space="preserve">Martha </w:t>
      </w:r>
      <w:r w:rsidR="00C76E11" w:rsidRPr="003438F8">
        <w:rPr>
          <w:rFonts w:ascii="Arial" w:hAnsi="Arial" w:cs="Arial"/>
        </w:rPr>
        <w:t>Andrea</w:t>
      </w:r>
      <w:r w:rsidR="00C76E11">
        <w:rPr>
          <w:rFonts w:ascii="Arial" w:hAnsi="Arial" w:cs="Arial"/>
        </w:rPr>
        <w:t xml:space="preserve"> </w:t>
      </w:r>
      <w:r w:rsidR="003438F8">
        <w:rPr>
          <w:rFonts w:ascii="Arial" w:hAnsi="Arial" w:cs="Arial"/>
        </w:rPr>
        <w:t>Guevara Mora, Martin Ibarra Romero, Gabriel Ibarra Romero</w:t>
      </w:r>
      <w:r w:rsidR="00681786">
        <w:rPr>
          <w:rFonts w:ascii="Arial" w:hAnsi="Arial" w:cs="Arial"/>
        </w:rPr>
        <w:t xml:space="preserve"> y </w:t>
      </w:r>
      <w:r w:rsidR="00E36A68">
        <w:rPr>
          <w:rFonts w:ascii="Arial" w:hAnsi="Arial" w:cs="Arial"/>
        </w:rPr>
        <w:t xml:space="preserve">la </w:t>
      </w:r>
      <w:r>
        <w:rPr>
          <w:rFonts w:ascii="Arial" w:hAnsi="Arial" w:cs="Arial"/>
        </w:rPr>
        <w:t>Sr</w:t>
      </w:r>
      <w:r w:rsidR="00451B7A">
        <w:rPr>
          <w:rFonts w:ascii="Arial" w:hAnsi="Arial" w:cs="Arial"/>
        </w:rPr>
        <w:t xml:space="preserve">ta. </w:t>
      </w:r>
      <w:r w:rsidR="00BB6AFE">
        <w:rPr>
          <w:rFonts w:ascii="Arial" w:hAnsi="Arial" w:cs="Arial"/>
        </w:rPr>
        <w:t>Adriana Montserrat Garcia</w:t>
      </w:r>
      <w:r w:rsidR="0054413C">
        <w:rPr>
          <w:rFonts w:ascii="Arial" w:hAnsi="Arial" w:cs="Arial"/>
        </w:rPr>
        <w:t xml:space="preserve">, quienes estuvieron a cargo de la Administración, emisión de </w:t>
      </w:r>
      <w:r w:rsidR="0059047D">
        <w:rPr>
          <w:rFonts w:ascii="Arial" w:hAnsi="Arial" w:cs="Arial"/>
        </w:rPr>
        <w:t xml:space="preserve">Cursos, </w:t>
      </w:r>
      <w:r w:rsidR="0054413C">
        <w:rPr>
          <w:rFonts w:ascii="Arial" w:hAnsi="Arial" w:cs="Arial"/>
        </w:rPr>
        <w:t>Facturas y Constancias</w:t>
      </w:r>
    </w:p>
    <w:p w:rsidR="0015339C" w:rsidRDefault="0015339C">
      <w:pPr>
        <w:jc w:val="both"/>
        <w:rPr>
          <w:rFonts w:ascii="Arial" w:hAnsi="Arial" w:cs="Arial"/>
        </w:rPr>
      </w:pPr>
    </w:p>
    <w:p w:rsidR="001F4A52" w:rsidRDefault="0015339C" w:rsidP="001F4A52">
      <w:pPr>
        <w:jc w:val="both"/>
        <w:rPr>
          <w:rFonts w:ascii="Arial" w:hAnsi="Arial" w:cs="Arial"/>
        </w:rPr>
      </w:pPr>
      <w:r w:rsidRPr="00807051">
        <w:rPr>
          <w:rFonts w:ascii="Arial" w:hAnsi="Arial" w:cs="Arial"/>
        </w:rPr>
        <w:t>La organización y éxito de un evento de esta naturaleza, solo es posible con la ayuda del Comité organizador del estado y ciudad sed</w:t>
      </w:r>
      <w:r w:rsidR="00451B7A" w:rsidRPr="00807051">
        <w:rPr>
          <w:rFonts w:ascii="Arial" w:hAnsi="Arial" w:cs="Arial"/>
        </w:rPr>
        <w:t xml:space="preserve">e, destacándose en la OMI – </w:t>
      </w:r>
      <w:r w:rsidR="00847816">
        <w:rPr>
          <w:rFonts w:ascii="Arial" w:hAnsi="Arial" w:cs="Arial"/>
        </w:rPr>
        <w:t>2016</w:t>
      </w:r>
      <w:r w:rsidRPr="00807051">
        <w:rPr>
          <w:rFonts w:ascii="Arial" w:hAnsi="Arial" w:cs="Arial"/>
        </w:rPr>
        <w:t xml:space="preserve"> las gestiones y buenos oficios</w:t>
      </w:r>
      <w:r w:rsidR="001F4A52" w:rsidRPr="00807051">
        <w:rPr>
          <w:rFonts w:ascii="Arial" w:hAnsi="Arial" w:cs="Arial"/>
        </w:rPr>
        <w:t xml:space="preserve"> de la Presidencia</w:t>
      </w:r>
      <w:r w:rsidR="00807051" w:rsidRPr="00807051">
        <w:rPr>
          <w:rFonts w:ascii="Arial" w:hAnsi="Arial" w:cs="Arial"/>
        </w:rPr>
        <w:t xml:space="preserve"> del Comité Local de Organización a cargo </w:t>
      </w:r>
      <w:r w:rsidR="00C76E11">
        <w:rPr>
          <w:rFonts w:ascii="Arial" w:hAnsi="Arial" w:cs="Arial"/>
        </w:rPr>
        <w:t xml:space="preserve">del </w:t>
      </w:r>
      <w:proofErr w:type="spellStart"/>
      <w:r w:rsidR="00C76E11">
        <w:rPr>
          <w:rFonts w:ascii="Arial" w:hAnsi="Arial" w:cs="Arial"/>
        </w:rPr>
        <w:t>Prof</w:t>
      </w:r>
      <w:proofErr w:type="spellEnd"/>
      <w:r w:rsidR="00C76E11">
        <w:rPr>
          <w:rFonts w:ascii="Arial" w:hAnsi="Arial" w:cs="Arial"/>
        </w:rPr>
        <w:t xml:space="preserve"> Juvencio Fuentes Nolasco, Prof. Luis Alberto Citalan, Ing. Carlos Martinez Yedra</w:t>
      </w:r>
      <w:r w:rsidR="001D0235">
        <w:rPr>
          <w:rFonts w:ascii="Arial" w:hAnsi="Arial" w:cs="Arial"/>
        </w:rPr>
        <w:t>,</w:t>
      </w:r>
      <w:r w:rsidR="00807051">
        <w:rPr>
          <w:rFonts w:ascii="Arial" w:hAnsi="Arial" w:cs="Arial"/>
        </w:rPr>
        <w:t xml:space="preserve"> </w:t>
      </w:r>
      <w:r w:rsidR="001F4A52">
        <w:rPr>
          <w:rFonts w:ascii="Arial" w:hAnsi="Arial" w:cs="Arial"/>
        </w:rPr>
        <w:t xml:space="preserve"> tuvimos también la valiosa participación de un grupo de entusiastas colaboradores </w:t>
      </w:r>
      <w:r w:rsidR="00807051">
        <w:rPr>
          <w:rFonts w:ascii="Arial" w:hAnsi="Arial" w:cs="Arial"/>
        </w:rPr>
        <w:t xml:space="preserve"> STAFF. Quienes llevaron meticulosamente los detalles y la logística del evento, para todos ellos el profundo reconocimiento del COMI</w:t>
      </w:r>
      <w:r w:rsidR="001F4A52">
        <w:rPr>
          <w:rFonts w:ascii="Arial" w:hAnsi="Arial" w:cs="Arial"/>
        </w:rPr>
        <w:t>, a los cuales se les agradece</w:t>
      </w:r>
      <w:r w:rsidR="00B34454">
        <w:rPr>
          <w:rFonts w:ascii="Arial" w:hAnsi="Arial" w:cs="Arial"/>
        </w:rPr>
        <w:t xml:space="preserve">n </w:t>
      </w:r>
      <w:r w:rsidR="001F4A52">
        <w:rPr>
          <w:rFonts w:ascii="Arial" w:hAnsi="Arial" w:cs="Arial"/>
        </w:rPr>
        <w:t xml:space="preserve">sus atenciones y dedicación para el exitoso logro de la OMI </w:t>
      </w:r>
      <w:r w:rsidR="00847816">
        <w:rPr>
          <w:rFonts w:ascii="Arial" w:hAnsi="Arial" w:cs="Arial"/>
        </w:rPr>
        <w:t>2016</w:t>
      </w:r>
      <w:r w:rsidR="001F4A52">
        <w:rPr>
          <w:rFonts w:ascii="Arial" w:hAnsi="Arial" w:cs="Arial"/>
        </w:rPr>
        <w:t>.</w:t>
      </w:r>
    </w:p>
    <w:p w:rsidR="001F4A52" w:rsidRDefault="001F4A52" w:rsidP="001F4A52">
      <w:pPr>
        <w:jc w:val="both"/>
        <w:rPr>
          <w:rFonts w:ascii="Arial" w:hAnsi="Arial" w:cs="Arial"/>
        </w:rPr>
      </w:pPr>
    </w:p>
    <w:p w:rsidR="0015339C" w:rsidRDefault="0015339C">
      <w:pPr>
        <w:jc w:val="both"/>
        <w:rPr>
          <w:rFonts w:ascii="Arial" w:hAnsi="Arial" w:cs="Arial"/>
        </w:rPr>
      </w:pPr>
      <w:r>
        <w:rPr>
          <w:rFonts w:ascii="Arial" w:hAnsi="Arial" w:cs="Arial"/>
        </w:rPr>
        <w:t>Estaremos iniciando nuevamente el ciclo olímpico de la Informática en México el próximo mes de</w:t>
      </w:r>
      <w:r w:rsidR="00B26DA0">
        <w:rPr>
          <w:rFonts w:ascii="Arial" w:hAnsi="Arial" w:cs="Arial"/>
        </w:rPr>
        <w:t xml:space="preserve"> </w:t>
      </w:r>
      <w:r w:rsidR="001D0235">
        <w:rPr>
          <w:rFonts w:ascii="Arial" w:hAnsi="Arial" w:cs="Arial"/>
        </w:rPr>
        <w:t>Septiembre</w:t>
      </w:r>
      <w:r>
        <w:rPr>
          <w:rFonts w:ascii="Arial" w:hAnsi="Arial" w:cs="Arial"/>
        </w:rPr>
        <w:t>, con el lanzamiento de la convocatoria nacional, en la que esp</w:t>
      </w:r>
      <w:r w:rsidR="00D969B7">
        <w:rPr>
          <w:rFonts w:ascii="Arial" w:hAnsi="Arial" w:cs="Arial"/>
        </w:rPr>
        <w:t xml:space="preserve">eramos romper el record del </w:t>
      </w:r>
      <w:r w:rsidR="00847816">
        <w:rPr>
          <w:rFonts w:ascii="Arial" w:hAnsi="Arial" w:cs="Arial"/>
        </w:rPr>
        <w:t>2016</w:t>
      </w:r>
      <w:r w:rsidR="001D0235">
        <w:rPr>
          <w:rFonts w:ascii="Arial" w:hAnsi="Arial" w:cs="Arial"/>
        </w:rPr>
        <w:t xml:space="preserve">, en cuanto al número de </w:t>
      </w:r>
      <w:r w:rsidR="00BB6AFE">
        <w:rPr>
          <w:rFonts w:ascii="Arial" w:hAnsi="Arial" w:cs="Arial"/>
        </w:rPr>
        <w:t xml:space="preserve"> </w:t>
      </w:r>
      <w:r>
        <w:rPr>
          <w:rFonts w:ascii="Arial" w:hAnsi="Arial" w:cs="Arial"/>
        </w:rPr>
        <w:t>jóvenes en la etapa inicial, sin embargo es muy importante que cada estado de la Federación constituya un comité estatal de la Informática, comité que se encargue y responsabilice de la organización y realización de la Olimpiada Estatal correspondiente, así como de los entrenamientos que consideren convenientes para que la posición estatal en el medallero</w:t>
      </w:r>
      <w:r w:rsidR="00E36A68">
        <w:rPr>
          <w:rFonts w:ascii="Arial" w:hAnsi="Arial" w:cs="Arial"/>
        </w:rPr>
        <w:t xml:space="preserve"> olímpico nacional mejore y esté</w:t>
      </w:r>
      <w:r>
        <w:rPr>
          <w:rFonts w:ascii="Arial" w:hAnsi="Arial" w:cs="Arial"/>
        </w:rPr>
        <w:t xml:space="preserve"> de acuerdo con la vocación</w:t>
      </w:r>
      <w:r w:rsidR="00BB6AFE">
        <w:rPr>
          <w:rFonts w:ascii="Arial" w:hAnsi="Arial" w:cs="Arial"/>
        </w:rPr>
        <w:t>,</w:t>
      </w:r>
      <w:r>
        <w:rPr>
          <w:rFonts w:ascii="Arial" w:hAnsi="Arial" w:cs="Arial"/>
        </w:rPr>
        <w:t xml:space="preserve"> de cada estado y su sociedad</w:t>
      </w:r>
      <w:r w:rsidR="00BB6AFE">
        <w:rPr>
          <w:rFonts w:ascii="Arial" w:hAnsi="Arial" w:cs="Arial"/>
        </w:rPr>
        <w:t>,</w:t>
      </w:r>
      <w:r>
        <w:rPr>
          <w:rFonts w:ascii="Arial" w:hAnsi="Arial" w:cs="Arial"/>
        </w:rPr>
        <w:t xml:space="preserve"> para el desarrollo de su juventud en la Informática. El C</w:t>
      </w:r>
      <w:r w:rsidR="00B34454">
        <w:rPr>
          <w:rFonts w:ascii="Arial" w:hAnsi="Arial" w:cs="Arial"/>
        </w:rPr>
        <w:t>OMI</w:t>
      </w:r>
      <w:r>
        <w:rPr>
          <w:rFonts w:ascii="Arial" w:hAnsi="Arial" w:cs="Arial"/>
        </w:rPr>
        <w:t xml:space="preserve"> </w:t>
      </w:r>
      <w:r w:rsidR="00B34454">
        <w:rPr>
          <w:rFonts w:ascii="Arial" w:hAnsi="Arial" w:cs="Arial"/>
        </w:rPr>
        <w:t>A</w:t>
      </w:r>
      <w:r>
        <w:rPr>
          <w:rFonts w:ascii="Arial" w:hAnsi="Arial" w:cs="Arial"/>
        </w:rPr>
        <w:t xml:space="preserve">.C. </w:t>
      </w:r>
      <w:r w:rsidR="0013189D">
        <w:rPr>
          <w:rFonts w:ascii="Arial" w:hAnsi="Arial" w:cs="Arial"/>
        </w:rPr>
        <w:t>está</w:t>
      </w:r>
      <w:r>
        <w:rPr>
          <w:rFonts w:ascii="Arial" w:hAnsi="Arial" w:cs="Arial"/>
        </w:rPr>
        <w:t xml:space="preserve"> en la mejor disposición de asesorar y apoyar la creación de estos comités estatales, que seguramente le darán </w:t>
      </w:r>
      <w:r w:rsidR="0013189D">
        <w:rPr>
          <w:rFonts w:ascii="Arial" w:hAnsi="Arial" w:cs="Arial"/>
        </w:rPr>
        <w:t>más</w:t>
      </w:r>
      <w:r>
        <w:rPr>
          <w:rFonts w:ascii="Arial" w:hAnsi="Arial" w:cs="Arial"/>
        </w:rPr>
        <w:t xml:space="preserve"> fuerza y vigor a la Informática en México.</w:t>
      </w:r>
    </w:p>
    <w:p w:rsidR="0015339C" w:rsidRDefault="0015339C">
      <w:pPr>
        <w:jc w:val="both"/>
        <w:rPr>
          <w:rFonts w:ascii="Arial" w:hAnsi="Arial" w:cs="Arial"/>
        </w:rPr>
      </w:pPr>
    </w:p>
    <w:p w:rsidR="0015339C" w:rsidRDefault="00C76E11">
      <w:pPr>
        <w:jc w:val="both"/>
        <w:rPr>
          <w:rFonts w:ascii="Arial" w:hAnsi="Arial" w:cs="Arial"/>
        </w:rPr>
      </w:pPr>
      <w:r>
        <w:rPr>
          <w:rFonts w:ascii="Arial" w:hAnsi="Arial" w:cs="Arial"/>
        </w:rPr>
        <w:t>Estaremos participando en Verano del</w:t>
      </w:r>
      <w:r w:rsidR="00F760AA">
        <w:rPr>
          <w:rFonts w:ascii="Arial" w:hAnsi="Arial" w:cs="Arial"/>
        </w:rPr>
        <w:t xml:space="preserve"> </w:t>
      </w:r>
      <w:r w:rsidR="00847816">
        <w:rPr>
          <w:rFonts w:ascii="Arial" w:hAnsi="Arial" w:cs="Arial"/>
        </w:rPr>
        <w:t>2016</w:t>
      </w:r>
      <w:r w:rsidR="0015339C">
        <w:rPr>
          <w:rFonts w:ascii="Arial" w:hAnsi="Arial" w:cs="Arial"/>
        </w:rPr>
        <w:t xml:space="preserve"> en la International Olympiad in Informatics IOI </w:t>
      </w:r>
      <w:r w:rsidR="00847816">
        <w:rPr>
          <w:rFonts w:ascii="Arial" w:hAnsi="Arial" w:cs="Arial"/>
        </w:rPr>
        <w:t>2016</w:t>
      </w:r>
      <w:r w:rsidR="0015339C">
        <w:rPr>
          <w:rFonts w:ascii="Arial" w:hAnsi="Arial" w:cs="Arial"/>
        </w:rPr>
        <w:t>, even</w:t>
      </w:r>
      <w:r w:rsidR="00D969B7">
        <w:rPr>
          <w:rFonts w:ascii="Arial" w:hAnsi="Arial" w:cs="Arial"/>
        </w:rPr>
        <w:t>to en la ciudad</w:t>
      </w:r>
      <w:r w:rsidR="00534147">
        <w:rPr>
          <w:rFonts w:ascii="Arial" w:hAnsi="Arial" w:cs="Arial"/>
        </w:rPr>
        <w:t xml:space="preserve"> </w:t>
      </w:r>
      <w:r>
        <w:rPr>
          <w:rFonts w:ascii="Arial" w:hAnsi="Arial" w:cs="Arial"/>
        </w:rPr>
        <w:t>Kazan, Rusia</w:t>
      </w:r>
      <w:r w:rsidR="0015339C">
        <w:rPr>
          <w:rFonts w:ascii="Arial" w:hAnsi="Arial" w:cs="Arial"/>
        </w:rPr>
        <w:t xml:space="preserve">, en donde la Selección Mexicana, competirá contra </w:t>
      </w:r>
      <w:r w:rsidR="0015339C">
        <w:rPr>
          <w:rFonts w:ascii="Arial" w:hAnsi="Arial" w:cs="Arial"/>
        </w:rPr>
        <w:lastRenderedPageBreak/>
        <w:t>otros 80 países en la obtención de las medallas Olímpicas</w:t>
      </w:r>
      <w:r w:rsidR="0013189D">
        <w:rPr>
          <w:rFonts w:ascii="Arial" w:hAnsi="Arial" w:cs="Arial"/>
        </w:rPr>
        <w:t xml:space="preserve"> Internacionales</w:t>
      </w:r>
      <w:r w:rsidR="0015339C">
        <w:rPr>
          <w:rFonts w:ascii="Arial" w:hAnsi="Arial" w:cs="Arial"/>
        </w:rPr>
        <w:t xml:space="preserve"> de ORO, Plata y Bronce, apoyemos a nuestros atletas intelectuales en estas competencias.</w:t>
      </w:r>
    </w:p>
    <w:p w:rsidR="0013189D" w:rsidRDefault="0013189D">
      <w:pPr>
        <w:jc w:val="both"/>
        <w:rPr>
          <w:rFonts w:ascii="Arial" w:hAnsi="Arial" w:cs="Arial"/>
        </w:rPr>
      </w:pPr>
    </w:p>
    <w:p w:rsidR="0080016A" w:rsidRDefault="0080016A">
      <w:pPr>
        <w:rPr>
          <w:rFonts w:ascii="Arial" w:hAnsi="Arial" w:cs="Arial"/>
        </w:rPr>
      </w:pPr>
    </w:p>
    <w:p w:rsidR="00807051" w:rsidRDefault="00807051">
      <w:pPr>
        <w:rPr>
          <w:rFonts w:ascii="Arial" w:hAnsi="Arial" w:cs="Arial"/>
        </w:rPr>
      </w:pPr>
    </w:p>
    <w:p w:rsidR="00882BB8" w:rsidRDefault="00BB6AFE">
      <w:pPr>
        <w:jc w:val="both"/>
        <w:rPr>
          <w:rFonts w:ascii="Arial" w:hAnsi="Arial" w:cs="Arial"/>
        </w:rPr>
      </w:pPr>
      <w:r w:rsidRPr="0013189D">
        <w:rPr>
          <w:rFonts w:ascii="Arial" w:hAnsi="Arial" w:cs="Arial"/>
          <w:b/>
        </w:rPr>
        <w:t>La OMI 201</w:t>
      </w:r>
      <w:r w:rsidR="00F861B0">
        <w:rPr>
          <w:rFonts w:ascii="Arial" w:hAnsi="Arial" w:cs="Arial"/>
          <w:b/>
        </w:rPr>
        <w:t>7</w:t>
      </w:r>
      <w:r w:rsidR="00882BB8" w:rsidRPr="0013189D">
        <w:rPr>
          <w:rFonts w:ascii="Arial" w:hAnsi="Arial" w:cs="Arial"/>
          <w:b/>
        </w:rPr>
        <w:t xml:space="preserve">, será en </w:t>
      </w:r>
      <w:r w:rsidR="00F861B0">
        <w:rPr>
          <w:rFonts w:ascii="Arial" w:hAnsi="Arial" w:cs="Arial"/>
          <w:b/>
        </w:rPr>
        <w:t>Querétaro, Querétaro</w:t>
      </w:r>
      <w:r w:rsidR="00B26DA0">
        <w:rPr>
          <w:rFonts w:ascii="Arial" w:hAnsi="Arial" w:cs="Arial"/>
        </w:rPr>
        <w:t xml:space="preserve">, </w:t>
      </w:r>
      <w:r w:rsidR="00193BFD">
        <w:rPr>
          <w:rFonts w:ascii="Arial" w:hAnsi="Arial" w:cs="Arial"/>
        </w:rPr>
        <w:t xml:space="preserve"> </w:t>
      </w:r>
      <w:r w:rsidR="00882BB8">
        <w:rPr>
          <w:rFonts w:ascii="Arial" w:hAnsi="Arial" w:cs="Arial"/>
        </w:rPr>
        <w:t>el próximo año, les esperamos por allá.</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 xml:space="preserve">La Olimpiada Mexicana de Informática </w:t>
      </w:r>
      <w:r>
        <w:rPr>
          <w:rFonts w:ascii="Arial" w:hAnsi="Arial" w:cs="Arial"/>
          <w:b/>
          <w:bCs/>
        </w:rPr>
        <w:t>OMI</w:t>
      </w:r>
      <w:r>
        <w:rPr>
          <w:rFonts w:ascii="Arial" w:hAnsi="Arial" w:cs="Arial"/>
        </w:rPr>
        <w:t>, por sus características inherentes, se fortalece cada día con la integración y participación de los ex – olímpicos, jóvenes medallistas de anteriores OMI’s</w:t>
      </w:r>
      <w:r w:rsidR="00314C3C">
        <w:rPr>
          <w:rFonts w:ascii="Arial" w:hAnsi="Arial" w:cs="Arial"/>
        </w:rPr>
        <w:t xml:space="preserve"> e IOI’s</w:t>
      </w:r>
      <w:r>
        <w:rPr>
          <w:rFonts w:ascii="Arial" w:hAnsi="Arial" w:cs="Arial"/>
        </w:rPr>
        <w:t>, actualmente Estudiantes de Nivel Superior o Egresados, los cuales al madurar en su formación aportan conocimientos, técnicas y estrategias</w:t>
      </w:r>
      <w:r w:rsidR="00314C3C">
        <w:rPr>
          <w:rFonts w:ascii="Arial" w:hAnsi="Arial" w:cs="Arial"/>
        </w:rPr>
        <w:t>,</w:t>
      </w:r>
      <w:r>
        <w:rPr>
          <w:rFonts w:ascii="Arial" w:hAnsi="Arial" w:cs="Arial"/>
        </w:rPr>
        <w:t xml:space="preserve"> que ayudan a que los próximos competidores </w:t>
      </w:r>
      <w:r w:rsidR="00314C3C">
        <w:rPr>
          <w:rFonts w:ascii="Arial" w:hAnsi="Arial" w:cs="Arial"/>
        </w:rPr>
        <w:t xml:space="preserve">Mexicanos </w:t>
      </w:r>
      <w:r>
        <w:rPr>
          <w:rFonts w:ascii="Arial" w:hAnsi="Arial" w:cs="Arial"/>
        </w:rPr>
        <w:t>les vayan superando y logremos así un movimiento olímpico de informática sinergético y proactivo en beneficio de la sociedad mexicana.</w:t>
      </w:r>
    </w:p>
    <w:p w:rsidR="0015339C" w:rsidRDefault="0015339C">
      <w:pPr>
        <w:jc w:val="both"/>
        <w:rPr>
          <w:rFonts w:ascii="Arial" w:hAnsi="Arial" w:cs="Arial"/>
        </w:rPr>
      </w:pPr>
    </w:p>
    <w:p w:rsidR="0015339C" w:rsidRDefault="0015339C">
      <w:pPr>
        <w:jc w:val="both"/>
        <w:rPr>
          <w:rFonts w:ascii="Arial" w:hAnsi="Arial" w:cs="Arial"/>
        </w:rPr>
      </w:pPr>
    </w:p>
    <w:p w:rsidR="0015339C" w:rsidRDefault="0015339C">
      <w:pPr>
        <w:jc w:val="center"/>
        <w:rPr>
          <w:rFonts w:ascii="Arial" w:hAnsi="Arial" w:cs="Arial"/>
        </w:rPr>
      </w:pPr>
      <w:r>
        <w:rPr>
          <w:rFonts w:ascii="Arial" w:hAnsi="Arial" w:cs="Arial"/>
        </w:rPr>
        <w:t>ATENTAMENTE</w:t>
      </w:r>
    </w:p>
    <w:p w:rsidR="0015339C" w:rsidRDefault="0015339C">
      <w:pPr>
        <w:jc w:val="center"/>
        <w:rPr>
          <w:rFonts w:ascii="Arial" w:hAnsi="Arial" w:cs="Arial"/>
        </w:rPr>
      </w:pPr>
      <w:r>
        <w:rPr>
          <w:rFonts w:ascii="Arial" w:hAnsi="Arial" w:cs="Arial"/>
        </w:rPr>
        <w:t>Comité Mexicano de Informática A.C.</w:t>
      </w:r>
    </w:p>
    <w:p w:rsidR="0015339C" w:rsidRDefault="0015339C">
      <w:pPr>
        <w:jc w:val="both"/>
        <w:rPr>
          <w:rFonts w:ascii="Arial" w:hAnsi="Arial" w:cs="Arial"/>
        </w:rPr>
      </w:pPr>
    </w:p>
    <w:p w:rsidR="0015339C" w:rsidRDefault="0015339C">
      <w:pPr>
        <w:jc w:val="right"/>
        <w:rPr>
          <w:rFonts w:ascii="Arial" w:hAnsi="Arial" w:cs="Arial"/>
        </w:rPr>
      </w:pPr>
      <w:r>
        <w:object w:dxaOrig="8939" w:dyaOrig="3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83.25pt" o:ole="">
            <v:imagedata r:id="rId9" o:title=""/>
          </v:shape>
          <o:OLEObject Type="Embed" ProgID="PBrush" ShapeID="_x0000_i1025" DrawAspect="Content" ObjectID="_1541501253" r:id="rId10"/>
        </w:object>
      </w:r>
      <w:r>
        <w:t xml:space="preserve">         </w:t>
      </w:r>
      <w:r>
        <w:object w:dxaOrig="9676" w:dyaOrig="3450">
          <v:shape id="_x0000_i1026" type="#_x0000_t75" style="width:223.5pt;height:83.25pt" o:ole="">
            <v:imagedata r:id="rId11" o:title=""/>
          </v:shape>
          <o:OLEObject Type="Embed" ProgID="PBrush" ShapeID="_x0000_i1026" DrawAspect="Content" ObjectID="_1541501254" r:id="rId12"/>
        </w:object>
      </w:r>
    </w:p>
    <w:p w:rsidR="0015339C" w:rsidRDefault="00915770">
      <w:pPr>
        <w:jc w:val="both"/>
        <w:rPr>
          <w:rFonts w:ascii="Arial" w:hAnsi="Arial" w:cs="Arial"/>
        </w:rPr>
      </w:pPr>
      <w:r>
        <w:rPr>
          <w:noProof/>
          <w:sz w:val="20"/>
        </w:rPr>
        <w:object w:dxaOrig="1440" w:dyaOrig="1440">
          <v:shape id="_x0000_s1028" type="#_x0000_t75" style="position:absolute;left:0;text-align:left;margin-left:0;margin-top:538.95pt;width:180pt;height:75.5pt;z-index:251657216">
            <v:imagedata r:id="rId13" o:title=""/>
          </v:shape>
          <o:OLEObject Type="Embed" ProgID="PBrush" ShapeID="_x0000_s1028" DrawAspect="Content" ObjectID="_1541501255" r:id="rId14"/>
        </w:object>
      </w:r>
    </w:p>
    <w:p w:rsidR="0015339C" w:rsidRDefault="0015339C">
      <w:pPr>
        <w:ind w:firstLine="708"/>
        <w:jc w:val="both"/>
        <w:rPr>
          <w:rFonts w:ascii="Arial" w:hAnsi="Arial" w:cs="Arial"/>
        </w:rPr>
      </w:pPr>
      <w:r>
        <w:rPr>
          <w:rFonts w:ascii="Arial" w:hAnsi="Arial" w:cs="Arial"/>
        </w:rPr>
        <w:t>Ing. Margarita García Burciaga</w:t>
      </w:r>
      <w:r>
        <w:rPr>
          <w:rFonts w:ascii="Arial" w:hAnsi="Arial" w:cs="Arial"/>
        </w:rPr>
        <w:tab/>
      </w:r>
      <w:r>
        <w:rPr>
          <w:rFonts w:ascii="Arial" w:hAnsi="Arial" w:cs="Arial"/>
        </w:rPr>
        <w:tab/>
      </w:r>
      <w:r>
        <w:rPr>
          <w:rFonts w:ascii="Arial" w:hAnsi="Arial" w:cs="Arial"/>
        </w:rPr>
        <w:tab/>
      </w:r>
      <w:r>
        <w:rPr>
          <w:rFonts w:ascii="Arial" w:hAnsi="Arial" w:cs="Arial"/>
        </w:rPr>
        <w:tab/>
        <w:t>Ing. Arturo Cepeda Salinas</w:t>
      </w:r>
    </w:p>
    <w:p w:rsidR="0015339C" w:rsidRDefault="0015339C">
      <w:pPr>
        <w:ind w:firstLine="708"/>
        <w:jc w:val="both"/>
        <w:rPr>
          <w:rFonts w:ascii="Arial" w:hAnsi="Arial" w:cs="Arial"/>
        </w:rPr>
      </w:pPr>
      <w:r>
        <w:rPr>
          <w:rFonts w:ascii="Arial" w:hAnsi="Arial" w:cs="Arial"/>
        </w:rPr>
        <w:t xml:space="preserve">Secretaria General del COMI AC </w:t>
      </w:r>
      <w:r>
        <w:rPr>
          <w:rFonts w:ascii="Arial" w:hAnsi="Arial" w:cs="Arial"/>
        </w:rPr>
        <w:tab/>
      </w:r>
      <w:r>
        <w:rPr>
          <w:rFonts w:ascii="Arial" w:hAnsi="Arial" w:cs="Arial"/>
        </w:rPr>
        <w:tab/>
      </w:r>
      <w:r>
        <w:rPr>
          <w:rFonts w:ascii="Arial" w:hAnsi="Arial" w:cs="Arial"/>
        </w:rPr>
        <w:tab/>
        <w:t>Presidente del COMI AC</w:t>
      </w:r>
    </w:p>
    <w:p w:rsidR="0015339C" w:rsidRDefault="0015339C">
      <w:pPr>
        <w:jc w:val="both"/>
        <w:rPr>
          <w:rFonts w:ascii="Arial" w:hAnsi="Arial" w:cs="Arial"/>
        </w:rPr>
      </w:pPr>
    </w:p>
    <w:p w:rsidR="0015339C" w:rsidRDefault="0015339C">
      <w:pPr>
        <w:jc w:val="both"/>
        <w:rPr>
          <w:rFonts w:ascii="Arial" w:hAnsi="Arial" w:cs="Arial"/>
          <w:sz w:val="20"/>
        </w:rPr>
      </w:pPr>
      <w:r>
        <w:rPr>
          <w:rFonts w:ascii="Arial" w:hAnsi="Arial" w:cs="Arial"/>
          <w:sz w:val="20"/>
        </w:rPr>
        <w:t>Mayor información en la página oficial de la OMI:</w:t>
      </w:r>
    </w:p>
    <w:p w:rsidR="0015339C" w:rsidRDefault="00915770">
      <w:pPr>
        <w:jc w:val="both"/>
        <w:rPr>
          <w:rFonts w:ascii="Arial" w:hAnsi="Arial" w:cs="Arial"/>
          <w:sz w:val="20"/>
          <w:lang w:val="pt-BR"/>
        </w:rPr>
      </w:pPr>
      <w:hyperlink r:id="rId15" w:history="1">
        <w:r w:rsidR="0015339C">
          <w:rPr>
            <w:rStyle w:val="Hipervnculo"/>
            <w:rFonts w:ascii="Arial" w:hAnsi="Arial" w:cs="Arial"/>
            <w:sz w:val="20"/>
            <w:lang w:val="pt-BR"/>
          </w:rPr>
          <w:t>www.olimpiadadeinformatica.org.mx</w:t>
        </w:r>
      </w:hyperlink>
      <w:r w:rsidR="0015339C">
        <w:rPr>
          <w:rFonts w:ascii="Arial" w:hAnsi="Arial" w:cs="Arial"/>
          <w:sz w:val="20"/>
          <w:lang w:val="pt-BR"/>
        </w:rPr>
        <w:t xml:space="preserve">   e-mail:   </w:t>
      </w:r>
      <w:hyperlink r:id="rId16" w:history="1">
        <w:proofErr w:type="gramStart"/>
        <w:r w:rsidR="0015339C">
          <w:rPr>
            <w:rStyle w:val="Hipervnculo"/>
            <w:rFonts w:ascii="Arial" w:hAnsi="Arial" w:cs="Arial"/>
            <w:sz w:val="20"/>
            <w:lang w:val="pt-BR"/>
          </w:rPr>
          <w:t>mgarcia@auronix.com</w:t>
        </w:r>
      </w:hyperlink>
      <w:r w:rsidR="0015339C">
        <w:rPr>
          <w:rFonts w:ascii="Arial" w:hAnsi="Arial" w:cs="Arial"/>
          <w:sz w:val="20"/>
          <w:lang w:val="pt-BR"/>
        </w:rPr>
        <w:t xml:space="preserve"> </w:t>
      </w:r>
      <w:r w:rsidR="00396ED8">
        <w:rPr>
          <w:rFonts w:ascii="Arial" w:hAnsi="Arial" w:cs="Arial"/>
          <w:sz w:val="20"/>
          <w:lang w:val="pt-BR"/>
        </w:rPr>
        <w:t>,</w:t>
      </w:r>
      <w:proofErr w:type="gramEnd"/>
      <w:r w:rsidR="00396ED8">
        <w:rPr>
          <w:rFonts w:ascii="Arial" w:hAnsi="Arial" w:cs="Arial"/>
          <w:sz w:val="20"/>
          <w:lang w:val="pt-BR"/>
        </w:rPr>
        <w:t xml:space="preserve"> </w:t>
      </w:r>
      <w:hyperlink r:id="rId17" w:history="1">
        <w:r w:rsidR="00396ED8" w:rsidRPr="000A587D">
          <w:rPr>
            <w:rStyle w:val="Hipervnculo"/>
            <w:rFonts w:ascii="Arial" w:hAnsi="Arial" w:cs="Arial"/>
            <w:sz w:val="20"/>
            <w:lang w:val="pt-BR"/>
          </w:rPr>
          <w:t>paula@auronix.com</w:t>
        </w:r>
      </w:hyperlink>
      <w:r w:rsidR="00396ED8">
        <w:rPr>
          <w:rFonts w:ascii="Arial" w:hAnsi="Arial" w:cs="Arial"/>
          <w:sz w:val="20"/>
          <w:lang w:val="pt-BR"/>
        </w:rPr>
        <w:t xml:space="preserve"> </w:t>
      </w:r>
    </w:p>
    <w:p w:rsidR="0015339C" w:rsidRPr="00396ED8" w:rsidRDefault="0015339C" w:rsidP="00B34454">
      <w:pPr>
        <w:jc w:val="both"/>
        <w:rPr>
          <w:rFonts w:ascii="Arial" w:hAnsi="Arial" w:cs="Arial"/>
          <w:sz w:val="20"/>
          <w:lang w:val="es-MX"/>
        </w:rPr>
      </w:pPr>
      <w:r>
        <w:rPr>
          <w:rFonts w:ascii="Arial" w:hAnsi="Arial" w:cs="Arial"/>
          <w:sz w:val="20"/>
          <w:lang w:val="es-MX"/>
        </w:rPr>
        <w:t>TEL (</w:t>
      </w:r>
      <w:r w:rsidR="00396ED8">
        <w:rPr>
          <w:rFonts w:ascii="Arial" w:hAnsi="Arial" w:cs="Arial"/>
          <w:sz w:val="20"/>
          <w:lang w:val="es-MX"/>
        </w:rPr>
        <w:t>+</w:t>
      </w:r>
      <w:r>
        <w:rPr>
          <w:rFonts w:ascii="Arial" w:hAnsi="Arial" w:cs="Arial"/>
          <w:sz w:val="20"/>
          <w:lang w:val="es-MX"/>
        </w:rPr>
        <w:t xml:space="preserve">52) </w:t>
      </w:r>
      <w:r w:rsidR="00396ED8">
        <w:rPr>
          <w:rFonts w:ascii="Arial" w:hAnsi="Arial" w:cs="Arial"/>
          <w:sz w:val="20"/>
          <w:lang w:val="es-MX"/>
        </w:rPr>
        <w:t>(</w:t>
      </w:r>
      <w:r>
        <w:rPr>
          <w:rFonts w:ascii="Arial" w:hAnsi="Arial" w:cs="Arial"/>
          <w:sz w:val="20"/>
          <w:lang w:val="es-MX"/>
        </w:rPr>
        <w:t>55</w:t>
      </w:r>
      <w:r w:rsidR="00396ED8">
        <w:rPr>
          <w:rFonts w:ascii="Arial" w:hAnsi="Arial" w:cs="Arial"/>
          <w:sz w:val="20"/>
          <w:lang w:val="es-MX"/>
        </w:rPr>
        <w:t>)</w:t>
      </w:r>
      <w:r>
        <w:rPr>
          <w:rFonts w:ascii="Arial" w:hAnsi="Arial" w:cs="Arial"/>
          <w:sz w:val="20"/>
          <w:lang w:val="es-MX"/>
        </w:rPr>
        <w:t xml:space="preserve"> </w:t>
      </w:r>
      <w:r w:rsidR="00396ED8">
        <w:rPr>
          <w:rFonts w:ascii="Arial" w:hAnsi="Arial" w:cs="Arial"/>
          <w:sz w:val="20"/>
          <w:lang w:val="es-MX"/>
        </w:rPr>
        <w:t>5371 1100</w:t>
      </w:r>
      <w:r>
        <w:rPr>
          <w:rFonts w:ascii="Arial" w:hAnsi="Arial" w:cs="Arial"/>
          <w:sz w:val="20"/>
          <w:lang w:val="es-MX"/>
        </w:rPr>
        <w:t xml:space="preserve">, Ext. </w:t>
      </w:r>
      <w:r w:rsidR="00E50C3E">
        <w:rPr>
          <w:rFonts w:ascii="Arial" w:hAnsi="Arial" w:cs="Arial"/>
          <w:sz w:val="20"/>
          <w:lang w:val="es-MX"/>
        </w:rPr>
        <w:t>502</w:t>
      </w:r>
      <w:r w:rsidR="00396ED8">
        <w:rPr>
          <w:rFonts w:ascii="Arial" w:hAnsi="Arial" w:cs="Arial"/>
          <w:sz w:val="20"/>
          <w:lang w:val="es-MX"/>
        </w:rPr>
        <w:t xml:space="preserve">   en la ciudad de México. </w:t>
      </w:r>
      <w:r w:rsidR="00396ED8">
        <w:rPr>
          <w:rFonts w:ascii="Arial" w:hAnsi="Arial" w:cs="Arial"/>
          <w:sz w:val="20"/>
        </w:rPr>
        <w:t xml:space="preserve">Junio </w:t>
      </w:r>
      <w:r w:rsidR="00534147">
        <w:rPr>
          <w:rFonts w:ascii="Arial" w:hAnsi="Arial" w:cs="Arial"/>
          <w:sz w:val="20"/>
        </w:rPr>
        <w:t xml:space="preserve"> </w:t>
      </w:r>
      <w:r w:rsidR="00847816">
        <w:rPr>
          <w:rFonts w:ascii="Arial" w:hAnsi="Arial" w:cs="Arial"/>
          <w:sz w:val="20"/>
        </w:rPr>
        <w:t>2016</w:t>
      </w:r>
      <w:r w:rsidR="00D969B7">
        <w:rPr>
          <w:rFonts w:ascii="Arial" w:hAnsi="Arial" w:cs="Arial"/>
          <w:sz w:val="20"/>
        </w:rPr>
        <w:t>.</w:t>
      </w:r>
    </w:p>
    <w:sectPr w:rsidR="0015339C" w:rsidRPr="00396ED8" w:rsidSect="009A6095">
      <w:footerReference w:type="even" r:id="rId18"/>
      <w:footerReference w:type="default" r:id="rId19"/>
      <w:type w:val="oddPage"/>
      <w:pgSz w:w="12240" w:h="15840" w:code="1"/>
      <w:pgMar w:top="1134"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B0F" w:rsidRDefault="00FD5B0F">
      <w:r>
        <w:separator/>
      </w:r>
    </w:p>
  </w:endnote>
  <w:endnote w:type="continuationSeparator" w:id="0">
    <w:p w:rsidR="00FD5B0F" w:rsidRDefault="00FD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D6" w:rsidRDefault="009A78D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A78D6" w:rsidRDefault="009A78D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D6" w:rsidRDefault="009A78D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F4750">
      <w:rPr>
        <w:rStyle w:val="Nmerodepgina"/>
        <w:noProof/>
      </w:rPr>
      <w:t>16</w:t>
    </w:r>
    <w:r>
      <w:rPr>
        <w:rStyle w:val="Nmerodepgina"/>
      </w:rPr>
      <w:fldChar w:fldCharType="end"/>
    </w:r>
  </w:p>
  <w:p w:rsidR="009A78D6" w:rsidRDefault="009A78D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B0F" w:rsidRDefault="00FD5B0F">
      <w:r>
        <w:separator/>
      </w:r>
    </w:p>
  </w:footnote>
  <w:footnote w:type="continuationSeparator" w:id="0">
    <w:p w:rsidR="00FD5B0F" w:rsidRDefault="00FD5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92CB5"/>
    <w:multiLevelType w:val="hybridMultilevel"/>
    <w:tmpl w:val="4358DA00"/>
    <w:lvl w:ilvl="0" w:tplc="28F83EA2">
      <w:start w:val="28"/>
      <w:numFmt w:val="bullet"/>
      <w:lvlText w:val=""/>
      <w:lvlJc w:val="left"/>
      <w:pPr>
        <w:ind w:left="720" w:hanging="360"/>
      </w:pPr>
      <w:rPr>
        <w:rFonts w:ascii="Symbol" w:eastAsia="Times New Roman" w:hAnsi="Symbol" w:cs="Aria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EC721E0"/>
    <w:multiLevelType w:val="hybridMultilevel"/>
    <w:tmpl w:val="9BE0914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FD"/>
    <w:rsid w:val="000014A5"/>
    <w:rsid w:val="00005413"/>
    <w:rsid w:val="00017558"/>
    <w:rsid w:val="000267AB"/>
    <w:rsid w:val="000348BA"/>
    <w:rsid w:val="00035BCF"/>
    <w:rsid w:val="000413AA"/>
    <w:rsid w:val="00043E18"/>
    <w:rsid w:val="00050CE6"/>
    <w:rsid w:val="00051B38"/>
    <w:rsid w:val="00055F61"/>
    <w:rsid w:val="00056A04"/>
    <w:rsid w:val="000625EB"/>
    <w:rsid w:val="00064280"/>
    <w:rsid w:val="000935DB"/>
    <w:rsid w:val="000976FE"/>
    <w:rsid w:val="000A6623"/>
    <w:rsid w:val="000B10B0"/>
    <w:rsid w:val="000B34A9"/>
    <w:rsid w:val="000C0913"/>
    <w:rsid w:val="000C411F"/>
    <w:rsid w:val="000D2D38"/>
    <w:rsid w:val="001047A1"/>
    <w:rsid w:val="0010610F"/>
    <w:rsid w:val="00110D71"/>
    <w:rsid w:val="00111189"/>
    <w:rsid w:val="00112978"/>
    <w:rsid w:val="00125F9B"/>
    <w:rsid w:val="001301BF"/>
    <w:rsid w:val="0013189D"/>
    <w:rsid w:val="00136098"/>
    <w:rsid w:val="00151192"/>
    <w:rsid w:val="0015339C"/>
    <w:rsid w:val="001553F4"/>
    <w:rsid w:val="001604A1"/>
    <w:rsid w:val="0016187D"/>
    <w:rsid w:val="00165A35"/>
    <w:rsid w:val="001743AE"/>
    <w:rsid w:val="00181EE8"/>
    <w:rsid w:val="00183773"/>
    <w:rsid w:val="00193BFD"/>
    <w:rsid w:val="00193F4C"/>
    <w:rsid w:val="001A5121"/>
    <w:rsid w:val="001A6687"/>
    <w:rsid w:val="001A6FDE"/>
    <w:rsid w:val="001B08AE"/>
    <w:rsid w:val="001C335F"/>
    <w:rsid w:val="001C5287"/>
    <w:rsid w:val="001C5591"/>
    <w:rsid w:val="001D0235"/>
    <w:rsid w:val="001F4A52"/>
    <w:rsid w:val="00202AF7"/>
    <w:rsid w:val="002111FA"/>
    <w:rsid w:val="002113D7"/>
    <w:rsid w:val="0023156F"/>
    <w:rsid w:val="00233988"/>
    <w:rsid w:val="00250F31"/>
    <w:rsid w:val="0025763D"/>
    <w:rsid w:val="00260EB4"/>
    <w:rsid w:val="00264A11"/>
    <w:rsid w:val="00272F5F"/>
    <w:rsid w:val="00276835"/>
    <w:rsid w:val="0028309E"/>
    <w:rsid w:val="00284EB1"/>
    <w:rsid w:val="00290B63"/>
    <w:rsid w:val="00296C69"/>
    <w:rsid w:val="002A0721"/>
    <w:rsid w:val="002A4004"/>
    <w:rsid w:val="002B574D"/>
    <w:rsid w:val="002B5E5D"/>
    <w:rsid w:val="002C2212"/>
    <w:rsid w:val="002D3A01"/>
    <w:rsid w:val="002E23FC"/>
    <w:rsid w:val="002E7ECB"/>
    <w:rsid w:val="002F0B05"/>
    <w:rsid w:val="002F1CCC"/>
    <w:rsid w:val="002F6CD4"/>
    <w:rsid w:val="00310792"/>
    <w:rsid w:val="00313064"/>
    <w:rsid w:val="00314C3C"/>
    <w:rsid w:val="00321346"/>
    <w:rsid w:val="00333FE0"/>
    <w:rsid w:val="00337950"/>
    <w:rsid w:val="00340157"/>
    <w:rsid w:val="003438F8"/>
    <w:rsid w:val="003448F5"/>
    <w:rsid w:val="00346AFD"/>
    <w:rsid w:val="00365FEA"/>
    <w:rsid w:val="00374D23"/>
    <w:rsid w:val="003902F8"/>
    <w:rsid w:val="00391707"/>
    <w:rsid w:val="00396ED8"/>
    <w:rsid w:val="003B7042"/>
    <w:rsid w:val="003C10C5"/>
    <w:rsid w:val="003C2A31"/>
    <w:rsid w:val="003D76CC"/>
    <w:rsid w:val="003E133C"/>
    <w:rsid w:val="003E1A5A"/>
    <w:rsid w:val="003F2B8A"/>
    <w:rsid w:val="003F4B63"/>
    <w:rsid w:val="00404C7A"/>
    <w:rsid w:val="00406E01"/>
    <w:rsid w:val="00417427"/>
    <w:rsid w:val="00432579"/>
    <w:rsid w:val="0043624D"/>
    <w:rsid w:val="004404D3"/>
    <w:rsid w:val="00447C2C"/>
    <w:rsid w:val="00451B7A"/>
    <w:rsid w:val="004525DC"/>
    <w:rsid w:val="00453C18"/>
    <w:rsid w:val="0047090D"/>
    <w:rsid w:val="00476D07"/>
    <w:rsid w:val="00490988"/>
    <w:rsid w:val="00491488"/>
    <w:rsid w:val="00491DCF"/>
    <w:rsid w:val="004B3CAB"/>
    <w:rsid w:val="004D0E0E"/>
    <w:rsid w:val="004D172C"/>
    <w:rsid w:val="004F4EF1"/>
    <w:rsid w:val="004F7C68"/>
    <w:rsid w:val="00502DFF"/>
    <w:rsid w:val="005224E9"/>
    <w:rsid w:val="00534147"/>
    <w:rsid w:val="00542004"/>
    <w:rsid w:val="0054413C"/>
    <w:rsid w:val="00552759"/>
    <w:rsid w:val="00560FB6"/>
    <w:rsid w:val="005638DB"/>
    <w:rsid w:val="00565074"/>
    <w:rsid w:val="00567160"/>
    <w:rsid w:val="005825BF"/>
    <w:rsid w:val="0059047D"/>
    <w:rsid w:val="0059480D"/>
    <w:rsid w:val="00595D20"/>
    <w:rsid w:val="00595E44"/>
    <w:rsid w:val="005A0F5D"/>
    <w:rsid w:val="005A5176"/>
    <w:rsid w:val="005B006A"/>
    <w:rsid w:val="005B1756"/>
    <w:rsid w:val="005B579A"/>
    <w:rsid w:val="005F1319"/>
    <w:rsid w:val="005F2241"/>
    <w:rsid w:val="005F26CC"/>
    <w:rsid w:val="005F64C7"/>
    <w:rsid w:val="006050C3"/>
    <w:rsid w:val="00615335"/>
    <w:rsid w:val="006310E8"/>
    <w:rsid w:val="006413A3"/>
    <w:rsid w:val="00652625"/>
    <w:rsid w:val="00654482"/>
    <w:rsid w:val="00660A75"/>
    <w:rsid w:val="006734FC"/>
    <w:rsid w:val="00681786"/>
    <w:rsid w:val="006854E1"/>
    <w:rsid w:val="00690194"/>
    <w:rsid w:val="006956D4"/>
    <w:rsid w:val="00695710"/>
    <w:rsid w:val="006B6251"/>
    <w:rsid w:val="006C19E3"/>
    <w:rsid w:val="006C206C"/>
    <w:rsid w:val="006D6C8B"/>
    <w:rsid w:val="006E28A9"/>
    <w:rsid w:val="006E5E21"/>
    <w:rsid w:val="00701A54"/>
    <w:rsid w:val="007072AA"/>
    <w:rsid w:val="00710A08"/>
    <w:rsid w:val="00713B88"/>
    <w:rsid w:val="007146FF"/>
    <w:rsid w:val="00714C4B"/>
    <w:rsid w:val="007219B4"/>
    <w:rsid w:val="007248CD"/>
    <w:rsid w:val="00727457"/>
    <w:rsid w:val="007318BF"/>
    <w:rsid w:val="00742BE9"/>
    <w:rsid w:val="00757396"/>
    <w:rsid w:val="00762664"/>
    <w:rsid w:val="0077203B"/>
    <w:rsid w:val="00772E0B"/>
    <w:rsid w:val="0077365B"/>
    <w:rsid w:val="007814AD"/>
    <w:rsid w:val="007910D3"/>
    <w:rsid w:val="00792C82"/>
    <w:rsid w:val="00795A1F"/>
    <w:rsid w:val="00797E58"/>
    <w:rsid w:val="007B02EC"/>
    <w:rsid w:val="007B1460"/>
    <w:rsid w:val="007B47D6"/>
    <w:rsid w:val="007C105C"/>
    <w:rsid w:val="007C31AA"/>
    <w:rsid w:val="007C7C69"/>
    <w:rsid w:val="007C7DC4"/>
    <w:rsid w:val="007C7F2A"/>
    <w:rsid w:val="007D7BBE"/>
    <w:rsid w:val="007E6939"/>
    <w:rsid w:val="0080016A"/>
    <w:rsid w:val="00807051"/>
    <w:rsid w:val="00815E4C"/>
    <w:rsid w:val="00823DA2"/>
    <w:rsid w:val="0082521D"/>
    <w:rsid w:val="00847816"/>
    <w:rsid w:val="0087397B"/>
    <w:rsid w:val="0087411B"/>
    <w:rsid w:val="0087425A"/>
    <w:rsid w:val="00882BB8"/>
    <w:rsid w:val="00887130"/>
    <w:rsid w:val="008B3527"/>
    <w:rsid w:val="008B720B"/>
    <w:rsid w:val="008D3B7A"/>
    <w:rsid w:val="008E3119"/>
    <w:rsid w:val="00904766"/>
    <w:rsid w:val="00915770"/>
    <w:rsid w:val="009222CA"/>
    <w:rsid w:val="0092604F"/>
    <w:rsid w:val="00930F13"/>
    <w:rsid w:val="00941EC1"/>
    <w:rsid w:val="009461AB"/>
    <w:rsid w:val="00972C32"/>
    <w:rsid w:val="0098034F"/>
    <w:rsid w:val="009834A0"/>
    <w:rsid w:val="00983B87"/>
    <w:rsid w:val="009A6095"/>
    <w:rsid w:val="009A78D6"/>
    <w:rsid w:val="009B6F73"/>
    <w:rsid w:val="009B7769"/>
    <w:rsid w:val="009C6799"/>
    <w:rsid w:val="009C69E1"/>
    <w:rsid w:val="009D1B19"/>
    <w:rsid w:val="009D5FA8"/>
    <w:rsid w:val="009E0B56"/>
    <w:rsid w:val="009F094C"/>
    <w:rsid w:val="009F40A4"/>
    <w:rsid w:val="009F4750"/>
    <w:rsid w:val="009F49AD"/>
    <w:rsid w:val="009F64E2"/>
    <w:rsid w:val="00A15B8F"/>
    <w:rsid w:val="00A22D7F"/>
    <w:rsid w:val="00A254B6"/>
    <w:rsid w:val="00A432E5"/>
    <w:rsid w:val="00A64DF6"/>
    <w:rsid w:val="00A77753"/>
    <w:rsid w:val="00A81994"/>
    <w:rsid w:val="00A852C7"/>
    <w:rsid w:val="00A865BF"/>
    <w:rsid w:val="00A92E1F"/>
    <w:rsid w:val="00AB065E"/>
    <w:rsid w:val="00AB3F67"/>
    <w:rsid w:val="00AC1B95"/>
    <w:rsid w:val="00AE246C"/>
    <w:rsid w:val="00AE48B8"/>
    <w:rsid w:val="00AE4B7A"/>
    <w:rsid w:val="00AF0919"/>
    <w:rsid w:val="00B04A0F"/>
    <w:rsid w:val="00B078CD"/>
    <w:rsid w:val="00B1012B"/>
    <w:rsid w:val="00B26DA0"/>
    <w:rsid w:val="00B27C3F"/>
    <w:rsid w:val="00B33918"/>
    <w:rsid w:val="00B34454"/>
    <w:rsid w:val="00B40325"/>
    <w:rsid w:val="00B43929"/>
    <w:rsid w:val="00B45509"/>
    <w:rsid w:val="00B45C9E"/>
    <w:rsid w:val="00B5234F"/>
    <w:rsid w:val="00B5562A"/>
    <w:rsid w:val="00B604F6"/>
    <w:rsid w:val="00B62040"/>
    <w:rsid w:val="00B67762"/>
    <w:rsid w:val="00B7092E"/>
    <w:rsid w:val="00B812A5"/>
    <w:rsid w:val="00B84613"/>
    <w:rsid w:val="00BA5A72"/>
    <w:rsid w:val="00BA743A"/>
    <w:rsid w:val="00BB13E4"/>
    <w:rsid w:val="00BB6AFE"/>
    <w:rsid w:val="00BC6BDB"/>
    <w:rsid w:val="00BE2CC8"/>
    <w:rsid w:val="00BE3EC1"/>
    <w:rsid w:val="00C100D0"/>
    <w:rsid w:val="00C11640"/>
    <w:rsid w:val="00C11AE3"/>
    <w:rsid w:val="00C376C4"/>
    <w:rsid w:val="00C400EA"/>
    <w:rsid w:val="00C44096"/>
    <w:rsid w:val="00C518E9"/>
    <w:rsid w:val="00C52340"/>
    <w:rsid w:val="00C62EEB"/>
    <w:rsid w:val="00C675F2"/>
    <w:rsid w:val="00C76E11"/>
    <w:rsid w:val="00C84183"/>
    <w:rsid w:val="00C847B7"/>
    <w:rsid w:val="00C87C8D"/>
    <w:rsid w:val="00CA02E4"/>
    <w:rsid w:val="00CA0F7E"/>
    <w:rsid w:val="00CA2F8C"/>
    <w:rsid w:val="00CC1045"/>
    <w:rsid w:val="00CC2758"/>
    <w:rsid w:val="00CD3A1A"/>
    <w:rsid w:val="00CE152B"/>
    <w:rsid w:val="00CF0F85"/>
    <w:rsid w:val="00CF72DA"/>
    <w:rsid w:val="00D0054D"/>
    <w:rsid w:val="00D10269"/>
    <w:rsid w:val="00D121A1"/>
    <w:rsid w:val="00D17128"/>
    <w:rsid w:val="00D32317"/>
    <w:rsid w:val="00D45613"/>
    <w:rsid w:val="00D54197"/>
    <w:rsid w:val="00D630E1"/>
    <w:rsid w:val="00D664B4"/>
    <w:rsid w:val="00D70C24"/>
    <w:rsid w:val="00D70FCB"/>
    <w:rsid w:val="00D716E6"/>
    <w:rsid w:val="00D722DF"/>
    <w:rsid w:val="00D727E0"/>
    <w:rsid w:val="00D73166"/>
    <w:rsid w:val="00D73C1D"/>
    <w:rsid w:val="00D84F87"/>
    <w:rsid w:val="00D94A70"/>
    <w:rsid w:val="00D969B7"/>
    <w:rsid w:val="00D96F68"/>
    <w:rsid w:val="00DA3E73"/>
    <w:rsid w:val="00DB70A6"/>
    <w:rsid w:val="00DC2E8D"/>
    <w:rsid w:val="00DD381E"/>
    <w:rsid w:val="00DE20C8"/>
    <w:rsid w:val="00DE3759"/>
    <w:rsid w:val="00DE4ECD"/>
    <w:rsid w:val="00DE5166"/>
    <w:rsid w:val="00E0372E"/>
    <w:rsid w:val="00E06EB4"/>
    <w:rsid w:val="00E11E2E"/>
    <w:rsid w:val="00E134FF"/>
    <w:rsid w:val="00E143EC"/>
    <w:rsid w:val="00E171B3"/>
    <w:rsid w:val="00E269F9"/>
    <w:rsid w:val="00E2745F"/>
    <w:rsid w:val="00E36A68"/>
    <w:rsid w:val="00E50412"/>
    <w:rsid w:val="00E50C3E"/>
    <w:rsid w:val="00E51222"/>
    <w:rsid w:val="00E5663B"/>
    <w:rsid w:val="00E57A66"/>
    <w:rsid w:val="00E607FD"/>
    <w:rsid w:val="00E60DAA"/>
    <w:rsid w:val="00E84DFE"/>
    <w:rsid w:val="00E954E9"/>
    <w:rsid w:val="00EA11E6"/>
    <w:rsid w:val="00EA2119"/>
    <w:rsid w:val="00EA65EC"/>
    <w:rsid w:val="00EB3B1D"/>
    <w:rsid w:val="00EC537A"/>
    <w:rsid w:val="00ED27DF"/>
    <w:rsid w:val="00ED4190"/>
    <w:rsid w:val="00EE15F2"/>
    <w:rsid w:val="00EE21E8"/>
    <w:rsid w:val="00EE6AC7"/>
    <w:rsid w:val="00EE75A8"/>
    <w:rsid w:val="00EF10D9"/>
    <w:rsid w:val="00EF12AF"/>
    <w:rsid w:val="00EF3DB7"/>
    <w:rsid w:val="00EF6DAE"/>
    <w:rsid w:val="00F00845"/>
    <w:rsid w:val="00F03B75"/>
    <w:rsid w:val="00F216A5"/>
    <w:rsid w:val="00F22D47"/>
    <w:rsid w:val="00F2798D"/>
    <w:rsid w:val="00F44F72"/>
    <w:rsid w:val="00F529DE"/>
    <w:rsid w:val="00F53A35"/>
    <w:rsid w:val="00F5560D"/>
    <w:rsid w:val="00F62F91"/>
    <w:rsid w:val="00F75D1C"/>
    <w:rsid w:val="00F760AA"/>
    <w:rsid w:val="00F82DFD"/>
    <w:rsid w:val="00F8399D"/>
    <w:rsid w:val="00F85BF6"/>
    <w:rsid w:val="00F861B0"/>
    <w:rsid w:val="00F87C82"/>
    <w:rsid w:val="00FA6561"/>
    <w:rsid w:val="00FA6754"/>
    <w:rsid w:val="00FC3C95"/>
    <w:rsid w:val="00FD126E"/>
    <w:rsid w:val="00FD2550"/>
    <w:rsid w:val="00FD5B0F"/>
    <w:rsid w:val="00FE1856"/>
    <w:rsid w:val="00FE23A0"/>
    <w:rsid w:val="00FF352E"/>
    <w:rsid w:val="00FF4D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2527362C-8D3B-4D97-9C6E-431F547F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095"/>
    <w:rPr>
      <w:sz w:val="24"/>
      <w:szCs w:val="24"/>
    </w:rPr>
  </w:style>
  <w:style w:type="paragraph" w:styleId="Ttulo1">
    <w:name w:val="heading 1"/>
    <w:basedOn w:val="Normal"/>
    <w:next w:val="Normal"/>
    <w:qFormat/>
    <w:rsid w:val="009A6095"/>
    <w:pPr>
      <w:keepNext/>
      <w:jc w:val="center"/>
      <w:outlineLvl w:val="0"/>
    </w:pPr>
    <w:rPr>
      <w:rFonts w:ascii="Arial" w:hAnsi="Arial" w:cs="Arial"/>
      <w:b/>
      <w:bCs/>
      <w:sz w:val="20"/>
      <w:szCs w:val="20"/>
    </w:rPr>
  </w:style>
  <w:style w:type="paragraph" w:styleId="Ttulo2">
    <w:name w:val="heading 2"/>
    <w:basedOn w:val="Normal"/>
    <w:next w:val="Normal"/>
    <w:qFormat/>
    <w:rsid w:val="009A6095"/>
    <w:pPr>
      <w:keepNext/>
      <w:jc w:val="both"/>
      <w:outlineLvl w:val="1"/>
    </w:pPr>
    <w:rPr>
      <w:rFonts w:ascii="Arial" w:hAnsi="Arial" w:cs="Arial"/>
      <w:b/>
      <w:bCs/>
    </w:rPr>
  </w:style>
  <w:style w:type="paragraph" w:styleId="Ttulo3">
    <w:name w:val="heading 3"/>
    <w:basedOn w:val="Normal"/>
    <w:next w:val="Normal"/>
    <w:qFormat/>
    <w:rsid w:val="009A6095"/>
    <w:pPr>
      <w:keepNext/>
      <w:outlineLvl w:val="2"/>
    </w:pPr>
    <w:rPr>
      <w:rFonts w:ascii="Arial" w:hAnsi="Arial" w:cs="Arial"/>
      <w:b/>
      <w:bCs/>
      <w:sz w:val="16"/>
      <w:szCs w:val="20"/>
    </w:rPr>
  </w:style>
  <w:style w:type="paragraph" w:styleId="Ttulo4">
    <w:name w:val="heading 4"/>
    <w:basedOn w:val="Normal"/>
    <w:next w:val="Normal"/>
    <w:qFormat/>
    <w:rsid w:val="009A6095"/>
    <w:pPr>
      <w:keepNext/>
      <w:outlineLvl w:val="3"/>
    </w:pPr>
    <w:rPr>
      <w:rFonts w:ascii="Arial" w:hAnsi="Arial" w:cs="Arial"/>
      <w:b/>
      <w:bCs/>
      <w:color w:val="00000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qFormat/>
    <w:rsid w:val="009A6095"/>
    <w:pPr>
      <w:jc w:val="center"/>
    </w:pPr>
    <w:rPr>
      <w:b/>
      <w:bCs/>
      <w:sz w:val="28"/>
    </w:rPr>
  </w:style>
  <w:style w:type="paragraph" w:styleId="Textoindependiente">
    <w:name w:val="Body Text"/>
    <w:basedOn w:val="Normal"/>
    <w:semiHidden/>
    <w:rsid w:val="009A6095"/>
    <w:pPr>
      <w:jc w:val="both"/>
    </w:pPr>
  </w:style>
  <w:style w:type="paragraph" w:customStyle="1" w:styleId="xl24">
    <w:name w:val="xl24"/>
    <w:basedOn w:val="Normal"/>
    <w:rsid w:val="009A6095"/>
    <w:pPr>
      <w:pBdr>
        <w:top w:val="single" w:sz="4" w:space="0" w:color="auto"/>
        <w:left w:val="single" w:sz="4" w:space="0" w:color="auto"/>
        <w:bottom w:val="single" w:sz="4" w:space="0" w:color="auto"/>
        <w:right w:val="single" w:sz="4" w:space="0" w:color="auto"/>
      </w:pBdr>
      <w:spacing w:before="100" w:beforeAutospacing="1" w:after="100" w:afterAutospacing="1"/>
    </w:pPr>
    <w:rPr>
      <w:rFonts w:ascii="Comic Sans MS" w:eastAsia="Arial Unicode MS" w:hAnsi="Comic Sans MS" w:cs="Arial Unicode MS"/>
    </w:rPr>
  </w:style>
  <w:style w:type="paragraph" w:customStyle="1" w:styleId="xl25">
    <w:name w:val="xl25"/>
    <w:basedOn w:val="Normal"/>
    <w:rsid w:val="009A6095"/>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9A6095"/>
    <w:pPr>
      <w:pBdr>
        <w:top w:val="single" w:sz="8" w:space="0" w:color="auto"/>
        <w:left w:val="single" w:sz="4" w:space="0" w:color="auto"/>
        <w:bottom w:val="single" w:sz="4" w:space="0" w:color="auto"/>
        <w:right w:val="single" w:sz="4" w:space="0" w:color="auto"/>
      </w:pBdr>
      <w:spacing w:before="100" w:beforeAutospacing="1" w:after="100" w:afterAutospacing="1"/>
    </w:pPr>
    <w:rPr>
      <w:rFonts w:ascii="Comic Sans MS" w:eastAsia="Arial Unicode MS" w:hAnsi="Comic Sans MS" w:cs="Arial Unicode MS"/>
    </w:rPr>
  </w:style>
  <w:style w:type="paragraph" w:customStyle="1" w:styleId="xl27">
    <w:name w:val="xl27"/>
    <w:basedOn w:val="Normal"/>
    <w:rsid w:val="009A6095"/>
    <w:pPr>
      <w:pBdr>
        <w:top w:val="single" w:sz="8" w:space="0" w:color="auto"/>
        <w:left w:val="single" w:sz="4" w:space="0" w:color="auto"/>
        <w:bottom w:val="single" w:sz="4" w:space="0" w:color="auto"/>
        <w:right w:val="single" w:sz="8" w:space="0" w:color="auto"/>
      </w:pBdr>
      <w:spacing w:before="100" w:beforeAutospacing="1" w:after="100" w:afterAutospacing="1"/>
    </w:pPr>
    <w:rPr>
      <w:rFonts w:ascii="Comic Sans MS" w:eastAsia="Arial Unicode MS" w:hAnsi="Comic Sans MS" w:cs="Arial Unicode MS"/>
    </w:rPr>
  </w:style>
  <w:style w:type="paragraph" w:customStyle="1" w:styleId="xl28">
    <w:name w:val="xl28"/>
    <w:basedOn w:val="Normal"/>
    <w:rsid w:val="009A6095"/>
    <w:pPr>
      <w:pBdr>
        <w:top w:val="single" w:sz="4" w:space="0" w:color="auto"/>
        <w:left w:val="single" w:sz="4" w:space="0" w:color="auto"/>
        <w:bottom w:val="single" w:sz="4" w:space="0" w:color="auto"/>
        <w:right w:val="single" w:sz="8" w:space="0" w:color="auto"/>
      </w:pBdr>
      <w:spacing w:before="100" w:beforeAutospacing="1" w:after="100" w:afterAutospacing="1"/>
    </w:pPr>
    <w:rPr>
      <w:rFonts w:ascii="Comic Sans MS" w:eastAsia="Arial Unicode MS" w:hAnsi="Comic Sans MS" w:cs="Arial Unicode MS"/>
    </w:rPr>
  </w:style>
  <w:style w:type="paragraph" w:customStyle="1" w:styleId="xl29">
    <w:name w:val="xl29"/>
    <w:basedOn w:val="Normal"/>
    <w:rsid w:val="009A6095"/>
    <w:pPr>
      <w:pBdr>
        <w:top w:val="single" w:sz="4" w:space="0" w:color="auto"/>
        <w:left w:val="single" w:sz="4" w:space="0" w:color="auto"/>
        <w:bottom w:val="single" w:sz="8" w:space="0" w:color="auto"/>
        <w:right w:val="single" w:sz="4" w:space="0" w:color="auto"/>
      </w:pBdr>
      <w:spacing w:before="100" w:beforeAutospacing="1" w:after="100" w:afterAutospacing="1"/>
    </w:pPr>
    <w:rPr>
      <w:rFonts w:ascii="Comic Sans MS" w:eastAsia="Arial Unicode MS" w:hAnsi="Comic Sans MS" w:cs="Arial Unicode MS"/>
    </w:rPr>
  </w:style>
  <w:style w:type="paragraph" w:customStyle="1" w:styleId="xl30">
    <w:name w:val="xl30"/>
    <w:basedOn w:val="Normal"/>
    <w:rsid w:val="009A6095"/>
    <w:pPr>
      <w:pBdr>
        <w:top w:val="single" w:sz="4" w:space="0" w:color="auto"/>
        <w:left w:val="single" w:sz="4" w:space="0" w:color="auto"/>
        <w:bottom w:val="single" w:sz="8" w:space="0" w:color="auto"/>
        <w:right w:val="single" w:sz="8" w:space="0" w:color="auto"/>
      </w:pBdr>
      <w:spacing w:before="100" w:beforeAutospacing="1" w:after="100" w:afterAutospacing="1"/>
    </w:pPr>
    <w:rPr>
      <w:rFonts w:ascii="Comic Sans MS" w:eastAsia="Arial Unicode MS" w:hAnsi="Comic Sans MS" w:cs="Arial Unicode MS"/>
    </w:rPr>
  </w:style>
  <w:style w:type="paragraph" w:customStyle="1" w:styleId="xl31">
    <w:name w:val="xl31"/>
    <w:basedOn w:val="Normal"/>
    <w:rsid w:val="009A609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9A609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9A6095"/>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9A6095"/>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9A6095"/>
    <w:pPr>
      <w:pBdr>
        <w:top w:val="single" w:sz="8" w:space="0" w:color="auto"/>
        <w:left w:val="single" w:sz="4" w:space="0" w:color="auto"/>
        <w:bottom w:val="single" w:sz="8" w:space="0" w:color="auto"/>
        <w:right w:val="single" w:sz="4" w:space="0" w:color="auto"/>
      </w:pBdr>
      <w:spacing w:before="100" w:beforeAutospacing="1" w:after="100" w:afterAutospacing="1"/>
    </w:pPr>
    <w:rPr>
      <w:rFonts w:ascii="Comic Sans MS" w:eastAsia="Arial Unicode MS" w:hAnsi="Comic Sans MS" w:cs="Arial Unicode MS"/>
    </w:rPr>
  </w:style>
  <w:style w:type="paragraph" w:customStyle="1" w:styleId="xl36">
    <w:name w:val="xl36"/>
    <w:basedOn w:val="Normal"/>
    <w:rsid w:val="009A6095"/>
    <w:pPr>
      <w:pBdr>
        <w:top w:val="single" w:sz="8" w:space="0" w:color="auto"/>
        <w:left w:val="single" w:sz="4" w:space="0" w:color="auto"/>
        <w:bottom w:val="single" w:sz="8" w:space="0" w:color="auto"/>
        <w:right w:val="single" w:sz="8" w:space="0" w:color="auto"/>
      </w:pBdr>
      <w:spacing w:before="100" w:beforeAutospacing="1" w:after="100" w:afterAutospacing="1"/>
    </w:pPr>
    <w:rPr>
      <w:rFonts w:ascii="Comic Sans MS" w:eastAsia="Arial Unicode MS" w:hAnsi="Comic Sans MS" w:cs="Arial Unicode MS"/>
    </w:rPr>
  </w:style>
  <w:style w:type="paragraph" w:customStyle="1" w:styleId="xl37">
    <w:name w:val="xl37"/>
    <w:basedOn w:val="Normal"/>
    <w:rsid w:val="009A6095"/>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character" w:styleId="Hipervnculo">
    <w:name w:val="Hyperlink"/>
    <w:basedOn w:val="Fuentedeprrafopredeter"/>
    <w:semiHidden/>
    <w:rsid w:val="009A6095"/>
    <w:rPr>
      <w:color w:val="0000FF"/>
      <w:u w:val="single"/>
    </w:rPr>
  </w:style>
  <w:style w:type="paragraph" w:styleId="Piedepgina">
    <w:name w:val="footer"/>
    <w:basedOn w:val="Normal"/>
    <w:semiHidden/>
    <w:rsid w:val="009A6095"/>
    <w:pPr>
      <w:tabs>
        <w:tab w:val="center" w:pos="4419"/>
        <w:tab w:val="right" w:pos="8838"/>
      </w:tabs>
    </w:pPr>
  </w:style>
  <w:style w:type="character" w:styleId="Nmerodepgina">
    <w:name w:val="page number"/>
    <w:basedOn w:val="Fuentedeprrafopredeter"/>
    <w:semiHidden/>
    <w:rsid w:val="009A6095"/>
  </w:style>
  <w:style w:type="paragraph" w:customStyle="1" w:styleId="xl38">
    <w:name w:val="xl38"/>
    <w:basedOn w:val="Normal"/>
    <w:rsid w:val="009A6095"/>
    <w:pPr>
      <w:pBdr>
        <w:top w:val="single" w:sz="4" w:space="0" w:color="auto"/>
        <w:right w:val="single" w:sz="4" w:space="0" w:color="auto"/>
      </w:pBdr>
      <w:shd w:val="clear" w:color="auto" w:fill="CCFFFF"/>
      <w:spacing w:before="100" w:beforeAutospacing="1" w:after="100" w:afterAutospacing="1"/>
    </w:pPr>
    <w:rPr>
      <w:rFonts w:ascii="Arial" w:eastAsia="Arial Unicode MS" w:hAnsi="Arial" w:cs="Arial"/>
      <w:b/>
      <w:bCs/>
    </w:rPr>
  </w:style>
  <w:style w:type="paragraph" w:customStyle="1" w:styleId="xl39">
    <w:name w:val="xl39"/>
    <w:basedOn w:val="Normal"/>
    <w:rsid w:val="009A6095"/>
    <w:pPr>
      <w:pBdr>
        <w:top w:val="single" w:sz="8" w:space="0" w:color="auto"/>
        <w:left w:val="single" w:sz="8" w:space="0" w:color="auto"/>
        <w:right w:val="single" w:sz="8" w:space="0" w:color="auto"/>
      </w:pBdr>
      <w:shd w:val="clear" w:color="auto" w:fill="FFCC00"/>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9A6095"/>
    <w:pPr>
      <w:pBdr>
        <w:left w:val="single" w:sz="8" w:space="0" w:color="auto"/>
        <w:right w:val="single" w:sz="8" w:space="0" w:color="auto"/>
      </w:pBdr>
      <w:shd w:val="clear" w:color="auto" w:fill="FFCC00"/>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9A6095"/>
    <w:pPr>
      <w:pBdr>
        <w:left w:val="single" w:sz="8" w:space="0" w:color="auto"/>
        <w:bottom w:val="single" w:sz="8" w:space="0" w:color="auto"/>
        <w:right w:val="single" w:sz="8" w:space="0" w:color="auto"/>
      </w:pBdr>
      <w:shd w:val="clear" w:color="auto" w:fill="FFCC00"/>
      <w:spacing w:before="100" w:beforeAutospacing="1" w:after="100" w:afterAutospacing="1"/>
    </w:pPr>
    <w:rPr>
      <w:rFonts w:ascii="Arial Unicode MS" w:eastAsia="Arial Unicode MS" w:hAnsi="Arial Unicode MS" w:cs="Arial Unicode MS"/>
    </w:rPr>
  </w:style>
  <w:style w:type="paragraph" w:customStyle="1" w:styleId="xl42">
    <w:name w:val="xl42"/>
    <w:basedOn w:val="Normal"/>
    <w:rsid w:val="009A6095"/>
    <w:pPr>
      <w:pBdr>
        <w:top w:val="single" w:sz="8" w:space="0" w:color="auto"/>
        <w:left w:val="single" w:sz="8" w:space="0" w:color="auto"/>
        <w:right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43">
    <w:name w:val="xl43"/>
    <w:basedOn w:val="Normal"/>
    <w:rsid w:val="009A6095"/>
    <w:pPr>
      <w:pBdr>
        <w:left w:val="single" w:sz="8" w:space="0" w:color="auto"/>
        <w:right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9A6095"/>
    <w:pPr>
      <w:pBdr>
        <w:left w:val="single" w:sz="8" w:space="0" w:color="auto"/>
        <w:bottom w:val="single" w:sz="8" w:space="0" w:color="auto"/>
        <w:right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9A6095"/>
    <w:pPr>
      <w:pBdr>
        <w:top w:val="single" w:sz="8" w:space="0" w:color="auto"/>
        <w:left w:val="single" w:sz="8" w:space="0" w:color="auto"/>
        <w:right w:val="single" w:sz="8" w:space="0" w:color="auto"/>
      </w:pBdr>
      <w:shd w:val="clear" w:color="auto" w:fill="FF6600"/>
      <w:spacing w:before="100" w:beforeAutospacing="1" w:after="100" w:afterAutospacing="1"/>
    </w:pPr>
    <w:rPr>
      <w:rFonts w:ascii="Arial Unicode MS" w:eastAsia="Arial Unicode MS" w:hAnsi="Arial Unicode MS" w:cs="Arial Unicode MS"/>
    </w:rPr>
  </w:style>
  <w:style w:type="paragraph" w:customStyle="1" w:styleId="xl46">
    <w:name w:val="xl46"/>
    <w:basedOn w:val="Normal"/>
    <w:rsid w:val="009A6095"/>
    <w:pPr>
      <w:pBdr>
        <w:left w:val="single" w:sz="8" w:space="0" w:color="auto"/>
        <w:right w:val="single" w:sz="8" w:space="0" w:color="auto"/>
      </w:pBdr>
      <w:shd w:val="clear" w:color="auto" w:fill="FF6600"/>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9A6095"/>
    <w:pPr>
      <w:pBdr>
        <w:left w:val="single" w:sz="8" w:space="0" w:color="auto"/>
        <w:bottom w:val="single" w:sz="8" w:space="0" w:color="auto"/>
        <w:right w:val="single" w:sz="8" w:space="0" w:color="auto"/>
      </w:pBdr>
      <w:shd w:val="clear" w:color="auto" w:fill="FF6600"/>
      <w:spacing w:before="100" w:beforeAutospacing="1" w:after="100" w:afterAutospacing="1"/>
    </w:pPr>
    <w:rPr>
      <w:rFonts w:ascii="Arial Unicode MS" w:eastAsia="Arial Unicode MS" w:hAnsi="Arial Unicode MS" w:cs="Arial Unicode MS"/>
    </w:rPr>
  </w:style>
  <w:style w:type="paragraph" w:styleId="Encabezado">
    <w:name w:val="header"/>
    <w:basedOn w:val="Normal"/>
    <w:semiHidden/>
    <w:rsid w:val="009A6095"/>
    <w:pPr>
      <w:tabs>
        <w:tab w:val="center" w:pos="4252"/>
        <w:tab w:val="right" w:pos="8504"/>
      </w:tabs>
    </w:pPr>
  </w:style>
  <w:style w:type="character" w:styleId="Hipervnculovisitado">
    <w:name w:val="FollowedHyperlink"/>
    <w:basedOn w:val="Fuentedeprrafopredeter"/>
    <w:semiHidden/>
    <w:rsid w:val="009A6095"/>
    <w:rPr>
      <w:color w:val="800080"/>
      <w:u w:val="single"/>
    </w:rPr>
  </w:style>
  <w:style w:type="paragraph" w:customStyle="1" w:styleId="xl64">
    <w:name w:val="xl64"/>
    <w:basedOn w:val="Normal"/>
    <w:rsid w:val="009A60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libri" w:hAnsi="Calibri"/>
      <w:color w:val="000000"/>
      <w:sz w:val="22"/>
      <w:szCs w:val="22"/>
    </w:rPr>
  </w:style>
  <w:style w:type="paragraph" w:customStyle="1" w:styleId="xl65">
    <w:name w:val="xl65"/>
    <w:basedOn w:val="Normal"/>
    <w:rsid w:val="009A6095"/>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pPr>
    <w:rPr>
      <w:rFonts w:ascii="Calibri" w:hAnsi="Calibri"/>
      <w:color w:val="000000"/>
      <w:sz w:val="22"/>
      <w:szCs w:val="22"/>
    </w:rPr>
  </w:style>
  <w:style w:type="paragraph" w:customStyle="1" w:styleId="xl66">
    <w:name w:val="xl66"/>
    <w:basedOn w:val="Normal"/>
    <w:rsid w:val="009A609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Calibri" w:hAnsi="Calibri"/>
      <w:color w:val="000000"/>
      <w:sz w:val="22"/>
      <w:szCs w:val="22"/>
    </w:rPr>
  </w:style>
  <w:style w:type="paragraph" w:customStyle="1" w:styleId="xl67">
    <w:name w:val="xl67"/>
    <w:basedOn w:val="Normal"/>
    <w:rsid w:val="009A60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table" w:styleId="Tablaconcuadrcula">
    <w:name w:val="Table Grid"/>
    <w:basedOn w:val="Tablanormal"/>
    <w:uiPriority w:val="59"/>
    <w:rsid w:val="00476D0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itaHTML">
    <w:name w:val="HTML Cite"/>
    <w:basedOn w:val="Fuentedeprrafopredeter"/>
    <w:uiPriority w:val="99"/>
    <w:semiHidden/>
    <w:unhideWhenUsed/>
    <w:rsid w:val="000935DB"/>
    <w:rPr>
      <w:i w:val="0"/>
      <w:iCs w:val="0"/>
      <w:color w:val="00802A"/>
    </w:rPr>
  </w:style>
  <w:style w:type="paragraph" w:styleId="NormalWeb">
    <w:name w:val="Normal (Web)"/>
    <w:basedOn w:val="Normal"/>
    <w:uiPriority w:val="99"/>
    <w:unhideWhenUsed/>
    <w:rsid w:val="00595D20"/>
    <w:pPr>
      <w:spacing w:before="100" w:beforeAutospacing="1" w:after="100" w:afterAutospacing="1"/>
    </w:pPr>
    <w:rPr>
      <w:lang w:val="es-MX" w:eastAsia="es-MX"/>
    </w:rPr>
  </w:style>
  <w:style w:type="paragraph" w:styleId="z-Finaldelformulario">
    <w:name w:val="HTML Bottom of Form"/>
    <w:basedOn w:val="Normal"/>
    <w:next w:val="Normal"/>
    <w:link w:val="z-FinaldelformularioCar"/>
    <w:hidden/>
    <w:uiPriority w:val="99"/>
    <w:semiHidden/>
    <w:unhideWhenUsed/>
    <w:rsid w:val="00017558"/>
    <w:pPr>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semiHidden/>
    <w:rsid w:val="00017558"/>
    <w:rPr>
      <w:rFonts w:ascii="Arial" w:hAnsi="Arial" w:cs="Arial"/>
      <w:vanish/>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5977">
      <w:bodyDiv w:val="1"/>
      <w:marLeft w:val="0"/>
      <w:marRight w:val="0"/>
      <w:marTop w:val="0"/>
      <w:marBottom w:val="0"/>
      <w:divBdr>
        <w:top w:val="none" w:sz="0" w:space="0" w:color="auto"/>
        <w:left w:val="none" w:sz="0" w:space="0" w:color="auto"/>
        <w:bottom w:val="none" w:sz="0" w:space="0" w:color="auto"/>
        <w:right w:val="none" w:sz="0" w:space="0" w:color="auto"/>
      </w:divBdr>
    </w:div>
    <w:div w:id="53746003">
      <w:bodyDiv w:val="1"/>
      <w:marLeft w:val="0"/>
      <w:marRight w:val="0"/>
      <w:marTop w:val="0"/>
      <w:marBottom w:val="0"/>
      <w:divBdr>
        <w:top w:val="none" w:sz="0" w:space="0" w:color="auto"/>
        <w:left w:val="none" w:sz="0" w:space="0" w:color="auto"/>
        <w:bottom w:val="none" w:sz="0" w:space="0" w:color="auto"/>
        <w:right w:val="none" w:sz="0" w:space="0" w:color="auto"/>
      </w:divBdr>
    </w:div>
    <w:div w:id="58552792">
      <w:bodyDiv w:val="1"/>
      <w:marLeft w:val="0"/>
      <w:marRight w:val="0"/>
      <w:marTop w:val="0"/>
      <w:marBottom w:val="0"/>
      <w:divBdr>
        <w:top w:val="none" w:sz="0" w:space="0" w:color="auto"/>
        <w:left w:val="none" w:sz="0" w:space="0" w:color="auto"/>
        <w:bottom w:val="none" w:sz="0" w:space="0" w:color="auto"/>
        <w:right w:val="none" w:sz="0" w:space="0" w:color="auto"/>
      </w:divBdr>
    </w:div>
    <w:div w:id="211693651">
      <w:bodyDiv w:val="1"/>
      <w:marLeft w:val="0"/>
      <w:marRight w:val="0"/>
      <w:marTop w:val="0"/>
      <w:marBottom w:val="0"/>
      <w:divBdr>
        <w:top w:val="none" w:sz="0" w:space="0" w:color="auto"/>
        <w:left w:val="none" w:sz="0" w:space="0" w:color="auto"/>
        <w:bottom w:val="none" w:sz="0" w:space="0" w:color="auto"/>
        <w:right w:val="none" w:sz="0" w:space="0" w:color="auto"/>
      </w:divBdr>
    </w:div>
    <w:div w:id="224071867">
      <w:bodyDiv w:val="1"/>
      <w:marLeft w:val="0"/>
      <w:marRight w:val="0"/>
      <w:marTop w:val="0"/>
      <w:marBottom w:val="0"/>
      <w:divBdr>
        <w:top w:val="none" w:sz="0" w:space="0" w:color="auto"/>
        <w:left w:val="none" w:sz="0" w:space="0" w:color="auto"/>
        <w:bottom w:val="none" w:sz="0" w:space="0" w:color="auto"/>
        <w:right w:val="none" w:sz="0" w:space="0" w:color="auto"/>
      </w:divBdr>
    </w:div>
    <w:div w:id="261888277">
      <w:bodyDiv w:val="1"/>
      <w:marLeft w:val="0"/>
      <w:marRight w:val="0"/>
      <w:marTop w:val="0"/>
      <w:marBottom w:val="0"/>
      <w:divBdr>
        <w:top w:val="none" w:sz="0" w:space="0" w:color="auto"/>
        <w:left w:val="none" w:sz="0" w:space="0" w:color="auto"/>
        <w:bottom w:val="none" w:sz="0" w:space="0" w:color="auto"/>
        <w:right w:val="none" w:sz="0" w:space="0" w:color="auto"/>
      </w:divBdr>
    </w:div>
    <w:div w:id="286551849">
      <w:bodyDiv w:val="1"/>
      <w:marLeft w:val="0"/>
      <w:marRight w:val="0"/>
      <w:marTop w:val="0"/>
      <w:marBottom w:val="0"/>
      <w:divBdr>
        <w:top w:val="none" w:sz="0" w:space="0" w:color="auto"/>
        <w:left w:val="none" w:sz="0" w:space="0" w:color="auto"/>
        <w:bottom w:val="none" w:sz="0" w:space="0" w:color="auto"/>
        <w:right w:val="none" w:sz="0" w:space="0" w:color="auto"/>
      </w:divBdr>
    </w:div>
    <w:div w:id="301274299">
      <w:bodyDiv w:val="1"/>
      <w:marLeft w:val="0"/>
      <w:marRight w:val="0"/>
      <w:marTop w:val="0"/>
      <w:marBottom w:val="0"/>
      <w:divBdr>
        <w:top w:val="none" w:sz="0" w:space="0" w:color="auto"/>
        <w:left w:val="none" w:sz="0" w:space="0" w:color="auto"/>
        <w:bottom w:val="none" w:sz="0" w:space="0" w:color="auto"/>
        <w:right w:val="none" w:sz="0" w:space="0" w:color="auto"/>
      </w:divBdr>
    </w:div>
    <w:div w:id="312031411">
      <w:bodyDiv w:val="1"/>
      <w:marLeft w:val="0"/>
      <w:marRight w:val="0"/>
      <w:marTop w:val="0"/>
      <w:marBottom w:val="0"/>
      <w:divBdr>
        <w:top w:val="none" w:sz="0" w:space="0" w:color="auto"/>
        <w:left w:val="none" w:sz="0" w:space="0" w:color="auto"/>
        <w:bottom w:val="none" w:sz="0" w:space="0" w:color="auto"/>
        <w:right w:val="none" w:sz="0" w:space="0" w:color="auto"/>
      </w:divBdr>
    </w:div>
    <w:div w:id="313725232">
      <w:bodyDiv w:val="1"/>
      <w:marLeft w:val="0"/>
      <w:marRight w:val="0"/>
      <w:marTop w:val="0"/>
      <w:marBottom w:val="0"/>
      <w:divBdr>
        <w:top w:val="none" w:sz="0" w:space="0" w:color="auto"/>
        <w:left w:val="none" w:sz="0" w:space="0" w:color="auto"/>
        <w:bottom w:val="none" w:sz="0" w:space="0" w:color="auto"/>
        <w:right w:val="none" w:sz="0" w:space="0" w:color="auto"/>
      </w:divBdr>
    </w:div>
    <w:div w:id="455831539">
      <w:bodyDiv w:val="1"/>
      <w:marLeft w:val="0"/>
      <w:marRight w:val="0"/>
      <w:marTop w:val="0"/>
      <w:marBottom w:val="0"/>
      <w:divBdr>
        <w:top w:val="none" w:sz="0" w:space="0" w:color="auto"/>
        <w:left w:val="none" w:sz="0" w:space="0" w:color="auto"/>
        <w:bottom w:val="none" w:sz="0" w:space="0" w:color="auto"/>
        <w:right w:val="none" w:sz="0" w:space="0" w:color="auto"/>
      </w:divBdr>
    </w:div>
    <w:div w:id="491260192">
      <w:bodyDiv w:val="1"/>
      <w:marLeft w:val="0"/>
      <w:marRight w:val="0"/>
      <w:marTop w:val="0"/>
      <w:marBottom w:val="0"/>
      <w:divBdr>
        <w:top w:val="none" w:sz="0" w:space="0" w:color="auto"/>
        <w:left w:val="none" w:sz="0" w:space="0" w:color="auto"/>
        <w:bottom w:val="none" w:sz="0" w:space="0" w:color="auto"/>
        <w:right w:val="none" w:sz="0" w:space="0" w:color="auto"/>
      </w:divBdr>
    </w:div>
    <w:div w:id="506211519">
      <w:bodyDiv w:val="1"/>
      <w:marLeft w:val="0"/>
      <w:marRight w:val="0"/>
      <w:marTop w:val="0"/>
      <w:marBottom w:val="0"/>
      <w:divBdr>
        <w:top w:val="none" w:sz="0" w:space="0" w:color="auto"/>
        <w:left w:val="none" w:sz="0" w:space="0" w:color="auto"/>
        <w:bottom w:val="none" w:sz="0" w:space="0" w:color="auto"/>
        <w:right w:val="none" w:sz="0" w:space="0" w:color="auto"/>
      </w:divBdr>
    </w:div>
    <w:div w:id="520323058">
      <w:bodyDiv w:val="1"/>
      <w:marLeft w:val="0"/>
      <w:marRight w:val="0"/>
      <w:marTop w:val="0"/>
      <w:marBottom w:val="0"/>
      <w:divBdr>
        <w:top w:val="none" w:sz="0" w:space="0" w:color="auto"/>
        <w:left w:val="none" w:sz="0" w:space="0" w:color="auto"/>
        <w:bottom w:val="none" w:sz="0" w:space="0" w:color="auto"/>
        <w:right w:val="none" w:sz="0" w:space="0" w:color="auto"/>
      </w:divBdr>
    </w:div>
    <w:div w:id="520627353">
      <w:bodyDiv w:val="1"/>
      <w:marLeft w:val="0"/>
      <w:marRight w:val="0"/>
      <w:marTop w:val="0"/>
      <w:marBottom w:val="0"/>
      <w:divBdr>
        <w:top w:val="none" w:sz="0" w:space="0" w:color="auto"/>
        <w:left w:val="none" w:sz="0" w:space="0" w:color="auto"/>
        <w:bottom w:val="none" w:sz="0" w:space="0" w:color="auto"/>
        <w:right w:val="none" w:sz="0" w:space="0" w:color="auto"/>
      </w:divBdr>
    </w:div>
    <w:div w:id="611017113">
      <w:bodyDiv w:val="1"/>
      <w:marLeft w:val="0"/>
      <w:marRight w:val="0"/>
      <w:marTop w:val="0"/>
      <w:marBottom w:val="0"/>
      <w:divBdr>
        <w:top w:val="none" w:sz="0" w:space="0" w:color="auto"/>
        <w:left w:val="none" w:sz="0" w:space="0" w:color="auto"/>
        <w:bottom w:val="none" w:sz="0" w:space="0" w:color="auto"/>
        <w:right w:val="none" w:sz="0" w:space="0" w:color="auto"/>
      </w:divBdr>
    </w:div>
    <w:div w:id="648555400">
      <w:bodyDiv w:val="1"/>
      <w:marLeft w:val="0"/>
      <w:marRight w:val="0"/>
      <w:marTop w:val="0"/>
      <w:marBottom w:val="0"/>
      <w:divBdr>
        <w:top w:val="none" w:sz="0" w:space="0" w:color="auto"/>
        <w:left w:val="none" w:sz="0" w:space="0" w:color="auto"/>
        <w:bottom w:val="none" w:sz="0" w:space="0" w:color="auto"/>
        <w:right w:val="none" w:sz="0" w:space="0" w:color="auto"/>
      </w:divBdr>
    </w:div>
    <w:div w:id="684480214">
      <w:bodyDiv w:val="1"/>
      <w:marLeft w:val="0"/>
      <w:marRight w:val="0"/>
      <w:marTop w:val="0"/>
      <w:marBottom w:val="0"/>
      <w:divBdr>
        <w:top w:val="none" w:sz="0" w:space="0" w:color="auto"/>
        <w:left w:val="none" w:sz="0" w:space="0" w:color="auto"/>
        <w:bottom w:val="none" w:sz="0" w:space="0" w:color="auto"/>
        <w:right w:val="none" w:sz="0" w:space="0" w:color="auto"/>
      </w:divBdr>
    </w:div>
    <w:div w:id="696544582">
      <w:bodyDiv w:val="1"/>
      <w:marLeft w:val="0"/>
      <w:marRight w:val="0"/>
      <w:marTop w:val="0"/>
      <w:marBottom w:val="0"/>
      <w:divBdr>
        <w:top w:val="none" w:sz="0" w:space="0" w:color="auto"/>
        <w:left w:val="none" w:sz="0" w:space="0" w:color="auto"/>
        <w:bottom w:val="none" w:sz="0" w:space="0" w:color="auto"/>
        <w:right w:val="none" w:sz="0" w:space="0" w:color="auto"/>
      </w:divBdr>
    </w:div>
    <w:div w:id="706416361">
      <w:bodyDiv w:val="1"/>
      <w:marLeft w:val="0"/>
      <w:marRight w:val="0"/>
      <w:marTop w:val="0"/>
      <w:marBottom w:val="0"/>
      <w:divBdr>
        <w:top w:val="none" w:sz="0" w:space="0" w:color="auto"/>
        <w:left w:val="none" w:sz="0" w:space="0" w:color="auto"/>
        <w:bottom w:val="none" w:sz="0" w:space="0" w:color="auto"/>
        <w:right w:val="none" w:sz="0" w:space="0" w:color="auto"/>
      </w:divBdr>
    </w:div>
    <w:div w:id="744760160">
      <w:bodyDiv w:val="1"/>
      <w:marLeft w:val="0"/>
      <w:marRight w:val="0"/>
      <w:marTop w:val="0"/>
      <w:marBottom w:val="0"/>
      <w:divBdr>
        <w:top w:val="none" w:sz="0" w:space="0" w:color="auto"/>
        <w:left w:val="none" w:sz="0" w:space="0" w:color="auto"/>
        <w:bottom w:val="none" w:sz="0" w:space="0" w:color="auto"/>
        <w:right w:val="none" w:sz="0" w:space="0" w:color="auto"/>
      </w:divBdr>
    </w:div>
    <w:div w:id="772282997">
      <w:bodyDiv w:val="1"/>
      <w:marLeft w:val="0"/>
      <w:marRight w:val="0"/>
      <w:marTop w:val="0"/>
      <w:marBottom w:val="0"/>
      <w:divBdr>
        <w:top w:val="none" w:sz="0" w:space="0" w:color="auto"/>
        <w:left w:val="none" w:sz="0" w:space="0" w:color="auto"/>
        <w:bottom w:val="none" w:sz="0" w:space="0" w:color="auto"/>
        <w:right w:val="none" w:sz="0" w:space="0" w:color="auto"/>
      </w:divBdr>
    </w:div>
    <w:div w:id="792597012">
      <w:bodyDiv w:val="1"/>
      <w:marLeft w:val="0"/>
      <w:marRight w:val="0"/>
      <w:marTop w:val="0"/>
      <w:marBottom w:val="0"/>
      <w:divBdr>
        <w:top w:val="none" w:sz="0" w:space="0" w:color="auto"/>
        <w:left w:val="none" w:sz="0" w:space="0" w:color="auto"/>
        <w:bottom w:val="none" w:sz="0" w:space="0" w:color="auto"/>
        <w:right w:val="none" w:sz="0" w:space="0" w:color="auto"/>
      </w:divBdr>
    </w:div>
    <w:div w:id="824127063">
      <w:bodyDiv w:val="1"/>
      <w:marLeft w:val="0"/>
      <w:marRight w:val="0"/>
      <w:marTop w:val="0"/>
      <w:marBottom w:val="0"/>
      <w:divBdr>
        <w:top w:val="none" w:sz="0" w:space="0" w:color="auto"/>
        <w:left w:val="none" w:sz="0" w:space="0" w:color="auto"/>
        <w:bottom w:val="none" w:sz="0" w:space="0" w:color="auto"/>
        <w:right w:val="none" w:sz="0" w:space="0" w:color="auto"/>
      </w:divBdr>
    </w:div>
    <w:div w:id="837378849">
      <w:bodyDiv w:val="1"/>
      <w:marLeft w:val="0"/>
      <w:marRight w:val="0"/>
      <w:marTop w:val="0"/>
      <w:marBottom w:val="0"/>
      <w:divBdr>
        <w:top w:val="none" w:sz="0" w:space="0" w:color="auto"/>
        <w:left w:val="none" w:sz="0" w:space="0" w:color="auto"/>
        <w:bottom w:val="none" w:sz="0" w:space="0" w:color="auto"/>
        <w:right w:val="none" w:sz="0" w:space="0" w:color="auto"/>
      </w:divBdr>
    </w:div>
    <w:div w:id="837765106">
      <w:bodyDiv w:val="1"/>
      <w:marLeft w:val="0"/>
      <w:marRight w:val="0"/>
      <w:marTop w:val="0"/>
      <w:marBottom w:val="0"/>
      <w:divBdr>
        <w:top w:val="none" w:sz="0" w:space="0" w:color="auto"/>
        <w:left w:val="none" w:sz="0" w:space="0" w:color="auto"/>
        <w:bottom w:val="none" w:sz="0" w:space="0" w:color="auto"/>
        <w:right w:val="none" w:sz="0" w:space="0" w:color="auto"/>
      </w:divBdr>
    </w:div>
    <w:div w:id="842158897">
      <w:bodyDiv w:val="1"/>
      <w:marLeft w:val="0"/>
      <w:marRight w:val="0"/>
      <w:marTop w:val="0"/>
      <w:marBottom w:val="0"/>
      <w:divBdr>
        <w:top w:val="none" w:sz="0" w:space="0" w:color="auto"/>
        <w:left w:val="none" w:sz="0" w:space="0" w:color="auto"/>
        <w:bottom w:val="none" w:sz="0" w:space="0" w:color="auto"/>
        <w:right w:val="none" w:sz="0" w:space="0" w:color="auto"/>
      </w:divBdr>
    </w:div>
    <w:div w:id="879709242">
      <w:bodyDiv w:val="1"/>
      <w:marLeft w:val="0"/>
      <w:marRight w:val="0"/>
      <w:marTop w:val="0"/>
      <w:marBottom w:val="0"/>
      <w:divBdr>
        <w:top w:val="none" w:sz="0" w:space="0" w:color="auto"/>
        <w:left w:val="none" w:sz="0" w:space="0" w:color="auto"/>
        <w:bottom w:val="none" w:sz="0" w:space="0" w:color="auto"/>
        <w:right w:val="none" w:sz="0" w:space="0" w:color="auto"/>
      </w:divBdr>
    </w:div>
    <w:div w:id="902445605">
      <w:bodyDiv w:val="1"/>
      <w:marLeft w:val="0"/>
      <w:marRight w:val="0"/>
      <w:marTop w:val="0"/>
      <w:marBottom w:val="0"/>
      <w:divBdr>
        <w:top w:val="none" w:sz="0" w:space="0" w:color="auto"/>
        <w:left w:val="none" w:sz="0" w:space="0" w:color="auto"/>
        <w:bottom w:val="none" w:sz="0" w:space="0" w:color="auto"/>
        <w:right w:val="none" w:sz="0" w:space="0" w:color="auto"/>
      </w:divBdr>
    </w:div>
    <w:div w:id="942998816">
      <w:bodyDiv w:val="1"/>
      <w:marLeft w:val="0"/>
      <w:marRight w:val="0"/>
      <w:marTop w:val="0"/>
      <w:marBottom w:val="0"/>
      <w:divBdr>
        <w:top w:val="none" w:sz="0" w:space="0" w:color="auto"/>
        <w:left w:val="none" w:sz="0" w:space="0" w:color="auto"/>
        <w:bottom w:val="none" w:sz="0" w:space="0" w:color="auto"/>
        <w:right w:val="none" w:sz="0" w:space="0" w:color="auto"/>
      </w:divBdr>
    </w:div>
    <w:div w:id="967052406">
      <w:bodyDiv w:val="1"/>
      <w:marLeft w:val="0"/>
      <w:marRight w:val="0"/>
      <w:marTop w:val="0"/>
      <w:marBottom w:val="0"/>
      <w:divBdr>
        <w:top w:val="none" w:sz="0" w:space="0" w:color="auto"/>
        <w:left w:val="none" w:sz="0" w:space="0" w:color="auto"/>
        <w:bottom w:val="none" w:sz="0" w:space="0" w:color="auto"/>
        <w:right w:val="none" w:sz="0" w:space="0" w:color="auto"/>
      </w:divBdr>
    </w:div>
    <w:div w:id="973218117">
      <w:bodyDiv w:val="1"/>
      <w:marLeft w:val="0"/>
      <w:marRight w:val="0"/>
      <w:marTop w:val="0"/>
      <w:marBottom w:val="0"/>
      <w:divBdr>
        <w:top w:val="none" w:sz="0" w:space="0" w:color="auto"/>
        <w:left w:val="none" w:sz="0" w:space="0" w:color="auto"/>
        <w:bottom w:val="none" w:sz="0" w:space="0" w:color="auto"/>
        <w:right w:val="none" w:sz="0" w:space="0" w:color="auto"/>
      </w:divBdr>
    </w:div>
    <w:div w:id="1028214252">
      <w:bodyDiv w:val="1"/>
      <w:marLeft w:val="0"/>
      <w:marRight w:val="0"/>
      <w:marTop w:val="0"/>
      <w:marBottom w:val="0"/>
      <w:divBdr>
        <w:top w:val="none" w:sz="0" w:space="0" w:color="auto"/>
        <w:left w:val="none" w:sz="0" w:space="0" w:color="auto"/>
        <w:bottom w:val="none" w:sz="0" w:space="0" w:color="auto"/>
        <w:right w:val="none" w:sz="0" w:space="0" w:color="auto"/>
      </w:divBdr>
    </w:div>
    <w:div w:id="1037243616">
      <w:bodyDiv w:val="1"/>
      <w:marLeft w:val="0"/>
      <w:marRight w:val="0"/>
      <w:marTop w:val="0"/>
      <w:marBottom w:val="0"/>
      <w:divBdr>
        <w:top w:val="none" w:sz="0" w:space="0" w:color="auto"/>
        <w:left w:val="none" w:sz="0" w:space="0" w:color="auto"/>
        <w:bottom w:val="none" w:sz="0" w:space="0" w:color="auto"/>
        <w:right w:val="none" w:sz="0" w:space="0" w:color="auto"/>
      </w:divBdr>
    </w:div>
    <w:div w:id="1058749311">
      <w:bodyDiv w:val="1"/>
      <w:marLeft w:val="0"/>
      <w:marRight w:val="0"/>
      <w:marTop w:val="0"/>
      <w:marBottom w:val="0"/>
      <w:divBdr>
        <w:top w:val="none" w:sz="0" w:space="0" w:color="auto"/>
        <w:left w:val="none" w:sz="0" w:space="0" w:color="auto"/>
        <w:bottom w:val="none" w:sz="0" w:space="0" w:color="auto"/>
        <w:right w:val="none" w:sz="0" w:space="0" w:color="auto"/>
      </w:divBdr>
    </w:div>
    <w:div w:id="1075057611">
      <w:bodyDiv w:val="1"/>
      <w:marLeft w:val="0"/>
      <w:marRight w:val="0"/>
      <w:marTop w:val="0"/>
      <w:marBottom w:val="0"/>
      <w:divBdr>
        <w:top w:val="none" w:sz="0" w:space="0" w:color="auto"/>
        <w:left w:val="none" w:sz="0" w:space="0" w:color="auto"/>
        <w:bottom w:val="none" w:sz="0" w:space="0" w:color="auto"/>
        <w:right w:val="none" w:sz="0" w:space="0" w:color="auto"/>
      </w:divBdr>
    </w:div>
    <w:div w:id="1107701133">
      <w:bodyDiv w:val="1"/>
      <w:marLeft w:val="0"/>
      <w:marRight w:val="0"/>
      <w:marTop w:val="0"/>
      <w:marBottom w:val="0"/>
      <w:divBdr>
        <w:top w:val="none" w:sz="0" w:space="0" w:color="auto"/>
        <w:left w:val="none" w:sz="0" w:space="0" w:color="auto"/>
        <w:bottom w:val="none" w:sz="0" w:space="0" w:color="auto"/>
        <w:right w:val="none" w:sz="0" w:space="0" w:color="auto"/>
      </w:divBdr>
    </w:div>
    <w:div w:id="1111389713">
      <w:bodyDiv w:val="1"/>
      <w:marLeft w:val="0"/>
      <w:marRight w:val="0"/>
      <w:marTop w:val="0"/>
      <w:marBottom w:val="0"/>
      <w:divBdr>
        <w:top w:val="none" w:sz="0" w:space="0" w:color="auto"/>
        <w:left w:val="none" w:sz="0" w:space="0" w:color="auto"/>
        <w:bottom w:val="none" w:sz="0" w:space="0" w:color="auto"/>
        <w:right w:val="none" w:sz="0" w:space="0" w:color="auto"/>
      </w:divBdr>
    </w:div>
    <w:div w:id="1141003749">
      <w:bodyDiv w:val="1"/>
      <w:marLeft w:val="0"/>
      <w:marRight w:val="0"/>
      <w:marTop w:val="0"/>
      <w:marBottom w:val="0"/>
      <w:divBdr>
        <w:top w:val="none" w:sz="0" w:space="0" w:color="auto"/>
        <w:left w:val="none" w:sz="0" w:space="0" w:color="auto"/>
        <w:bottom w:val="none" w:sz="0" w:space="0" w:color="auto"/>
        <w:right w:val="none" w:sz="0" w:space="0" w:color="auto"/>
      </w:divBdr>
    </w:div>
    <w:div w:id="1157961790">
      <w:bodyDiv w:val="1"/>
      <w:marLeft w:val="0"/>
      <w:marRight w:val="0"/>
      <w:marTop w:val="0"/>
      <w:marBottom w:val="0"/>
      <w:divBdr>
        <w:top w:val="none" w:sz="0" w:space="0" w:color="auto"/>
        <w:left w:val="none" w:sz="0" w:space="0" w:color="auto"/>
        <w:bottom w:val="none" w:sz="0" w:space="0" w:color="auto"/>
        <w:right w:val="none" w:sz="0" w:space="0" w:color="auto"/>
      </w:divBdr>
    </w:div>
    <w:div w:id="1161315090">
      <w:bodyDiv w:val="1"/>
      <w:marLeft w:val="0"/>
      <w:marRight w:val="0"/>
      <w:marTop w:val="0"/>
      <w:marBottom w:val="0"/>
      <w:divBdr>
        <w:top w:val="none" w:sz="0" w:space="0" w:color="auto"/>
        <w:left w:val="none" w:sz="0" w:space="0" w:color="auto"/>
        <w:bottom w:val="none" w:sz="0" w:space="0" w:color="auto"/>
        <w:right w:val="none" w:sz="0" w:space="0" w:color="auto"/>
      </w:divBdr>
    </w:div>
    <w:div w:id="1170754691">
      <w:bodyDiv w:val="1"/>
      <w:marLeft w:val="0"/>
      <w:marRight w:val="0"/>
      <w:marTop w:val="0"/>
      <w:marBottom w:val="0"/>
      <w:divBdr>
        <w:top w:val="none" w:sz="0" w:space="0" w:color="auto"/>
        <w:left w:val="none" w:sz="0" w:space="0" w:color="auto"/>
        <w:bottom w:val="none" w:sz="0" w:space="0" w:color="auto"/>
        <w:right w:val="none" w:sz="0" w:space="0" w:color="auto"/>
      </w:divBdr>
    </w:div>
    <w:div w:id="1176656701">
      <w:bodyDiv w:val="1"/>
      <w:marLeft w:val="0"/>
      <w:marRight w:val="0"/>
      <w:marTop w:val="0"/>
      <w:marBottom w:val="0"/>
      <w:divBdr>
        <w:top w:val="none" w:sz="0" w:space="0" w:color="auto"/>
        <w:left w:val="none" w:sz="0" w:space="0" w:color="auto"/>
        <w:bottom w:val="none" w:sz="0" w:space="0" w:color="auto"/>
        <w:right w:val="none" w:sz="0" w:space="0" w:color="auto"/>
      </w:divBdr>
    </w:div>
    <w:div w:id="1193573416">
      <w:bodyDiv w:val="1"/>
      <w:marLeft w:val="0"/>
      <w:marRight w:val="0"/>
      <w:marTop w:val="0"/>
      <w:marBottom w:val="0"/>
      <w:divBdr>
        <w:top w:val="none" w:sz="0" w:space="0" w:color="auto"/>
        <w:left w:val="none" w:sz="0" w:space="0" w:color="auto"/>
        <w:bottom w:val="none" w:sz="0" w:space="0" w:color="auto"/>
        <w:right w:val="none" w:sz="0" w:space="0" w:color="auto"/>
      </w:divBdr>
    </w:div>
    <w:div w:id="1260941645">
      <w:bodyDiv w:val="1"/>
      <w:marLeft w:val="0"/>
      <w:marRight w:val="0"/>
      <w:marTop w:val="0"/>
      <w:marBottom w:val="0"/>
      <w:divBdr>
        <w:top w:val="none" w:sz="0" w:space="0" w:color="auto"/>
        <w:left w:val="none" w:sz="0" w:space="0" w:color="auto"/>
        <w:bottom w:val="none" w:sz="0" w:space="0" w:color="auto"/>
        <w:right w:val="none" w:sz="0" w:space="0" w:color="auto"/>
      </w:divBdr>
    </w:div>
    <w:div w:id="1287812697">
      <w:bodyDiv w:val="1"/>
      <w:marLeft w:val="0"/>
      <w:marRight w:val="0"/>
      <w:marTop w:val="0"/>
      <w:marBottom w:val="0"/>
      <w:divBdr>
        <w:top w:val="none" w:sz="0" w:space="0" w:color="auto"/>
        <w:left w:val="none" w:sz="0" w:space="0" w:color="auto"/>
        <w:bottom w:val="none" w:sz="0" w:space="0" w:color="auto"/>
        <w:right w:val="none" w:sz="0" w:space="0" w:color="auto"/>
      </w:divBdr>
    </w:div>
    <w:div w:id="1301182608">
      <w:bodyDiv w:val="1"/>
      <w:marLeft w:val="0"/>
      <w:marRight w:val="0"/>
      <w:marTop w:val="0"/>
      <w:marBottom w:val="0"/>
      <w:divBdr>
        <w:top w:val="none" w:sz="0" w:space="0" w:color="auto"/>
        <w:left w:val="none" w:sz="0" w:space="0" w:color="auto"/>
        <w:bottom w:val="none" w:sz="0" w:space="0" w:color="auto"/>
        <w:right w:val="none" w:sz="0" w:space="0" w:color="auto"/>
      </w:divBdr>
    </w:div>
    <w:div w:id="1320618276">
      <w:bodyDiv w:val="1"/>
      <w:marLeft w:val="0"/>
      <w:marRight w:val="0"/>
      <w:marTop w:val="0"/>
      <w:marBottom w:val="0"/>
      <w:divBdr>
        <w:top w:val="none" w:sz="0" w:space="0" w:color="auto"/>
        <w:left w:val="none" w:sz="0" w:space="0" w:color="auto"/>
        <w:bottom w:val="none" w:sz="0" w:space="0" w:color="auto"/>
        <w:right w:val="none" w:sz="0" w:space="0" w:color="auto"/>
      </w:divBdr>
    </w:div>
    <w:div w:id="1340231852">
      <w:bodyDiv w:val="1"/>
      <w:marLeft w:val="0"/>
      <w:marRight w:val="0"/>
      <w:marTop w:val="0"/>
      <w:marBottom w:val="0"/>
      <w:divBdr>
        <w:top w:val="none" w:sz="0" w:space="0" w:color="auto"/>
        <w:left w:val="none" w:sz="0" w:space="0" w:color="auto"/>
        <w:bottom w:val="none" w:sz="0" w:space="0" w:color="auto"/>
        <w:right w:val="none" w:sz="0" w:space="0" w:color="auto"/>
      </w:divBdr>
    </w:div>
    <w:div w:id="1359160853">
      <w:bodyDiv w:val="1"/>
      <w:marLeft w:val="0"/>
      <w:marRight w:val="0"/>
      <w:marTop w:val="0"/>
      <w:marBottom w:val="0"/>
      <w:divBdr>
        <w:top w:val="none" w:sz="0" w:space="0" w:color="auto"/>
        <w:left w:val="none" w:sz="0" w:space="0" w:color="auto"/>
        <w:bottom w:val="none" w:sz="0" w:space="0" w:color="auto"/>
        <w:right w:val="none" w:sz="0" w:space="0" w:color="auto"/>
      </w:divBdr>
    </w:div>
    <w:div w:id="1403796276">
      <w:bodyDiv w:val="1"/>
      <w:marLeft w:val="0"/>
      <w:marRight w:val="0"/>
      <w:marTop w:val="0"/>
      <w:marBottom w:val="0"/>
      <w:divBdr>
        <w:top w:val="none" w:sz="0" w:space="0" w:color="auto"/>
        <w:left w:val="none" w:sz="0" w:space="0" w:color="auto"/>
        <w:bottom w:val="none" w:sz="0" w:space="0" w:color="auto"/>
        <w:right w:val="none" w:sz="0" w:space="0" w:color="auto"/>
      </w:divBdr>
    </w:div>
    <w:div w:id="1472752695">
      <w:bodyDiv w:val="1"/>
      <w:marLeft w:val="0"/>
      <w:marRight w:val="0"/>
      <w:marTop w:val="0"/>
      <w:marBottom w:val="0"/>
      <w:divBdr>
        <w:top w:val="none" w:sz="0" w:space="0" w:color="auto"/>
        <w:left w:val="none" w:sz="0" w:space="0" w:color="auto"/>
        <w:bottom w:val="none" w:sz="0" w:space="0" w:color="auto"/>
        <w:right w:val="none" w:sz="0" w:space="0" w:color="auto"/>
      </w:divBdr>
    </w:div>
    <w:div w:id="1473478556">
      <w:bodyDiv w:val="1"/>
      <w:marLeft w:val="0"/>
      <w:marRight w:val="0"/>
      <w:marTop w:val="0"/>
      <w:marBottom w:val="0"/>
      <w:divBdr>
        <w:top w:val="none" w:sz="0" w:space="0" w:color="auto"/>
        <w:left w:val="none" w:sz="0" w:space="0" w:color="auto"/>
        <w:bottom w:val="none" w:sz="0" w:space="0" w:color="auto"/>
        <w:right w:val="none" w:sz="0" w:space="0" w:color="auto"/>
      </w:divBdr>
    </w:div>
    <w:div w:id="1523474869">
      <w:bodyDiv w:val="1"/>
      <w:marLeft w:val="0"/>
      <w:marRight w:val="0"/>
      <w:marTop w:val="0"/>
      <w:marBottom w:val="0"/>
      <w:divBdr>
        <w:top w:val="none" w:sz="0" w:space="0" w:color="auto"/>
        <w:left w:val="none" w:sz="0" w:space="0" w:color="auto"/>
        <w:bottom w:val="none" w:sz="0" w:space="0" w:color="auto"/>
        <w:right w:val="none" w:sz="0" w:space="0" w:color="auto"/>
      </w:divBdr>
    </w:div>
    <w:div w:id="1571844875">
      <w:bodyDiv w:val="1"/>
      <w:marLeft w:val="0"/>
      <w:marRight w:val="0"/>
      <w:marTop w:val="0"/>
      <w:marBottom w:val="0"/>
      <w:divBdr>
        <w:top w:val="none" w:sz="0" w:space="0" w:color="auto"/>
        <w:left w:val="none" w:sz="0" w:space="0" w:color="auto"/>
        <w:bottom w:val="none" w:sz="0" w:space="0" w:color="auto"/>
        <w:right w:val="none" w:sz="0" w:space="0" w:color="auto"/>
      </w:divBdr>
    </w:div>
    <w:div w:id="1572424358">
      <w:bodyDiv w:val="1"/>
      <w:marLeft w:val="0"/>
      <w:marRight w:val="0"/>
      <w:marTop w:val="0"/>
      <w:marBottom w:val="0"/>
      <w:divBdr>
        <w:top w:val="none" w:sz="0" w:space="0" w:color="auto"/>
        <w:left w:val="none" w:sz="0" w:space="0" w:color="auto"/>
        <w:bottom w:val="none" w:sz="0" w:space="0" w:color="auto"/>
        <w:right w:val="none" w:sz="0" w:space="0" w:color="auto"/>
      </w:divBdr>
    </w:div>
    <w:div w:id="1610160570">
      <w:bodyDiv w:val="1"/>
      <w:marLeft w:val="0"/>
      <w:marRight w:val="0"/>
      <w:marTop w:val="0"/>
      <w:marBottom w:val="0"/>
      <w:divBdr>
        <w:top w:val="none" w:sz="0" w:space="0" w:color="auto"/>
        <w:left w:val="none" w:sz="0" w:space="0" w:color="auto"/>
        <w:bottom w:val="none" w:sz="0" w:space="0" w:color="auto"/>
        <w:right w:val="none" w:sz="0" w:space="0" w:color="auto"/>
      </w:divBdr>
    </w:div>
    <w:div w:id="1665743814">
      <w:bodyDiv w:val="1"/>
      <w:marLeft w:val="0"/>
      <w:marRight w:val="0"/>
      <w:marTop w:val="0"/>
      <w:marBottom w:val="0"/>
      <w:divBdr>
        <w:top w:val="none" w:sz="0" w:space="0" w:color="auto"/>
        <w:left w:val="none" w:sz="0" w:space="0" w:color="auto"/>
        <w:bottom w:val="none" w:sz="0" w:space="0" w:color="auto"/>
        <w:right w:val="none" w:sz="0" w:space="0" w:color="auto"/>
      </w:divBdr>
    </w:div>
    <w:div w:id="1678653195">
      <w:bodyDiv w:val="1"/>
      <w:marLeft w:val="0"/>
      <w:marRight w:val="0"/>
      <w:marTop w:val="0"/>
      <w:marBottom w:val="0"/>
      <w:divBdr>
        <w:top w:val="none" w:sz="0" w:space="0" w:color="auto"/>
        <w:left w:val="none" w:sz="0" w:space="0" w:color="auto"/>
        <w:bottom w:val="none" w:sz="0" w:space="0" w:color="auto"/>
        <w:right w:val="none" w:sz="0" w:space="0" w:color="auto"/>
      </w:divBdr>
    </w:div>
    <w:div w:id="1698962835">
      <w:bodyDiv w:val="1"/>
      <w:marLeft w:val="0"/>
      <w:marRight w:val="0"/>
      <w:marTop w:val="0"/>
      <w:marBottom w:val="0"/>
      <w:divBdr>
        <w:top w:val="none" w:sz="0" w:space="0" w:color="auto"/>
        <w:left w:val="none" w:sz="0" w:space="0" w:color="auto"/>
        <w:bottom w:val="none" w:sz="0" w:space="0" w:color="auto"/>
        <w:right w:val="none" w:sz="0" w:space="0" w:color="auto"/>
      </w:divBdr>
    </w:div>
    <w:div w:id="1701659689">
      <w:bodyDiv w:val="1"/>
      <w:marLeft w:val="0"/>
      <w:marRight w:val="0"/>
      <w:marTop w:val="0"/>
      <w:marBottom w:val="0"/>
      <w:divBdr>
        <w:top w:val="none" w:sz="0" w:space="0" w:color="auto"/>
        <w:left w:val="none" w:sz="0" w:space="0" w:color="auto"/>
        <w:bottom w:val="none" w:sz="0" w:space="0" w:color="auto"/>
        <w:right w:val="none" w:sz="0" w:space="0" w:color="auto"/>
      </w:divBdr>
    </w:div>
    <w:div w:id="1729305281">
      <w:bodyDiv w:val="1"/>
      <w:marLeft w:val="0"/>
      <w:marRight w:val="0"/>
      <w:marTop w:val="0"/>
      <w:marBottom w:val="0"/>
      <w:divBdr>
        <w:top w:val="none" w:sz="0" w:space="0" w:color="auto"/>
        <w:left w:val="none" w:sz="0" w:space="0" w:color="auto"/>
        <w:bottom w:val="none" w:sz="0" w:space="0" w:color="auto"/>
        <w:right w:val="none" w:sz="0" w:space="0" w:color="auto"/>
      </w:divBdr>
    </w:div>
    <w:div w:id="1773890497">
      <w:bodyDiv w:val="1"/>
      <w:marLeft w:val="0"/>
      <w:marRight w:val="0"/>
      <w:marTop w:val="0"/>
      <w:marBottom w:val="0"/>
      <w:divBdr>
        <w:top w:val="none" w:sz="0" w:space="0" w:color="auto"/>
        <w:left w:val="none" w:sz="0" w:space="0" w:color="auto"/>
        <w:bottom w:val="none" w:sz="0" w:space="0" w:color="auto"/>
        <w:right w:val="none" w:sz="0" w:space="0" w:color="auto"/>
      </w:divBdr>
    </w:div>
    <w:div w:id="1800757389">
      <w:bodyDiv w:val="1"/>
      <w:marLeft w:val="0"/>
      <w:marRight w:val="0"/>
      <w:marTop w:val="0"/>
      <w:marBottom w:val="0"/>
      <w:divBdr>
        <w:top w:val="none" w:sz="0" w:space="0" w:color="auto"/>
        <w:left w:val="none" w:sz="0" w:space="0" w:color="auto"/>
        <w:bottom w:val="none" w:sz="0" w:space="0" w:color="auto"/>
        <w:right w:val="none" w:sz="0" w:space="0" w:color="auto"/>
      </w:divBdr>
    </w:div>
    <w:div w:id="1898514921">
      <w:bodyDiv w:val="1"/>
      <w:marLeft w:val="0"/>
      <w:marRight w:val="0"/>
      <w:marTop w:val="0"/>
      <w:marBottom w:val="0"/>
      <w:divBdr>
        <w:top w:val="none" w:sz="0" w:space="0" w:color="auto"/>
        <w:left w:val="none" w:sz="0" w:space="0" w:color="auto"/>
        <w:bottom w:val="none" w:sz="0" w:space="0" w:color="auto"/>
        <w:right w:val="none" w:sz="0" w:space="0" w:color="auto"/>
      </w:divBdr>
    </w:div>
    <w:div w:id="1946763455">
      <w:bodyDiv w:val="1"/>
      <w:marLeft w:val="0"/>
      <w:marRight w:val="0"/>
      <w:marTop w:val="0"/>
      <w:marBottom w:val="0"/>
      <w:divBdr>
        <w:top w:val="none" w:sz="0" w:space="0" w:color="auto"/>
        <w:left w:val="none" w:sz="0" w:space="0" w:color="auto"/>
        <w:bottom w:val="none" w:sz="0" w:space="0" w:color="auto"/>
        <w:right w:val="none" w:sz="0" w:space="0" w:color="auto"/>
      </w:divBdr>
    </w:div>
    <w:div w:id="1956869103">
      <w:bodyDiv w:val="1"/>
      <w:marLeft w:val="0"/>
      <w:marRight w:val="0"/>
      <w:marTop w:val="0"/>
      <w:marBottom w:val="0"/>
      <w:divBdr>
        <w:top w:val="none" w:sz="0" w:space="0" w:color="auto"/>
        <w:left w:val="none" w:sz="0" w:space="0" w:color="auto"/>
        <w:bottom w:val="none" w:sz="0" w:space="0" w:color="auto"/>
        <w:right w:val="none" w:sz="0" w:space="0" w:color="auto"/>
      </w:divBdr>
    </w:div>
    <w:div w:id="1973440932">
      <w:bodyDiv w:val="1"/>
      <w:marLeft w:val="0"/>
      <w:marRight w:val="0"/>
      <w:marTop w:val="0"/>
      <w:marBottom w:val="0"/>
      <w:divBdr>
        <w:top w:val="none" w:sz="0" w:space="0" w:color="auto"/>
        <w:left w:val="none" w:sz="0" w:space="0" w:color="auto"/>
        <w:bottom w:val="none" w:sz="0" w:space="0" w:color="auto"/>
        <w:right w:val="none" w:sz="0" w:space="0" w:color="auto"/>
      </w:divBdr>
    </w:div>
    <w:div w:id="2002542860">
      <w:bodyDiv w:val="1"/>
      <w:marLeft w:val="0"/>
      <w:marRight w:val="0"/>
      <w:marTop w:val="0"/>
      <w:marBottom w:val="0"/>
      <w:divBdr>
        <w:top w:val="none" w:sz="0" w:space="0" w:color="auto"/>
        <w:left w:val="none" w:sz="0" w:space="0" w:color="auto"/>
        <w:bottom w:val="none" w:sz="0" w:space="0" w:color="auto"/>
        <w:right w:val="none" w:sz="0" w:space="0" w:color="auto"/>
      </w:divBdr>
    </w:div>
    <w:div w:id="2004354983">
      <w:bodyDiv w:val="1"/>
      <w:marLeft w:val="0"/>
      <w:marRight w:val="0"/>
      <w:marTop w:val="0"/>
      <w:marBottom w:val="0"/>
      <w:divBdr>
        <w:top w:val="none" w:sz="0" w:space="0" w:color="auto"/>
        <w:left w:val="none" w:sz="0" w:space="0" w:color="auto"/>
        <w:bottom w:val="none" w:sz="0" w:space="0" w:color="auto"/>
        <w:right w:val="none" w:sz="0" w:space="0" w:color="auto"/>
      </w:divBdr>
      <w:divsChild>
        <w:div w:id="1548372103">
          <w:marLeft w:val="0"/>
          <w:marRight w:val="0"/>
          <w:marTop w:val="0"/>
          <w:marBottom w:val="0"/>
          <w:divBdr>
            <w:top w:val="none" w:sz="0" w:space="0" w:color="auto"/>
            <w:left w:val="none" w:sz="0" w:space="0" w:color="auto"/>
            <w:bottom w:val="none" w:sz="0" w:space="0" w:color="auto"/>
            <w:right w:val="none" w:sz="0" w:space="0" w:color="auto"/>
          </w:divBdr>
          <w:divsChild>
            <w:div w:id="1773477889">
              <w:marLeft w:val="0"/>
              <w:marRight w:val="0"/>
              <w:marTop w:val="0"/>
              <w:marBottom w:val="0"/>
              <w:divBdr>
                <w:top w:val="none" w:sz="0" w:space="0" w:color="auto"/>
                <w:left w:val="none" w:sz="0" w:space="0" w:color="auto"/>
                <w:bottom w:val="none" w:sz="0" w:space="0" w:color="auto"/>
                <w:right w:val="none" w:sz="0" w:space="0" w:color="auto"/>
              </w:divBdr>
              <w:divsChild>
                <w:div w:id="58403445">
                  <w:marLeft w:val="0"/>
                  <w:marRight w:val="0"/>
                  <w:marTop w:val="0"/>
                  <w:marBottom w:val="0"/>
                  <w:divBdr>
                    <w:top w:val="none" w:sz="0" w:space="0" w:color="auto"/>
                    <w:left w:val="none" w:sz="0" w:space="0" w:color="auto"/>
                    <w:bottom w:val="none" w:sz="0" w:space="0" w:color="auto"/>
                    <w:right w:val="none" w:sz="0" w:space="0" w:color="auto"/>
                  </w:divBdr>
                </w:div>
                <w:div w:id="409540402">
                  <w:marLeft w:val="0"/>
                  <w:marRight w:val="0"/>
                  <w:marTop w:val="0"/>
                  <w:marBottom w:val="0"/>
                  <w:divBdr>
                    <w:top w:val="none" w:sz="0" w:space="0" w:color="auto"/>
                    <w:left w:val="none" w:sz="0" w:space="0" w:color="auto"/>
                    <w:bottom w:val="none" w:sz="0" w:space="0" w:color="auto"/>
                    <w:right w:val="none" w:sz="0" w:space="0" w:color="auto"/>
                  </w:divBdr>
                </w:div>
                <w:div w:id="480194292">
                  <w:marLeft w:val="0"/>
                  <w:marRight w:val="0"/>
                  <w:marTop w:val="0"/>
                  <w:marBottom w:val="0"/>
                  <w:divBdr>
                    <w:top w:val="none" w:sz="0" w:space="0" w:color="auto"/>
                    <w:left w:val="none" w:sz="0" w:space="0" w:color="auto"/>
                    <w:bottom w:val="none" w:sz="0" w:space="0" w:color="auto"/>
                    <w:right w:val="none" w:sz="0" w:space="0" w:color="auto"/>
                  </w:divBdr>
                </w:div>
                <w:div w:id="609629376">
                  <w:marLeft w:val="0"/>
                  <w:marRight w:val="0"/>
                  <w:marTop w:val="0"/>
                  <w:marBottom w:val="0"/>
                  <w:divBdr>
                    <w:top w:val="none" w:sz="0" w:space="0" w:color="auto"/>
                    <w:left w:val="none" w:sz="0" w:space="0" w:color="auto"/>
                    <w:bottom w:val="none" w:sz="0" w:space="0" w:color="auto"/>
                    <w:right w:val="none" w:sz="0" w:space="0" w:color="auto"/>
                  </w:divBdr>
                </w:div>
                <w:div w:id="681399114">
                  <w:marLeft w:val="0"/>
                  <w:marRight w:val="0"/>
                  <w:marTop w:val="0"/>
                  <w:marBottom w:val="0"/>
                  <w:divBdr>
                    <w:top w:val="none" w:sz="0" w:space="0" w:color="auto"/>
                    <w:left w:val="none" w:sz="0" w:space="0" w:color="auto"/>
                    <w:bottom w:val="none" w:sz="0" w:space="0" w:color="auto"/>
                    <w:right w:val="none" w:sz="0" w:space="0" w:color="auto"/>
                  </w:divBdr>
                </w:div>
                <w:div w:id="808480947">
                  <w:marLeft w:val="0"/>
                  <w:marRight w:val="0"/>
                  <w:marTop w:val="0"/>
                  <w:marBottom w:val="0"/>
                  <w:divBdr>
                    <w:top w:val="none" w:sz="0" w:space="0" w:color="auto"/>
                    <w:left w:val="none" w:sz="0" w:space="0" w:color="auto"/>
                    <w:bottom w:val="none" w:sz="0" w:space="0" w:color="auto"/>
                    <w:right w:val="none" w:sz="0" w:space="0" w:color="auto"/>
                  </w:divBdr>
                </w:div>
                <w:div w:id="991256231">
                  <w:marLeft w:val="0"/>
                  <w:marRight w:val="0"/>
                  <w:marTop w:val="0"/>
                  <w:marBottom w:val="0"/>
                  <w:divBdr>
                    <w:top w:val="none" w:sz="0" w:space="0" w:color="auto"/>
                    <w:left w:val="none" w:sz="0" w:space="0" w:color="auto"/>
                    <w:bottom w:val="none" w:sz="0" w:space="0" w:color="auto"/>
                    <w:right w:val="none" w:sz="0" w:space="0" w:color="auto"/>
                  </w:divBdr>
                </w:div>
                <w:div w:id="999308565">
                  <w:marLeft w:val="0"/>
                  <w:marRight w:val="0"/>
                  <w:marTop w:val="0"/>
                  <w:marBottom w:val="0"/>
                  <w:divBdr>
                    <w:top w:val="none" w:sz="0" w:space="0" w:color="auto"/>
                    <w:left w:val="none" w:sz="0" w:space="0" w:color="auto"/>
                    <w:bottom w:val="none" w:sz="0" w:space="0" w:color="auto"/>
                    <w:right w:val="none" w:sz="0" w:space="0" w:color="auto"/>
                  </w:divBdr>
                </w:div>
                <w:div w:id="1068917831">
                  <w:marLeft w:val="0"/>
                  <w:marRight w:val="0"/>
                  <w:marTop w:val="0"/>
                  <w:marBottom w:val="0"/>
                  <w:divBdr>
                    <w:top w:val="none" w:sz="0" w:space="0" w:color="auto"/>
                    <w:left w:val="none" w:sz="0" w:space="0" w:color="auto"/>
                    <w:bottom w:val="none" w:sz="0" w:space="0" w:color="auto"/>
                    <w:right w:val="none" w:sz="0" w:space="0" w:color="auto"/>
                  </w:divBdr>
                </w:div>
                <w:div w:id="1199977086">
                  <w:marLeft w:val="0"/>
                  <w:marRight w:val="0"/>
                  <w:marTop w:val="0"/>
                  <w:marBottom w:val="0"/>
                  <w:divBdr>
                    <w:top w:val="none" w:sz="0" w:space="0" w:color="auto"/>
                    <w:left w:val="none" w:sz="0" w:space="0" w:color="auto"/>
                    <w:bottom w:val="none" w:sz="0" w:space="0" w:color="auto"/>
                    <w:right w:val="none" w:sz="0" w:space="0" w:color="auto"/>
                  </w:divBdr>
                </w:div>
                <w:div w:id="1399937103">
                  <w:marLeft w:val="0"/>
                  <w:marRight w:val="0"/>
                  <w:marTop w:val="0"/>
                  <w:marBottom w:val="0"/>
                  <w:divBdr>
                    <w:top w:val="none" w:sz="0" w:space="0" w:color="auto"/>
                    <w:left w:val="none" w:sz="0" w:space="0" w:color="auto"/>
                    <w:bottom w:val="none" w:sz="0" w:space="0" w:color="auto"/>
                    <w:right w:val="none" w:sz="0" w:space="0" w:color="auto"/>
                  </w:divBdr>
                </w:div>
                <w:div w:id="1416703722">
                  <w:marLeft w:val="0"/>
                  <w:marRight w:val="0"/>
                  <w:marTop w:val="0"/>
                  <w:marBottom w:val="0"/>
                  <w:divBdr>
                    <w:top w:val="none" w:sz="0" w:space="0" w:color="auto"/>
                    <w:left w:val="none" w:sz="0" w:space="0" w:color="auto"/>
                    <w:bottom w:val="none" w:sz="0" w:space="0" w:color="auto"/>
                    <w:right w:val="none" w:sz="0" w:space="0" w:color="auto"/>
                  </w:divBdr>
                </w:div>
                <w:div w:id="1430081929">
                  <w:marLeft w:val="0"/>
                  <w:marRight w:val="0"/>
                  <w:marTop w:val="0"/>
                  <w:marBottom w:val="0"/>
                  <w:divBdr>
                    <w:top w:val="none" w:sz="0" w:space="0" w:color="auto"/>
                    <w:left w:val="none" w:sz="0" w:space="0" w:color="auto"/>
                    <w:bottom w:val="none" w:sz="0" w:space="0" w:color="auto"/>
                    <w:right w:val="none" w:sz="0" w:space="0" w:color="auto"/>
                  </w:divBdr>
                </w:div>
                <w:div w:id="1434787036">
                  <w:marLeft w:val="0"/>
                  <w:marRight w:val="0"/>
                  <w:marTop w:val="0"/>
                  <w:marBottom w:val="0"/>
                  <w:divBdr>
                    <w:top w:val="none" w:sz="0" w:space="0" w:color="auto"/>
                    <w:left w:val="none" w:sz="0" w:space="0" w:color="auto"/>
                    <w:bottom w:val="none" w:sz="0" w:space="0" w:color="auto"/>
                    <w:right w:val="none" w:sz="0" w:space="0" w:color="auto"/>
                  </w:divBdr>
                </w:div>
                <w:div w:id="1675494320">
                  <w:marLeft w:val="0"/>
                  <w:marRight w:val="0"/>
                  <w:marTop w:val="0"/>
                  <w:marBottom w:val="0"/>
                  <w:divBdr>
                    <w:top w:val="none" w:sz="0" w:space="0" w:color="auto"/>
                    <w:left w:val="none" w:sz="0" w:space="0" w:color="auto"/>
                    <w:bottom w:val="none" w:sz="0" w:space="0" w:color="auto"/>
                    <w:right w:val="none" w:sz="0" w:space="0" w:color="auto"/>
                  </w:divBdr>
                </w:div>
                <w:div w:id="1708412125">
                  <w:marLeft w:val="0"/>
                  <w:marRight w:val="0"/>
                  <w:marTop w:val="0"/>
                  <w:marBottom w:val="0"/>
                  <w:divBdr>
                    <w:top w:val="none" w:sz="0" w:space="0" w:color="auto"/>
                    <w:left w:val="none" w:sz="0" w:space="0" w:color="auto"/>
                    <w:bottom w:val="none" w:sz="0" w:space="0" w:color="auto"/>
                    <w:right w:val="none" w:sz="0" w:space="0" w:color="auto"/>
                  </w:divBdr>
                </w:div>
                <w:div w:id="1712849780">
                  <w:marLeft w:val="0"/>
                  <w:marRight w:val="0"/>
                  <w:marTop w:val="0"/>
                  <w:marBottom w:val="0"/>
                  <w:divBdr>
                    <w:top w:val="none" w:sz="0" w:space="0" w:color="auto"/>
                    <w:left w:val="none" w:sz="0" w:space="0" w:color="auto"/>
                    <w:bottom w:val="none" w:sz="0" w:space="0" w:color="auto"/>
                    <w:right w:val="none" w:sz="0" w:space="0" w:color="auto"/>
                  </w:divBdr>
                </w:div>
                <w:div w:id="1768235527">
                  <w:marLeft w:val="0"/>
                  <w:marRight w:val="0"/>
                  <w:marTop w:val="0"/>
                  <w:marBottom w:val="0"/>
                  <w:divBdr>
                    <w:top w:val="none" w:sz="0" w:space="0" w:color="auto"/>
                    <w:left w:val="none" w:sz="0" w:space="0" w:color="auto"/>
                    <w:bottom w:val="none" w:sz="0" w:space="0" w:color="auto"/>
                    <w:right w:val="none" w:sz="0" w:space="0" w:color="auto"/>
                  </w:divBdr>
                </w:div>
                <w:div w:id="1815835734">
                  <w:marLeft w:val="0"/>
                  <w:marRight w:val="0"/>
                  <w:marTop w:val="0"/>
                  <w:marBottom w:val="0"/>
                  <w:divBdr>
                    <w:top w:val="none" w:sz="0" w:space="0" w:color="auto"/>
                    <w:left w:val="none" w:sz="0" w:space="0" w:color="auto"/>
                    <w:bottom w:val="none" w:sz="0" w:space="0" w:color="auto"/>
                    <w:right w:val="none" w:sz="0" w:space="0" w:color="auto"/>
                  </w:divBdr>
                </w:div>
                <w:div w:id="1851487626">
                  <w:marLeft w:val="0"/>
                  <w:marRight w:val="0"/>
                  <w:marTop w:val="0"/>
                  <w:marBottom w:val="0"/>
                  <w:divBdr>
                    <w:top w:val="none" w:sz="0" w:space="0" w:color="auto"/>
                    <w:left w:val="none" w:sz="0" w:space="0" w:color="auto"/>
                    <w:bottom w:val="none" w:sz="0" w:space="0" w:color="auto"/>
                    <w:right w:val="none" w:sz="0" w:space="0" w:color="auto"/>
                  </w:divBdr>
                </w:div>
                <w:div w:id="1888225837">
                  <w:marLeft w:val="0"/>
                  <w:marRight w:val="0"/>
                  <w:marTop w:val="0"/>
                  <w:marBottom w:val="0"/>
                  <w:divBdr>
                    <w:top w:val="none" w:sz="0" w:space="0" w:color="auto"/>
                    <w:left w:val="none" w:sz="0" w:space="0" w:color="auto"/>
                    <w:bottom w:val="none" w:sz="0" w:space="0" w:color="auto"/>
                    <w:right w:val="none" w:sz="0" w:space="0" w:color="auto"/>
                  </w:divBdr>
                </w:div>
                <w:div w:id="1973823115">
                  <w:marLeft w:val="0"/>
                  <w:marRight w:val="0"/>
                  <w:marTop w:val="0"/>
                  <w:marBottom w:val="0"/>
                  <w:divBdr>
                    <w:top w:val="none" w:sz="0" w:space="0" w:color="auto"/>
                    <w:left w:val="none" w:sz="0" w:space="0" w:color="auto"/>
                    <w:bottom w:val="none" w:sz="0" w:space="0" w:color="auto"/>
                    <w:right w:val="none" w:sz="0" w:space="0" w:color="auto"/>
                  </w:divBdr>
                </w:div>
                <w:div w:id="197494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50896">
      <w:bodyDiv w:val="1"/>
      <w:marLeft w:val="0"/>
      <w:marRight w:val="0"/>
      <w:marTop w:val="0"/>
      <w:marBottom w:val="0"/>
      <w:divBdr>
        <w:top w:val="none" w:sz="0" w:space="0" w:color="auto"/>
        <w:left w:val="none" w:sz="0" w:space="0" w:color="auto"/>
        <w:bottom w:val="none" w:sz="0" w:space="0" w:color="auto"/>
        <w:right w:val="none" w:sz="0" w:space="0" w:color="auto"/>
      </w:divBdr>
    </w:div>
    <w:div w:id="2103799780">
      <w:bodyDiv w:val="1"/>
      <w:marLeft w:val="0"/>
      <w:marRight w:val="0"/>
      <w:marTop w:val="0"/>
      <w:marBottom w:val="0"/>
      <w:divBdr>
        <w:top w:val="none" w:sz="0" w:space="0" w:color="auto"/>
        <w:left w:val="none" w:sz="0" w:space="0" w:color="auto"/>
        <w:bottom w:val="none" w:sz="0" w:space="0" w:color="auto"/>
        <w:right w:val="none" w:sz="0" w:space="0" w:color="auto"/>
      </w:divBdr>
    </w:div>
    <w:div w:id="2111242662">
      <w:bodyDiv w:val="1"/>
      <w:marLeft w:val="0"/>
      <w:marRight w:val="0"/>
      <w:marTop w:val="0"/>
      <w:marBottom w:val="0"/>
      <w:divBdr>
        <w:top w:val="none" w:sz="0" w:space="0" w:color="auto"/>
        <w:left w:val="none" w:sz="0" w:space="0" w:color="auto"/>
        <w:bottom w:val="none" w:sz="0" w:space="0" w:color="auto"/>
        <w:right w:val="none" w:sz="0" w:space="0" w:color="auto"/>
      </w:divBdr>
    </w:div>
    <w:div w:id="212402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nassoft.com/biblioteca/problemas-y-algoritmos/"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mailto:paula@auronix.com" TargetMode="External"/><Relationship Id="rId2" Type="http://schemas.openxmlformats.org/officeDocument/2006/relationships/numbering" Target="numbering.xml"/><Relationship Id="rId16" Type="http://schemas.openxmlformats.org/officeDocument/2006/relationships/hyperlink" Target="mailto:mgarcia@auronix.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olimpiadadeinformatica.org.mx" TargetMode="Externa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AE071-1D5A-455B-B62E-D2F529A3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10353</TotalTime>
  <Pages>16</Pages>
  <Words>5746</Words>
  <Characters>31605</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OMI – 2015</vt:lpstr>
    </vt:vector>
  </TitlesOfParts>
  <Company>Fam. Cepeda Garcia</Company>
  <LinksUpToDate>false</LinksUpToDate>
  <CharactersWithSpaces>37277</CharactersWithSpaces>
  <SharedDoc>false</SharedDoc>
  <HLinks>
    <vt:vector size="12" baseType="variant">
      <vt:variant>
        <vt:i4>6750276</vt:i4>
      </vt:variant>
      <vt:variant>
        <vt:i4>9</vt:i4>
      </vt:variant>
      <vt:variant>
        <vt:i4>0</vt:i4>
      </vt:variant>
      <vt:variant>
        <vt:i4>5</vt:i4>
      </vt:variant>
      <vt:variant>
        <vt:lpwstr>mailto:mgarcia@auronix.com</vt:lpwstr>
      </vt:variant>
      <vt:variant>
        <vt:lpwstr/>
      </vt:variant>
      <vt:variant>
        <vt:i4>4784201</vt:i4>
      </vt:variant>
      <vt:variant>
        <vt:i4>6</vt:i4>
      </vt:variant>
      <vt:variant>
        <vt:i4>0</vt:i4>
      </vt:variant>
      <vt:variant>
        <vt:i4>5</vt:i4>
      </vt:variant>
      <vt:variant>
        <vt:lpwstr>http://www.olimpiadadeinformatica.org.mx/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OMI – 2015</dc:title>
  <dc:creator>Margarita Garcia</dc:creator>
  <cp:lastModifiedBy>USUARIO</cp:lastModifiedBy>
  <cp:revision>17</cp:revision>
  <cp:lastPrinted>2012-09-06T20:57:00Z</cp:lastPrinted>
  <dcterms:created xsi:type="dcterms:W3CDTF">2016-11-04T17:51:00Z</dcterms:created>
  <dcterms:modified xsi:type="dcterms:W3CDTF">2016-11-24T19:59:00Z</dcterms:modified>
</cp:coreProperties>
</file>